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data5.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9D" w:rsidRDefault="00B6159D">
      <w:r>
        <w:br w:type="page"/>
      </w:r>
    </w:p>
    <w:p w:rsidR="003C623A" w:rsidRDefault="00B6159D" w:rsidP="00B6159D">
      <w:pPr>
        <w:tabs>
          <w:tab w:val="left" w:pos="4350"/>
        </w:tabs>
      </w:pPr>
      <w:r>
        <w:lastRenderedPageBreak/>
        <w:tab/>
      </w:r>
    </w:p>
    <w:p w:rsidR="00AC5BA8" w:rsidRPr="00410E48" w:rsidRDefault="00AC5BA8" w:rsidP="00AC5BA8">
      <w:pPr>
        <w:rPr>
          <w:rFonts w:ascii="Gill Sans Std Light" w:hAnsi="Gill Sans Std Light"/>
          <w:b/>
          <w:sz w:val="36"/>
          <w:szCs w:val="36"/>
        </w:rPr>
      </w:pPr>
      <w:r w:rsidRPr="00410E48">
        <w:rPr>
          <w:rFonts w:ascii="Gill Sans Std Light" w:hAnsi="Gill Sans Std Light"/>
          <w:b/>
          <w:sz w:val="36"/>
          <w:szCs w:val="36"/>
        </w:rPr>
        <w:t>Preamble</w:t>
      </w:r>
    </w:p>
    <w:p w:rsidR="00AC5BA8" w:rsidRDefault="00AC5BA8" w:rsidP="00AC5BA8"/>
    <w:p w:rsidR="00FB1599" w:rsidRDefault="00AC5BA8" w:rsidP="00AC5BA8">
      <w:pPr>
        <w:rPr>
          <w:rFonts w:ascii="Gill Sans Std Light" w:hAnsi="Gill Sans Std Light"/>
        </w:rPr>
      </w:pPr>
      <w:r w:rsidRPr="00410E48">
        <w:rPr>
          <w:rFonts w:ascii="Gill Sans Std Light" w:hAnsi="Gill Sans Std Light"/>
        </w:rPr>
        <w:t xml:space="preserve">This document outlines the decision making process when determining whether a person </w:t>
      </w:r>
      <w:r w:rsidR="00410E48">
        <w:rPr>
          <w:rFonts w:ascii="Gill Sans Std Light" w:hAnsi="Gill Sans Std Light"/>
        </w:rPr>
        <w:t>meets the medical requirements to</w:t>
      </w:r>
      <w:r w:rsidR="00D873D9">
        <w:rPr>
          <w:rFonts w:ascii="Gill Sans Std Light" w:hAnsi="Gill Sans Std Light"/>
        </w:rPr>
        <w:t xml:space="preserve"> </w:t>
      </w:r>
      <w:r w:rsidRPr="00410E48">
        <w:rPr>
          <w:rFonts w:ascii="Gill Sans Std Light" w:hAnsi="Gill Sans Std Light"/>
        </w:rPr>
        <w:t>hold a Tasmanian driver licence.</w:t>
      </w:r>
      <w:r w:rsidR="00410E48">
        <w:rPr>
          <w:rFonts w:ascii="Gill Sans Std Light" w:hAnsi="Gill Sans Std Light"/>
        </w:rPr>
        <w:t xml:space="preserve">  Tasmanian residents have the right to hold a driver licence if they meet the requirements.  The guidelines are applied to all </w:t>
      </w:r>
      <w:r w:rsidR="00D93F3D">
        <w:rPr>
          <w:rFonts w:ascii="Gill Sans Std Light" w:hAnsi="Gill Sans Std Light"/>
        </w:rPr>
        <w:t>prospective</w:t>
      </w:r>
      <w:r w:rsidR="00410E48">
        <w:rPr>
          <w:rFonts w:ascii="Gill Sans Std Light" w:hAnsi="Gill Sans Std Light"/>
        </w:rPr>
        <w:t xml:space="preserve"> and current Tasmania driver licence holders.  The eligibility requirements do differ depending on the class of licence being applied for or held.</w:t>
      </w:r>
    </w:p>
    <w:p w:rsidR="00AC5BA8" w:rsidRPr="00410E48" w:rsidRDefault="00D93F3D" w:rsidP="00AC5BA8">
      <w:pPr>
        <w:rPr>
          <w:rFonts w:ascii="Gill Sans Std Light" w:hAnsi="Gill Sans Std Light"/>
        </w:rPr>
      </w:pPr>
      <w:r>
        <w:rPr>
          <w:rFonts w:ascii="Gill Sans Std Light" w:hAnsi="Gill Sans Std Light"/>
        </w:rPr>
        <w:t xml:space="preserve">All current or prospective </w:t>
      </w:r>
      <w:r w:rsidR="00FB1599">
        <w:rPr>
          <w:rFonts w:ascii="Gill Sans Std Light" w:hAnsi="Gill Sans Std Light"/>
        </w:rPr>
        <w:t xml:space="preserve">licence holders will be treated equally, however some people may require greater management than others due to their medical condition and the resulting higher risk </w:t>
      </w:r>
      <w:r w:rsidR="00EA1E60">
        <w:rPr>
          <w:rFonts w:ascii="Gill Sans Std Light" w:hAnsi="Gill Sans Std Light"/>
        </w:rPr>
        <w:t>they pose to themselves and/or other motorists</w:t>
      </w:r>
      <w:r w:rsidR="00FB1599">
        <w:rPr>
          <w:rFonts w:ascii="Gill Sans Std Light" w:hAnsi="Gill Sans Std Light"/>
        </w:rPr>
        <w:t>.</w:t>
      </w:r>
      <w:r w:rsidR="00AC5BA8" w:rsidRPr="00410E48">
        <w:rPr>
          <w:rFonts w:ascii="Gill Sans Std Light" w:hAnsi="Gill Sans Std Light"/>
        </w:rPr>
        <w:t xml:space="preserve"> </w:t>
      </w:r>
      <w:r w:rsidR="007E4622">
        <w:rPr>
          <w:rFonts w:ascii="Gill Sans Std Light" w:hAnsi="Gill Sans Std Light"/>
        </w:rPr>
        <w:t xml:space="preserve"> </w:t>
      </w:r>
      <w:r w:rsidR="00DF6CCE">
        <w:rPr>
          <w:rFonts w:ascii="Gill Sans Std Light" w:hAnsi="Gill Sans Std Light"/>
        </w:rPr>
        <w:br/>
      </w:r>
      <w:r w:rsidR="00DF6CCE">
        <w:rPr>
          <w:rFonts w:ascii="Gill Sans Std Light" w:hAnsi="Gill Sans Std Light"/>
        </w:rPr>
        <w:br/>
        <w:t>The decision making process and the</w:t>
      </w:r>
      <w:r w:rsidR="00D5433F">
        <w:rPr>
          <w:rFonts w:ascii="Gill Sans Std Light" w:hAnsi="Gill Sans Std Light"/>
        </w:rPr>
        <w:t xml:space="preserve"> </w:t>
      </w:r>
      <w:r w:rsidR="00410E48">
        <w:rPr>
          <w:rFonts w:ascii="Gill Sans Std Light" w:hAnsi="Gill Sans Std Light"/>
        </w:rPr>
        <w:t xml:space="preserve">National </w:t>
      </w:r>
      <w:r w:rsidR="00D5433F">
        <w:rPr>
          <w:rFonts w:ascii="Gill Sans Std Light" w:hAnsi="Gill Sans Std Light"/>
        </w:rPr>
        <w:t>‘</w:t>
      </w:r>
      <w:hyperlink r:id="rId8" w:history="1">
        <w:r w:rsidR="00D5433F" w:rsidRPr="00D5433F">
          <w:rPr>
            <w:rStyle w:val="Hyperlink"/>
            <w:rFonts w:ascii="Gill Sans Std Light" w:hAnsi="Gill Sans Std Light"/>
          </w:rPr>
          <w:t>Assessing</w:t>
        </w:r>
        <w:r w:rsidR="00410E48">
          <w:rPr>
            <w:rStyle w:val="Hyperlink"/>
            <w:rFonts w:ascii="Gill Sans Std Light" w:hAnsi="Gill Sans Std Light"/>
          </w:rPr>
          <w:t xml:space="preserve"> medical </w:t>
        </w:r>
        <w:r w:rsidR="00D5433F" w:rsidRPr="00D5433F">
          <w:rPr>
            <w:rStyle w:val="Hyperlink"/>
            <w:rFonts w:ascii="Gill Sans Std Light" w:hAnsi="Gill Sans Std Light"/>
          </w:rPr>
          <w:t xml:space="preserve"> Fitness to Drive Guidelines</w:t>
        </w:r>
      </w:hyperlink>
      <w:r w:rsidR="00D5433F">
        <w:rPr>
          <w:rFonts w:ascii="Gill Sans Std Light" w:hAnsi="Gill Sans Std Light"/>
        </w:rPr>
        <w:t xml:space="preserve">’ </w:t>
      </w:r>
      <w:r w:rsidR="00DF6CCE">
        <w:rPr>
          <w:rFonts w:ascii="Gill Sans Std Light" w:hAnsi="Gill Sans Std Light"/>
        </w:rPr>
        <w:t xml:space="preserve">are used in conjunction to </w:t>
      </w:r>
      <w:r w:rsidR="00BE72C3">
        <w:rPr>
          <w:rFonts w:ascii="Gill Sans Std Light" w:hAnsi="Gill Sans Std Light"/>
        </w:rPr>
        <w:t>form an evidence based decision making framework</w:t>
      </w:r>
      <w:r w:rsidR="00410E48">
        <w:rPr>
          <w:rFonts w:ascii="Gill Sans Std Light" w:hAnsi="Gill Sans Std Light"/>
        </w:rPr>
        <w:t xml:space="preserve"> that</w:t>
      </w:r>
      <w:r w:rsidR="0028274B">
        <w:rPr>
          <w:rFonts w:ascii="Gill Sans Std Light" w:hAnsi="Gill Sans Std Light"/>
        </w:rPr>
        <w:t xml:space="preserve"> is applied equally to all drivers.</w:t>
      </w:r>
    </w:p>
    <w:p w:rsidR="0028274B" w:rsidRPr="00410E48" w:rsidRDefault="0028274B" w:rsidP="0028274B">
      <w:pPr>
        <w:rPr>
          <w:rFonts w:ascii="Gill Sans Std Light" w:hAnsi="Gill Sans Std Light"/>
        </w:rPr>
      </w:pPr>
      <w:r w:rsidRPr="00410E48">
        <w:rPr>
          <w:rFonts w:ascii="Gill Sans Std Light" w:hAnsi="Gill Sans Std Light"/>
        </w:rPr>
        <w:t xml:space="preserve">The </w:t>
      </w:r>
      <w:r w:rsidR="00EA1E60" w:rsidRPr="00410E48">
        <w:rPr>
          <w:rFonts w:ascii="Gill Sans Std Light" w:hAnsi="Gill Sans Std Light"/>
        </w:rPr>
        <w:t xml:space="preserve">Registrar of Motor Vehicles </w:t>
      </w:r>
      <w:r w:rsidR="00EA1E60">
        <w:rPr>
          <w:rFonts w:ascii="Gill Sans Std Light" w:hAnsi="Gill Sans Std Light"/>
        </w:rPr>
        <w:t>(</w:t>
      </w:r>
      <w:r w:rsidRPr="00410E48">
        <w:rPr>
          <w:rFonts w:ascii="Gill Sans Std Light" w:hAnsi="Gill Sans Std Light"/>
        </w:rPr>
        <w:t>RMV</w:t>
      </w:r>
      <w:r w:rsidR="00EA1E60">
        <w:rPr>
          <w:rFonts w:ascii="Gill Sans Std Light" w:hAnsi="Gill Sans Std Light"/>
        </w:rPr>
        <w:t>)</w:t>
      </w:r>
      <w:r w:rsidRPr="00410E48">
        <w:rPr>
          <w:rFonts w:ascii="Gill Sans Std Light" w:hAnsi="Gill Sans Std Light"/>
        </w:rPr>
        <w:t xml:space="preserve"> is responsible for overseeing driver licensing and the regulation of drivers of motor vehicles. </w:t>
      </w:r>
      <w:r w:rsidR="00FB1599">
        <w:rPr>
          <w:rFonts w:ascii="Gill Sans Std Light" w:hAnsi="Gill Sans Std Light"/>
        </w:rPr>
        <w:t xml:space="preserve">Further </w:t>
      </w:r>
      <w:r w:rsidR="00FB1599" w:rsidRPr="0060689C">
        <w:rPr>
          <w:rFonts w:ascii="Gill Sans Std Light" w:hAnsi="Gill Sans Std Light"/>
        </w:rPr>
        <w:t>the</w:t>
      </w:r>
      <w:r w:rsidRPr="0060689C">
        <w:rPr>
          <w:rFonts w:ascii="Gill Sans Std Light" w:hAnsi="Gill Sans Std Light"/>
        </w:rPr>
        <w:t xml:space="preserve"> community has an expectation that they will be safe when sharing </w:t>
      </w:r>
      <w:r w:rsidR="00FB1599" w:rsidRPr="0060689C">
        <w:rPr>
          <w:rFonts w:ascii="Gill Sans Std Light" w:hAnsi="Gill Sans Std Light"/>
        </w:rPr>
        <w:t xml:space="preserve">the </w:t>
      </w:r>
      <w:r w:rsidRPr="0060689C">
        <w:rPr>
          <w:rFonts w:ascii="Gill Sans Std Light" w:hAnsi="Gill Sans Std Light"/>
        </w:rPr>
        <w:t>roads</w:t>
      </w:r>
      <w:r w:rsidR="00FB1599" w:rsidRPr="0060689C">
        <w:rPr>
          <w:rFonts w:ascii="Gill Sans Std Light" w:hAnsi="Gill Sans Std Light"/>
        </w:rPr>
        <w:t xml:space="preserve"> with other drivers</w:t>
      </w:r>
      <w:r w:rsidRPr="0060689C">
        <w:rPr>
          <w:rFonts w:ascii="Gill Sans Std Light" w:hAnsi="Gill Sans Std Light"/>
        </w:rPr>
        <w:t>.</w:t>
      </w:r>
      <w:r w:rsidRPr="00410E48">
        <w:rPr>
          <w:rFonts w:ascii="Gill Sans Std Light" w:hAnsi="Gill Sans Std Light"/>
        </w:rPr>
        <w:t xml:space="preserve"> To endeavour to meet</w:t>
      </w:r>
      <w:r w:rsidR="00FB1599">
        <w:rPr>
          <w:rFonts w:ascii="Gill Sans Std Light" w:hAnsi="Gill Sans Std Light"/>
        </w:rPr>
        <w:t xml:space="preserve"> legislative requirements and the community</w:t>
      </w:r>
      <w:r w:rsidRPr="00410E48">
        <w:rPr>
          <w:rFonts w:ascii="Gill Sans Std Light" w:hAnsi="Gill Sans Std Light"/>
        </w:rPr>
        <w:t xml:space="preserve"> expectation, the RMV</w:t>
      </w:r>
      <w:r>
        <w:rPr>
          <w:rFonts w:ascii="Gill Sans Std Light" w:hAnsi="Gill Sans Std Light"/>
        </w:rPr>
        <w:t xml:space="preserve">, or his delegate </w:t>
      </w:r>
      <w:r w:rsidRPr="00410E48">
        <w:rPr>
          <w:rFonts w:ascii="Gill Sans Std Light" w:hAnsi="Gill Sans Std Light"/>
        </w:rPr>
        <w:t xml:space="preserve">applies the </w:t>
      </w:r>
      <w:hyperlink w:anchor="Test" w:history="1">
        <w:r w:rsidRPr="00410E48">
          <w:rPr>
            <w:rStyle w:val="Hyperlink"/>
            <w:rFonts w:ascii="Gill Sans Std Light" w:hAnsi="Gill Sans Std Light"/>
          </w:rPr>
          <w:t>‘</w:t>
        </w:r>
        <w:r>
          <w:rPr>
            <w:rStyle w:val="Hyperlink"/>
            <w:rFonts w:ascii="Gill Sans Std Light" w:hAnsi="Gill Sans Std Light"/>
          </w:rPr>
          <w:t>Medical</w:t>
        </w:r>
        <w:r w:rsidR="00FB1599">
          <w:rPr>
            <w:rStyle w:val="Hyperlink"/>
            <w:rFonts w:ascii="Gill Sans Std Light" w:hAnsi="Gill Sans Std Light"/>
          </w:rPr>
          <w:t xml:space="preserve"> fitness</w:t>
        </w:r>
        <w:r w:rsidRPr="00410E48">
          <w:rPr>
            <w:rStyle w:val="Hyperlink"/>
            <w:rFonts w:ascii="Gill Sans Std Light" w:hAnsi="Gill Sans Std Light"/>
          </w:rPr>
          <w:t>’ test</w:t>
        </w:r>
      </w:hyperlink>
      <w:r>
        <w:rPr>
          <w:rFonts w:ascii="Gill Sans Std Light" w:hAnsi="Gill Sans Std Light"/>
        </w:rPr>
        <w:t xml:space="preserve"> </w:t>
      </w:r>
      <w:r w:rsidRPr="00410E48">
        <w:rPr>
          <w:rFonts w:ascii="Gill Sans Std Light" w:hAnsi="Gill Sans Std Light"/>
        </w:rPr>
        <w:t>to every driver</w:t>
      </w:r>
      <w:r>
        <w:rPr>
          <w:rFonts w:ascii="Gill Sans Std Light" w:hAnsi="Gill Sans Std Light"/>
        </w:rPr>
        <w:t xml:space="preserve"> that presents,</w:t>
      </w:r>
      <w:r w:rsidRPr="00410E48">
        <w:rPr>
          <w:rFonts w:ascii="Gill Sans Std Light" w:hAnsi="Gill Sans Std Light"/>
        </w:rPr>
        <w:t xml:space="preserve"> with a medical or physical condition.</w:t>
      </w:r>
    </w:p>
    <w:p w:rsidR="00AC5BA8" w:rsidRDefault="00AC5BA8" w:rsidP="00AC5BA8">
      <w:pPr>
        <w:rPr>
          <w:rFonts w:ascii="Gill Sans Std Light" w:hAnsi="Gill Sans Std Light"/>
        </w:rPr>
      </w:pPr>
      <w:r w:rsidRPr="00410E48">
        <w:rPr>
          <w:rFonts w:ascii="Gill Sans Std Light" w:hAnsi="Gill Sans Std Light"/>
        </w:rPr>
        <w:t xml:space="preserve">The holder of a driver licence must, as soon as practicable, notify the RMV of a change in circumstances in regard to injuries or illness, including physical or mental conditions, that may impair his or her ability to drive safely. </w:t>
      </w:r>
    </w:p>
    <w:p w:rsidR="0028274B" w:rsidRPr="00410E48" w:rsidRDefault="0028274B" w:rsidP="00AC5BA8">
      <w:pPr>
        <w:rPr>
          <w:rFonts w:ascii="Gill Sans Std Light" w:hAnsi="Gill Sans Std Light"/>
        </w:rPr>
      </w:pPr>
      <w:r>
        <w:rPr>
          <w:rFonts w:ascii="Gill Sans Std Light" w:hAnsi="Gill Sans Std Light"/>
        </w:rPr>
        <w:t xml:space="preserve">Likewise the RMV aims to provide decisions in a timely manner regarding the outcome of any ‘Medical” determination.  The decision will be provided in a Statement of Reason which outlines how and why a decision was reached, in a clear and meaningful format. </w:t>
      </w:r>
    </w:p>
    <w:p w:rsidR="00AC5BA8" w:rsidRPr="00410E48" w:rsidRDefault="00AC5BA8" w:rsidP="00AC5BA8">
      <w:pPr>
        <w:rPr>
          <w:rFonts w:ascii="Gill Sans Std Light" w:hAnsi="Gill Sans Std Light"/>
        </w:rPr>
      </w:pPr>
      <w:r w:rsidRPr="00410E48">
        <w:rPr>
          <w:rFonts w:ascii="Gill Sans Std Light" w:hAnsi="Gill Sans Std Light"/>
        </w:rPr>
        <w:t>When the RMV</w:t>
      </w:r>
      <w:r w:rsidR="00BE72C3">
        <w:rPr>
          <w:rFonts w:ascii="Gill Sans Std Light" w:hAnsi="Gill Sans Std Light"/>
        </w:rPr>
        <w:t>, or his delegate</w:t>
      </w:r>
      <w:r w:rsidRPr="00410E48">
        <w:rPr>
          <w:rFonts w:ascii="Gill Sans Std Light" w:hAnsi="Gill Sans Std Light"/>
        </w:rPr>
        <w:t xml:space="preserve"> makes a decision</w:t>
      </w:r>
      <w:r w:rsidR="00DB7AE9" w:rsidRPr="00410E48">
        <w:rPr>
          <w:rFonts w:ascii="Gill Sans Std Light" w:hAnsi="Gill Sans Std Light"/>
        </w:rPr>
        <w:t xml:space="preserve"> to cancel</w:t>
      </w:r>
      <w:r w:rsidR="00CF0143" w:rsidRPr="00410E48">
        <w:rPr>
          <w:rFonts w:ascii="Gill Sans Std Light" w:hAnsi="Gill Sans Std Light"/>
        </w:rPr>
        <w:t xml:space="preserve"> or </w:t>
      </w:r>
      <w:r w:rsidR="00DB7AE9" w:rsidRPr="00410E48">
        <w:rPr>
          <w:rFonts w:ascii="Gill Sans Std Light" w:hAnsi="Gill Sans Std Light"/>
        </w:rPr>
        <w:t>suspend</w:t>
      </w:r>
      <w:r w:rsidR="00CF0143" w:rsidRPr="00410E48">
        <w:rPr>
          <w:rFonts w:ascii="Gill Sans Std Light" w:hAnsi="Gill Sans Std Light"/>
        </w:rPr>
        <w:t xml:space="preserve"> a driver licence or to add a condition or restriction to a </w:t>
      </w:r>
      <w:r w:rsidR="003A2909">
        <w:rPr>
          <w:rFonts w:ascii="Gill Sans Std Light" w:hAnsi="Gill Sans Std Light"/>
        </w:rPr>
        <w:t xml:space="preserve">driver </w:t>
      </w:r>
      <w:r w:rsidR="00CF0143" w:rsidRPr="00410E48">
        <w:rPr>
          <w:rFonts w:ascii="Gill Sans Std Light" w:hAnsi="Gill Sans Std Light"/>
        </w:rPr>
        <w:t>licence</w:t>
      </w:r>
      <w:r w:rsidRPr="00410E48">
        <w:rPr>
          <w:rFonts w:ascii="Gill Sans Std Light" w:hAnsi="Gill Sans Std Light"/>
        </w:rPr>
        <w:t xml:space="preserve">, the </w:t>
      </w:r>
      <w:r w:rsidR="00DB7AE9" w:rsidRPr="00410E48">
        <w:rPr>
          <w:rFonts w:ascii="Gill Sans Std Light" w:hAnsi="Gill Sans Std Light"/>
        </w:rPr>
        <w:t xml:space="preserve">licensee affected </w:t>
      </w:r>
      <w:r w:rsidRPr="00410E48">
        <w:rPr>
          <w:rFonts w:ascii="Gill Sans Std Light" w:hAnsi="Gill Sans Std Light"/>
        </w:rPr>
        <w:t>will be notified of the decision in writing as well as their rights to apply for an internal review of the decision.  If the applicant is not satisfied with the result of the internal review, they may appeal to the Magistrates Court.</w:t>
      </w:r>
    </w:p>
    <w:p w:rsidR="00AC5BA8" w:rsidRPr="00410E48" w:rsidRDefault="00AC5BA8" w:rsidP="00AC5BA8">
      <w:pPr>
        <w:rPr>
          <w:rFonts w:ascii="Gill Sans Std Light" w:hAnsi="Gill Sans Std Light"/>
        </w:rPr>
      </w:pPr>
    </w:p>
    <w:p w:rsidR="00AC5BA8" w:rsidRPr="00410E48" w:rsidRDefault="00AC5BA8" w:rsidP="00AC5BA8">
      <w:pPr>
        <w:rPr>
          <w:rFonts w:ascii="Gill Sans Std Light" w:hAnsi="Gill Sans Std Light"/>
        </w:rPr>
      </w:pPr>
    </w:p>
    <w:p w:rsidR="00EA1E60" w:rsidRDefault="00EA1E60" w:rsidP="00AC5BA8">
      <w:pPr>
        <w:rPr>
          <w:rFonts w:ascii="Gill Sans Std Light" w:hAnsi="Gill Sans Std Light"/>
          <w:i/>
        </w:rPr>
      </w:pPr>
    </w:p>
    <w:p w:rsidR="00EA1E60" w:rsidRDefault="00EA1E60" w:rsidP="00AC5BA8">
      <w:pPr>
        <w:rPr>
          <w:rFonts w:ascii="Gill Sans Std Light" w:hAnsi="Gill Sans Std Light"/>
          <w:i/>
        </w:rPr>
      </w:pPr>
    </w:p>
    <w:p w:rsidR="00EA1E60" w:rsidRDefault="00EA1E60" w:rsidP="00AC5BA8">
      <w:pPr>
        <w:rPr>
          <w:rFonts w:ascii="Gill Sans Std Light" w:hAnsi="Gill Sans Std Light"/>
          <w:i/>
        </w:rPr>
      </w:pPr>
    </w:p>
    <w:p w:rsidR="00AC5BA8" w:rsidRPr="0060689C" w:rsidRDefault="00AC5BA8" w:rsidP="00AC5BA8">
      <w:pPr>
        <w:rPr>
          <w:rFonts w:ascii="Gill Sans Std Light" w:hAnsi="Gill Sans Std Light"/>
          <w:i/>
        </w:rPr>
      </w:pPr>
      <w:r w:rsidRPr="0060689C">
        <w:rPr>
          <w:rFonts w:ascii="Gill Sans Std Light" w:hAnsi="Gill Sans Std Light"/>
          <w:i/>
        </w:rPr>
        <w:t>*It must be emphasised that this document is a Guideline only – the factors</w:t>
      </w:r>
      <w:r w:rsidR="00D64596" w:rsidRPr="0060689C">
        <w:rPr>
          <w:rFonts w:ascii="Gill Sans Std Light" w:hAnsi="Gill Sans Std Light"/>
          <w:i/>
        </w:rPr>
        <w:t xml:space="preserve">, </w:t>
      </w:r>
      <w:r w:rsidRPr="0060689C">
        <w:rPr>
          <w:rFonts w:ascii="Gill Sans Std Light" w:hAnsi="Gill Sans Std Light"/>
          <w:i/>
        </w:rPr>
        <w:t xml:space="preserve">which are to be taken into consideration are not exhaustive, but provide a general framework of how administrative decisions are made. These factors apply equally to all decisions made concerning a </w:t>
      </w:r>
      <w:r w:rsidR="000F5C04" w:rsidRPr="0060689C">
        <w:rPr>
          <w:rFonts w:ascii="Gill Sans Std Light" w:hAnsi="Gill Sans Std Light"/>
          <w:i/>
        </w:rPr>
        <w:t>driver licence holder or applicant</w:t>
      </w:r>
      <w:r w:rsidR="00D873D9" w:rsidRPr="0060689C">
        <w:rPr>
          <w:rFonts w:ascii="Gill Sans Std Light" w:hAnsi="Gill Sans Std Light"/>
          <w:i/>
        </w:rPr>
        <w:t>’s ability to drive safely</w:t>
      </w:r>
      <w:r w:rsidRPr="0060689C">
        <w:rPr>
          <w:rFonts w:ascii="Gill Sans Std Light" w:hAnsi="Gill Sans Std Light"/>
          <w:i/>
        </w:rPr>
        <w:t xml:space="preserve">. </w:t>
      </w:r>
    </w:p>
    <w:p w:rsidR="00AC5BA8" w:rsidRPr="00410E48" w:rsidRDefault="00AC5BA8" w:rsidP="00AC5BA8">
      <w:pPr>
        <w:rPr>
          <w:rFonts w:ascii="Gill Sans Std Light" w:hAnsi="Gill Sans Std Light"/>
        </w:rPr>
      </w:pPr>
    </w:p>
    <w:p w:rsidR="00D5433F" w:rsidRDefault="00D5433F">
      <w:pPr>
        <w:sectPr w:rsidR="00D5433F" w:rsidSect="00410E48">
          <w:headerReference w:type="even" r:id="rId9"/>
          <w:headerReference w:type="default" r:id="rId10"/>
          <w:footerReference w:type="even" r:id="rId11"/>
          <w:footerReference w:type="default" r:id="rId12"/>
          <w:headerReference w:type="first" r:id="rId13"/>
          <w:footerReference w:type="first" r:id="rId14"/>
          <w:pgSz w:w="11906" w:h="16838"/>
          <w:pgMar w:top="1440" w:right="993" w:bottom="1440" w:left="1150" w:header="708" w:footer="708" w:gutter="0"/>
          <w:cols w:space="708"/>
          <w:titlePg/>
          <w:docGrid w:linePitch="360"/>
        </w:sectPr>
      </w:pPr>
    </w:p>
    <w:p w:rsidR="00C86F9D" w:rsidRDefault="00C86F9D">
      <w:pPr>
        <w:rPr>
          <w:rFonts w:ascii="Gill Sans Std Light" w:hAnsi="Gill Sans Std Light"/>
          <w:b/>
          <w:sz w:val="36"/>
          <w:szCs w:val="36"/>
        </w:rPr>
      </w:pPr>
      <w:r>
        <w:rPr>
          <w:rFonts w:ascii="Gill Sans Std Light" w:hAnsi="Gill Sans Std Light"/>
          <w:b/>
          <w:sz w:val="36"/>
          <w:szCs w:val="36"/>
        </w:rPr>
        <w:lastRenderedPageBreak/>
        <w:t>OUR APPROACH</w:t>
      </w:r>
    </w:p>
    <w:p w:rsidR="00C86F9D" w:rsidRDefault="00C86F9D">
      <w:pPr>
        <w:rPr>
          <w:rFonts w:ascii="Gill Sans Std Light" w:hAnsi="Gill Sans Std Light"/>
          <w:b/>
          <w:sz w:val="36"/>
          <w:szCs w:val="36"/>
        </w:rPr>
      </w:pPr>
      <w:r>
        <w:rPr>
          <w:rFonts w:ascii="Gill Sans Std Light" w:hAnsi="Gill Sans Std Light"/>
          <w:b/>
          <w:noProof/>
          <w:sz w:val="36"/>
          <w:szCs w:val="36"/>
          <w:lang w:eastAsia="en-AU"/>
        </w:rPr>
        <w:drawing>
          <wp:inline distT="0" distB="0" distL="0" distR="0" wp14:anchorId="50FABE87" wp14:editId="3E6C30C3">
            <wp:extent cx="8801100" cy="4997450"/>
            <wp:effectExtent l="0" t="0" r="0" b="12700"/>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5433F" w:rsidRDefault="00D5433F">
      <w:pPr>
        <w:rPr>
          <w:rFonts w:ascii="Gill Sans Std Light" w:hAnsi="Gill Sans Std Light"/>
          <w:b/>
          <w:sz w:val="36"/>
          <w:szCs w:val="36"/>
        </w:rPr>
        <w:sectPr w:rsidR="00D5433F" w:rsidSect="00D5433F">
          <w:pgSz w:w="16838" w:h="11906" w:orient="landscape"/>
          <w:pgMar w:top="1150" w:right="1440" w:bottom="993" w:left="1440" w:header="708" w:footer="708" w:gutter="0"/>
          <w:cols w:space="708"/>
          <w:docGrid w:linePitch="360"/>
        </w:sectPr>
      </w:pPr>
    </w:p>
    <w:p w:rsidR="00F021CE" w:rsidRPr="009C5512" w:rsidRDefault="00F021CE" w:rsidP="00410E48">
      <w:pPr>
        <w:spacing w:line="240" w:lineRule="auto"/>
        <w:rPr>
          <w:rFonts w:ascii="Gill Sans Std Light" w:hAnsi="Gill Sans Std Light"/>
          <w:b/>
          <w:sz w:val="36"/>
          <w:szCs w:val="36"/>
        </w:rPr>
      </w:pPr>
      <w:r w:rsidRPr="009C5512">
        <w:rPr>
          <w:rFonts w:ascii="Gill Sans Std Light" w:hAnsi="Gill Sans Std Light"/>
          <w:b/>
          <w:sz w:val="36"/>
          <w:szCs w:val="36"/>
        </w:rPr>
        <w:lastRenderedPageBreak/>
        <w:t>Evidence to consider</w:t>
      </w:r>
      <w:r w:rsidR="00540189">
        <w:rPr>
          <w:rFonts w:ascii="Gill Sans Std Light" w:hAnsi="Gill Sans Std Light"/>
          <w:b/>
          <w:sz w:val="36"/>
          <w:szCs w:val="36"/>
        </w:rPr>
        <w:t xml:space="preserve">   </w:t>
      </w:r>
    </w:p>
    <w:p w:rsidR="00F021CE" w:rsidRPr="009C5512" w:rsidRDefault="00F021CE" w:rsidP="00F021CE">
      <w:pPr>
        <w:rPr>
          <w:rFonts w:ascii="Gill Sans Std Light" w:hAnsi="Gill Sans Std Light"/>
        </w:rPr>
      </w:pPr>
      <w:r w:rsidRPr="009C5512">
        <w:rPr>
          <w:rFonts w:ascii="Gill Sans Std Light" w:hAnsi="Gill Sans Std Light"/>
        </w:rPr>
        <w:t>When determining whether a perso</w:t>
      </w:r>
      <w:r w:rsidR="00344F7C">
        <w:rPr>
          <w:rFonts w:ascii="Gill Sans Std Light" w:hAnsi="Gill Sans Std Light"/>
        </w:rPr>
        <w:t>n is ‘Medically fit</w:t>
      </w:r>
      <w:r w:rsidRPr="009C5512">
        <w:rPr>
          <w:rFonts w:ascii="Gill Sans Std Light" w:hAnsi="Gill Sans Std Light"/>
        </w:rPr>
        <w:t>’, all evidence supplied which informs the individual circumstances of the case will be considered. This evidence will support the basis and reasoning behind the decision, and should be considered in its entirety</w:t>
      </w:r>
      <w:r w:rsidR="0028274B">
        <w:rPr>
          <w:rFonts w:ascii="Gill Sans Std Light" w:hAnsi="Gill Sans Std Light"/>
        </w:rPr>
        <w:t xml:space="preserve"> and weighed</w:t>
      </w:r>
      <w:r w:rsidR="00542036">
        <w:rPr>
          <w:rFonts w:ascii="Gill Sans Std Light" w:hAnsi="Gill Sans Std Light"/>
        </w:rPr>
        <w:t xml:space="preserve"> accordingly</w:t>
      </w:r>
      <w:r w:rsidR="0028274B">
        <w:rPr>
          <w:rFonts w:ascii="Gill Sans Std Light" w:hAnsi="Gill Sans Std Light"/>
        </w:rPr>
        <w:t xml:space="preserve"> on its relevance to </w:t>
      </w:r>
      <w:r w:rsidR="00542036">
        <w:rPr>
          <w:rFonts w:ascii="Gill Sans Std Light" w:hAnsi="Gill Sans Std Light"/>
        </w:rPr>
        <w:t>the</w:t>
      </w:r>
      <w:r w:rsidR="0028274B">
        <w:rPr>
          <w:rFonts w:ascii="Gill Sans Std Light" w:hAnsi="Gill Sans Std Light"/>
        </w:rPr>
        <w:t xml:space="preserve"> case.</w:t>
      </w:r>
      <w:r w:rsidRPr="009C5512">
        <w:rPr>
          <w:rFonts w:ascii="Gill Sans Std Light" w:hAnsi="Gill Sans Std Light"/>
        </w:rPr>
        <w:t xml:space="preserve"> </w:t>
      </w:r>
    </w:p>
    <w:p w:rsidR="00F021CE" w:rsidRPr="009C5512" w:rsidRDefault="00F021CE" w:rsidP="00F021CE">
      <w:pPr>
        <w:rPr>
          <w:rFonts w:ascii="Gill Sans Std Light" w:hAnsi="Gill Sans Std Light"/>
        </w:rPr>
      </w:pPr>
      <w:r w:rsidRPr="009C5512">
        <w:rPr>
          <w:rFonts w:ascii="Gill Sans Std Light" w:hAnsi="Gill Sans Std Light"/>
        </w:rPr>
        <w:t>Evidence relative to ‘Medically fit and capable’ may include (but is not limited to) the following:</w:t>
      </w:r>
      <w:r w:rsidR="005B6362">
        <w:rPr>
          <w:rFonts w:ascii="Gill Sans Std Light" w:hAnsi="Gill Sans Std Light"/>
        </w:rPr>
        <w:br/>
      </w:r>
      <w:r w:rsidR="005B6362">
        <w:rPr>
          <w:rFonts w:ascii="Gill Sans Std Light" w:hAnsi="Gill Sans Std Light"/>
        </w:rPr>
        <w:br/>
      </w:r>
    </w:p>
    <w:tbl>
      <w:tblPr>
        <w:tblStyle w:val="TableGrid"/>
        <w:tblW w:w="0" w:type="auto"/>
        <w:tblInd w:w="108" w:type="dxa"/>
        <w:tblLook w:val="04A0" w:firstRow="1" w:lastRow="0" w:firstColumn="1" w:lastColumn="0" w:noHBand="0" w:noVBand="1"/>
      </w:tblPr>
      <w:tblGrid>
        <w:gridCol w:w="9783"/>
      </w:tblGrid>
      <w:tr w:rsidR="00B200F2" w:rsidRPr="000831F0" w:rsidTr="00CF7F6B">
        <w:trPr>
          <w:trHeight w:val="745"/>
        </w:trPr>
        <w:tc>
          <w:tcPr>
            <w:tcW w:w="978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B200F2" w:rsidRPr="00410E48" w:rsidRDefault="00B200F2" w:rsidP="00CF7F6B">
            <w:pPr>
              <w:spacing w:before="120" w:after="120"/>
              <w:ind w:left="357"/>
              <w:rPr>
                <w:rFonts w:ascii="GillSans Light" w:hAnsi="GillSans Light"/>
                <w:color w:val="000000" w:themeColor="text1"/>
              </w:rPr>
            </w:pPr>
            <w:r w:rsidRPr="00410E48">
              <w:rPr>
                <w:rFonts w:ascii="GillSans Light" w:hAnsi="GillSans Light"/>
                <w:color w:val="000000" w:themeColor="text1"/>
              </w:rPr>
              <w:t xml:space="preserve">The person’s </w:t>
            </w:r>
            <w:r w:rsidRPr="00410E48">
              <w:rPr>
                <w:rFonts w:ascii="GillSans Light" w:hAnsi="GillSans Light"/>
                <w:b/>
                <w:color w:val="000000" w:themeColor="text1"/>
              </w:rPr>
              <w:t xml:space="preserve">Application Form </w:t>
            </w:r>
            <w:r w:rsidRPr="00410E48">
              <w:rPr>
                <w:rFonts w:ascii="GillSans Light" w:hAnsi="GillSans Light"/>
                <w:color w:val="000000" w:themeColor="text1"/>
              </w:rPr>
              <w:t>for a Tasmanian driver licence.</w:t>
            </w:r>
            <w:r>
              <w:rPr>
                <w:rFonts w:ascii="GillSans Light" w:hAnsi="GillSans Light"/>
                <w:b/>
                <w:color w:val="000000" w:themeColor="text1"/>
              </w:rPr>
              <w:t xml:space="preserve"> </w:t>
            </w:r>
          </w:p>
        </w:tc>
      </w:tr>
      <w:tr w:rsidR="00B200F2" w:rsidRPr="000831F0" w:rsidTr="00CF7F6B">
        <w:trPr>
          <w:trHeight w:val="745"/>
        </w:trPr>
        <w:tc>
          <w:tcPr>
            <w:tcW w:w="978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B200F2" w:rsidRPr="00410E48" w:rsidRDefault="00B200F2" w:rsidP="00CF7F6B">
            <w:pPr>
              <w:spacing w:before="120" w:after="120"/>
              <w:ind w:left="357"/>
              <w:rPr>
                <w:rFonts w:ascii="GillSans Light" w:hAnsi="GillSans Light"/>
                <w:color w:val="000000" w:themeColor="text1"/>
              </w:rPr>
            </w:pPr>
            <w:r w:rsidRPr="00410E48">
              <w:rPr>
                <w:rFonts w:ascii="GillSans Light" w:hAnsi="GillSans Light"/>
                <w:b/>
                <w:color w:val="000000" w:themeColor="text1"/>
              </w:rPr>
              <w:t>A Medical fitness to drive assessment</w:t>
            </w:r>
            <w:r w:rsidRPr="00410E48">
              <w:rPr>
                <w:rFonts w:ascii="GillSans Light" w:hAnsi="GillSans Light"/>
                <w:color w:val="000000" w:themeColor="text1"/>
              </w:rPr>
              <w:t xml:space="preserve"> </w:t>
            </w:r>
            <w:r>
              <w:rPr>
                <w:rFonts w:ascii="GillSans Light" w:hAnsi="GillSans Light"/>
                <w:color w:val="000000" w:themeColor="text1"/>
              </w:rPr>
              <w:t>U</w:t>
            </w:r>
            <w:r w:rsidRPr="0060328D">
              <w:rPr>
                <w:rFonts w:ascii="GillSans Light" w:hAnsi="GillSans Light"/>
                <w:color w:val="000000" w:themeColor="text1"/>
              </w:rPr>
              <w:t>ndertaken by a Medical Practitioner.</w:t>
            </w:r>
          </w:p>
        </w:tc>
      </w:tr>
      <w:tr w:rsidR="00B200F2" w:rsidRPr="000831F0" w:rsidTr="00CF7F6B">
        <w:trPr>
          <w:trHeight w:val="745"/>
        </w:trPr>
        <w:tc>
          <w:tcPr>
            <w:tcW w:w="978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B200F2" w:rsidRPr="00410E48" w:rsidRDefault="00B200F2" w:rsidP="00CF7F6B">
            <w:pPr>
              <w:spacing w:before="120" w:after="120"/>
              <w:ind w:left="357"/>
              <w:rPr>
                <w:rFonts w:ascii="GillSans Light" w:hAnsi="GillSans Light"/>
                <w:color w:val="000000" w:themeColor="text1"/>
              </w:rPr>
            </w:pPr>
            <w:r w:rsidRPr="00410E48">
              <w:rPr>
                <w:rFonts w:ascii="GillSans Light" w:hAnsi="GillSans Light"/>
                <w:color w:val="000000" w:themeColor="text1"/>
              </w:rPr>
              <w:t>Any previous</w:t>
            </w:r>
            <w:r w:rsidRPr="00410E48">
              <w:rPr>
                <w:rFonts w:ascii="GillSans Light" w:hAnsi="GillSans Light"/>
                <w:b/>
                <w:color w:val="000000" w:themeColor="text1"/>
              </w:rPr>
              <w:t xml:space="preserve"> Medical Fitness to Drive Assessments, Advice from Specialist(s) </w:t>
            </w:r>
            <w:r w:rsidRPr="00410E48">
              <w:rPr>
                <w:rFonts w:ascii="GillSans Light" w:hAnsi="GillSans Light"/>
                <w:color w:val="000000" w:themeColor="text1"/>
              </w:rPr>
              <w:t>or</w:t>
            </w:r>
            <w:r>
              <w:rPr>
                <w:rFonts w:ascii="GillSans Light" w:hAnsi="GillSans Light"/>
                <w:b/>
                <w:color w:val="000000" w:themeColor="text1"/>
              </w:rPr>
              <w:t xml:space="preserve"> Renewal </w:t>
            </w:r>
            <w:r w:rsidR="00542036">
              <w:rPr>
                <w:rFonts w:ascii="GillSans Light" w:hAnsi="GillSans Light"/>
                <w:b/>
                <w:color w:val="000000" w:themeColor="text1"/>
              </w:rPr>
              <w:t>Medical Declarations</w:t>
            </w:r>
            <w:r w:rsidR="003A2909">
              <w:rPr>
                <w:rFonts w:ascii="GillSans Light" w:hAnsi="GillSans Light"/>
                <w:b/>
                <w:color w:val="000000" w:themeColor="text1"/>
              </w:rPr>
              <w:t>.</w:t>
            </w:r>
          </w:p>
        </w:tc>
      </w:tr>
      <w:tr w:rsidR="00B200F2" w:rsidRPr="000831F0" w:rsidTr="00CF7F6B">
        <w:trPr>
          <w:trHeight w:val="745"/>
        </w:trPr>
        <w:tc>
          <w:tcPr>
            <w:tcW w:w="978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B200F2" w:rsidRPr="00410E48" w:rsidRDefault="00B200F2" w:rsidP="00CF7F6B">
            <w:pPr>
              <w:spacing w:before="120" w:after="240"/>
              <w:ind w:left="357"/>
              <w:rPr>
                <w:rFonts w:ascii="GillSans Light" w:hAnsi="GillSans Light"/>
                <w:color w:val="000000" w:themeColor="text1"/>
              </w:rPr>
            </w:pPr>
            <w:r w:rsidRPr="00410E48">
              <w:rPr>
                <w:rFonts w:ascii="GillSans Light" w:hAnsi="GillSans Light"/>
                <w:b/>
                <w:color w:val="000000" w:themeColor="text1"/>
              </w:rPr>
              <w:t>Evidence from a medical professional</w:t>
            </w:r>
            <w:r w:rsidR="0066167A">
              <w:rPr>
                <w:rFonts w:ascii="GillSans Light" w:hAnsi="GillSans Light"/>
                <w:b/>
                <w:color w:val="000000" w:themeColor="text1"/>
              </w:rPr>
              <w:t>.</w:t>
            </w:r>
            <w:r w:rsidRPr="00410E48">
              <w:rPr>
                <w:rFonts w:ascii="GillSans Light" w:hAnsi="GillSans Light"/>
                <w:color w:val="000000" w:themeColor="text1"/>
              </w:rPr>
              <w:t xml:space="preserve"> </w:t>
            </w:r>
          </w:p>
        </w:tc>
      </w:tr>
      <w:tr w:rsidR="0066167A" w:rsidRPr="000831F0" w:rsidTr="00CF7F6B">
        <w:trPr>
          <w:trHeight w:val="745"/>
        </w:trPr>
        <w:tc>
          <w:tcPr>
            <w:tcW w:w="978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66167A" w:rsidRPr="00410E48" w:rsidRDefault="0066167A" w:rsidP="00CF7F6B">
            <w:pPr>
              <w:spacing w:before="120" w:after="240"/>
              <w:ind w:left="357"/>
              <w:rPr>
                <w:rFonts w:ascii="GillSans Light" w:hAnsi="GillSans Light"/>
                <w:b/>
                <w:color w:val="000000" w:themeColor="text1"/>
              </w:rPr>
            </w:pPr>
            <w:r w:rsidRPr="00410E48">
              <w:rPr>
                <w:rFonts w:ascii="GillSans Light" w:hAnsi="GillSans Light"/>
                <w:color w:val="000000" w:themeColor="text1"/>
              </w:rPr>
              <w:t xml:space="preserve">The </w:t>
            </w:r>
            <w:r w:rsidRPr="00410E48">
              <w:rPr>
                <w:rFonts w:ascii="GillSans Light" w:hAnsi="GillSans Light"/>
                <w:b/>
                <w:color w:val="000000" w:themeColor="text1"/>
              </w:rPr>
              <w:t>length of relationship</w:t>
            </w:r>
            <w:r w:rsidRPr="00410E48">
              <w:rPr>
                <w:rFonts w:ascii="GillSans Light" w:hAnsi="GillSans Light"/>
                <w:color w:val="000000" w:themeColor="text1"/>
              </w:rPr>
              <w:t xml:space="preserve"> with any Medical Practitioner providing advice.</w:t>
            </w:r>
          </w:p>
        </w:tc>
      </w:tr>
      <w:tr w:rsidR="00B200F2" w:rsidRPr="000831F0" w:rsidTr="00CF7F6B">
        <w:trPr>
          <w:trHeight w:val="745"/>
        </w:trPr>
        <w:tc>
          <w:tcPr>
            <w:tcW w:w="978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B200F2" w:rsidRPr="00410E48" w:rsidRDefault="00B200F2" w:rsidP="00CF7F6B">
            <w:pPr>
              <w:spacing w:before="120" w:after="240"/>
              <w:ind w:left="357"/>
              <w:rPr>
                <w:rFonts w:ascii="GillSans Light" w:hAnsi="GillSans Light"/>
                <w:color w:val="000000" w:themeColor="text1"/>
              </w:rPr>
            </w:pPr>
            <w:r w:rsidRPr="00410E48">
              <w:rPr>
                <w:rFonts w:ascii="GillSans Light" w:hAnsi="GillSans Light"/>
                <w:color w:val="000000" w:themeColor="text1"/>
              </w:rPr>
              <w:t xml:space="preserve">An </w:t>
            </w:r>
            <w:r w:rsidRPr="00410E48">
              <w:rPr>
                <w:rFonts w:ascii="GillSans Light" w:hAnsi="GillSans Light"/>
                <w:b/>
                <w:color w:val="000000" w:themeColor="text1"/>
              </w:rPr>
              <w:t>Occupational Therapy Driving Assessment</w:t>
            </w:r>
            <w:r w:rsidRPr="00410E48">
              <w:rPr>
                <w:rFonts w:ascii="GillSans Light" w:hAnsi="GillSans Light"/>
                <w:color w:val="000000" w:themeColor="text1"/>
              </w:rPr>
              <w:t xml:space="preserve"> undertaken by an Occupational Therapist. </w:t>
            </w:r>
          </w:p>
        </w:tc>
      </w:tr>
      <w:tr w:rsidR="00B200F2" w:rsidRPr="000831F0" w:rsidTr="00CF7F6B">
        <w:trPr>
          <w:trHeight w:val="745"/>
        </w:trPr>
        <w:tc>
          <w:tcPr>
            <w:tcW w:w="978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B200F2" w:rsidRPr="00410E48" w:rsidRDefault="00B200F2" w:rsidP="00CF7F6B">
            <w:pPr>
              <w:spacing w:before="120" w:after="240"/>
              <w:ind w:left="357"/>
              <w:rPr>
                <w:rFonts w:ascii="GillSans Light" w:hAnsi="GillSans Light"/>
                <w:color w:val="000000" w:themeColor="text1"/>
              </w:rPr>
            </w:pPr>
            <w:r w:rsidRPr="00410E48">
              <w:rPr>
                <w:rFonts w:ascii="GillSans Light" w:hAnsi="GillSans Light"/>
                <w:color w:val="000000" w:themeColor="text1"/>
              </w:rPr>
              <w:t xml:space="preserve">The results of a </w:t>
            </w:r>
            <w:r w:rsidRPr="00410E48">
              <w:rPr>
                <w:rFonts w:ascii="GillSans Light" w:hAnsi="GillSans Light"/>
                <w:b/>
                <w:color w:val="000000" w:themeColor="text1"/>
              </w:rPr>
              <w:t>Driving Assessment</w:t>
            </w:r>
            <w:r w:rsidRPr="00410E48">
              <w:rPr>
                <w:rFonts w:ascii="GillSans Light" w:hAnsi="GillSans Light"/>
                <w:color w:val="000000" w:themeColor="text1"/>
              </w:rPr>
              <w:t xml:space="preserve"> underta</w:t>
            </w:r>
            <w:r w:rsidR="005B6362">
              <w:rPr>
                <w:rFonts w:ascii="GillSans Light" w:hAnsi="GillSans Light"/>
                <w:color w:val="000000" w:themeColor="text1"/>
              </w:rPr>
              <w:t>ken by a Driving Assessor (DA).</w:t>
            </w:r>
          </w:p>
        </w:tc>
      </w:tr>
      <w:tr w:rsidR="00B200F2" w:rsidRPr="000831F0" w:rsidTr="00CF7F6B">
        <w:trPr>
          <w:trHeight w:val="745"/>
        </w:trPr>
        <w:tc>
          <w:tcPr>
            <w:tcW w:w="978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B200F2" w:rsidRPr="00410E48" w:rsidRDefault="00B200F2" w:rsidP="00CF7F6B">
            <w:pPr>
              <w:spacing w:before="120" w:after="120"/>
              <w:ind w:left="357"/>
              <w:rPr>
                <w:rFonts w:ascii="GillSans Light" w:hAnsi="GillSans Light"/>
                <w:color w:val="000000" w:themeColor="text1"/>
              </w:rPr>
            </w:pPr>
            <w:r w:rsidRPr="00410E48">
              <w:rPr>
                <w:rFonts w:ascii="GillSans Light" w:hAnsi="GillSans Light"/>
                <w:color w:val="000000" w:themeColor="text1"/>
              </w:rPr>
              <w:t>The person’s medical history specifically relating to the medical issue or concern being investigated. (</w:t>
            </w:r>
            <w:r w:rsidRPr="00410E48">
              <w:rPr>
                <w:rFonts w:ascii="GillSans Light" w:hAnsi="GillSans Light"/>
                <w:b/>
                <w:color w:val="000000" w:themeColor="text1"/>
              </w:rPr>
              <w:t xml:space="preserve">File notes </w:t>
            </w:r>
            <w:r w:rsidRPr="00410E48">
              <w:rPr>
                <w:rFonts w:ascii="GillSans Light" w:hAnsi="GillSans Light"/>
                <w:color w:val="000000" w:themeColor="text1"/>
              </w:rPr>
              <w:t>or</w:t>
            </w:r>
            <w:r w:rsidRPr="00410E48">
              <w:rPr>
                <w:rFonts w:ascii="GillSans Light" w:hAnsi="GillSans Light"/>
                <w:b/>
                <w:color w:val="000000" w:themeColor="text1"/>
              </w:rPr>
              <w:t xml:space="preserve"> previous correspondence</w:t>
            </w:r>
            <w:r w:rsidR="0066167A">
              <w:rPr>
                <w:rFonts w:ascii="GillSans Light" w:hAnsi="GillSans Light"/>
                <w:b/>
                <w:color w:val="000000" w:themeColor="text1"/>
              </w:rPr>
              <w:t xml:space="preserve"> </w:t>
            </w:r>
            <w:r w:rsidR="0066167A" w:rsidRPr="00CF7F6B">
              <w:rPr>
                <w:rFonts w:ascii="GillSans Light" w:hAnsi="GillSans Light"/>
                <w:color w:val="000000" w:themeColor="text1"/>
              </w:rPr>
              <w:t>or</w:t>
            </w:r>
            <w:r w:rsidR="0066167A">
              <w:rPr>
                <w:rFonts w:ascii="GillSans Light" w:hAnsi="GillSans Light"/>
                <w:b/>
                <w:color w:val="000000" w:themeColor="text1"/>
              </w:rPr>
              <w:t xml:space="preserve"> evidence from other licensing jurisdictions e</w:t>
            </w:r>
            <w:r w:rsidR="00542036">
              <w:rPr>
                <w:rFonts w:ascii="GillSans Light" w:hAnsi="GillSans Light"/>
                <w:b/>
                <w:color w:val="000000" w:themeColor="text1"/>
              </w:rPr>
              <w:t>.</w:t>
            </w:r>
            <w:r w:rsidR="0066167A">
              <w:rPr>
                <w:rFonts w:ascii="GillSans Light" w:hAnsi="GillSans Light"/>
                <w:b/>
                <w:color w:val="000000" w:themeColor="text1"/>
              </w:rPr>
              <w:t>g</w:t>
            </w:r>
            <w:r w:rsidR="00542036">
              <w:rPr>
                <w:rFonts w:ascii="GillSans Light" w:hAnsi="GillSans Light"/>
                <w:b/>
                <w:color w:val="000000" w:themeColor="text1"/>
              </w:rPr>
              <w:t>.</w:t>
            </w:r>
            <w:r w:rsidR="0066167A">
              <w:rPr>
                <w:rFonts w:ascii="GillSans Light" w:hAnsi="GillSans Light"/>
                <w:b/>
                <w:color w:val="000000" w:themeColor="text1"/>
              </w:rPr>
              <w:t xml:space="preserve"> </w:t>
            </w:r>
            <w:r w:rsidR="0066167A" w:rsidRPr="00410E48">
              <w:rPr>
                <w:rFonts w:ascii="GillSans Light" w:hAnsi="GillSans Light"/>
                <w:b/>
                <w:color w:val="000000" w:themeColor="text1"/>
              </w:rPr>
              <w:t>NEVDIS</w:t>
            </w:r>
            <w:r w:rsidR="0066167A">
              <w:rPr>
                <w:rFonts w:ascii="GillSans Light" w:hAnsi="GillSans Light"/>
                <w:color w:val="000000" w:themeColor="text1"/>
              </w:rPr>
              <w:t xml:space="preserve"> records</w:t>
            </w:r>
            <w:r w:rsidRPr="00410E48">
              <w:rPr>
                <w:rFonts w:ascii="GillSans Light" w:hAnsi="GillSans Light"/>
                <w:color w:val="000000" w:themeColor="text1"/>
              </w:rPr>
              <w:t>)</w:t>
            </w:r>
            <w:r w:rsidR="0066167A">
              <w:rPr>
                <w:rFonts w:ascii="GillSans Light" w:hAnsi="GillSans Light"/>
                <w:color w:val="000000" w:themeColor="text1"/>
              </w:rPr>
              <w:t>.</w:t>
            </w:r>
          </w:p>
        </w:tc>
      </w:tr>
      <w:tr w:rsidR="00B200F2" w:rsidRPr="000831F0" w:rsidTr="00CF7F6B">
        <w:trPr>
          <w:trHeight w:val="745"/>
        </w:trPr>
        <w:tc>
          <w:tcPr>
            <w:tcW w:w="978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B200F2" w:rsidRPr="00410E48" w:rsidRDefault="0066167A" w:rsidP="00CF7F6B">
            <w:pPr>
              <w:spacing w:before="120" w:after="240"/>
              <w:ind w:left="357"/>
              <w:rPr>
                <w:rFonts w:ascii="GillSans Light" w:hAnsi="GillSans Light"/>
                <w:color w:val="000000" w:themeColor="text1"/>
              </w:rPr>
            </w:pPr>
            <w:r>
              <w:rPr>
                <w:rFonts w:ascii="GillSans Light" w:hAnsi="GillSans Light"/>
                <w:color w:val="000000" w:themeColor="text1"/>
              </w:rPr>
              <w:t xml:space="preserve"> The person’s application for the </w:t>
            </w:r>
            <w:r w:rsidRPr="00CF7F6B">
              <w:rPr>
                <w:rFonts w:ascii="GillSans Light" w:hAnsi="GillSans Light"/>
                <w:b/>
                <w:color w:val="000000" w:themeColor="text1"/>
              </w:rPr>
              <w:t>Transport Access Scheme</w:t>
            </w:r>
            <w:r w:rsidR="003A2909">
              <w:rPr>
                <w:rFonts w:ascii="GillSans Light" w:hAnsi="GillSans Light"/>
                <w:color w:val="000000" w:themeColor="text1"/>
              </w:rPr>
              <w:t>.</w:t>
            </w:r>
          </w:p>
        </w:tc>
      </w:tr>
      <w:tr w:rsidR="00B200F2" w:rsidRPr="000831F0" w:rsidTr="00CF7F6B">
        <w:trPr>
          <w:trHeight w:val="745"/>
        </w:trPr>
        <w:tc>
          <w:tcPr>
            <w:tcW w:w="978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rsidR="00B200F2" w:rsidRPr="00410E48" w:rsidRDefault="00B200F2" w:rsidP="00CF7F6B">
            <w:pPr>
              <w:spacing w:before="120" w:after="240"/>
              <w:ind w:left="357"/>
              <w:rPr>
                <w:rFonts w:ascii="GillSans Light" w:hAnsi="GillSans Light"/>
                <w:color w:val="000000" w:themeColor="text1"/>
              </w:rPr>
            </w:pPr>
            <w:r w:rsidRPr="00410E48">
              <w:rPr>
                <w:rFonts w:ascii="GillSans Light" w:hAnsi="GillSans Light"/>
                <w:color w:val="000000" w:themeColor="text1"/>
              </w:rPr>
              <w:t xml:space="preserve">A </w:t>
            </w:r>
            <w:r w:rsidRPr="00410E48">
              <w:rPr>
                <w:rFonts w:ascii="GillSans Light" w:hAnsi="GillSans Light"/>
                <w:b/>
                <w:color w:val="000000" w:themeColor="text1"/>
              </w:rPr>
              <w:t xml:space="preserve">Personal Statement </w:t>
            </w:r>
            <w:r w:rsidR="0028274B">
              <w:rPr>
                <w:rFonts w:ascii="GillSans Light" w:hAnsi="GillSans Light"/>
                <w:b/>
                <w:color w:val="000000" w:themeColor="text1"/>
              </w:rPr>
              <w:t>which outlines the</w:t>
            </w:r>
            <w:r w:rsidRPr="00410E48">
              <w:rPr>
                <w:rFonts w:ascii="GillSans Light" w:hAnsi="GillSans Light"/>
                <w:color w:val="000000" w:themeColor="text1"/>
              </w:rPr>
              <w:t xml:space="preserve"> person</w:t>
            </w:r>
            <w:r w:rsidR="0028274B">
              <w:rPr>
                <w:rFonts w:ascii="GillSans Light" w:hAnsi="GillSans Light"/>
                <w:color w:val="000000" w:themeColor="text1"/>
              </w:rPr>
              <w:t xml:space="preserve">’s needs and personal situation. </w:t>
            </w:r>
            <w:r w:rsidRPr="00410E48">
              <w:rPr>
                <w:rFonts w:ascii="GillSans Light" w:hAnsi="GillSans Light"/>
                <w:color w:val="000000" w:themeColor="text1"/>
              </w:rPr>
              <w:t xml:space="preserve"> </w:t>
            </w:r>
          </w:p>
        </w:tc>
      </w:tr>
    </w:tbl>
    <w:p w:rsidR="0060689C" w:rsidRDefault="0060689C">
      <w:pPr>
        <w:rPr>
          <w:rFonts w:ascii="Gill Sans Std Light" w:hAnsi="Gill Sans Std Light"/>
          <w:b/>
          <w:sz w:val="36"/>
          <w:szCs w:val="36"/>
        </w:rPr>
      </w:pPr>
    </w:p>
    <w:p w:rsidR="0060689C" w:rsidRPr="00CF7F6B" w:rsidRDefault="0060689C" w:rsidP="0060689C">
      <w:pPr>
        <w:pStyle w:val="Footer"/>
        <w:rPr>
          <w:i/>
        </w:rPr>
      </w:pPr>
      <w:r w:rsidRPr="00CF7F6B">
        <w:rPr>
          <w:rFonts w:ascii="Gill Sans Std Light" w:hAnsi="Gill Sans Std Light"/>
          <w:i/>
        </w:rPr>
        <w:t>NOTE: The RMV recognises that suspending, cancelling or refusing to issue a licence may potentially impact on a person’s social interactions, mobility and/or livelihood. Although this consideration does not necessarily apply to whether a person is ‘medically fit” to drive, the RMV, or his delegate, may consider this factor as part of the overall decision.</w:t>
      </w:r>
    </w:p>
    <w:p w:rsidR="0060689C" w:rsidRDefault="0060689C" w:rsidP="0060689C">
      <w:pPr>
        <w:rPr>
          <w:rFonts w:ascii="Gill Sans Std Light" w:hAnsi="Gill Sans Std Light"/>
          <w:sz w:val="36"/>
          <w:szCs w:val="36"/>
        </w:rPr>
      </w:pPr>
    </w:p>
    <w:p w:rsidR="00C74007" w:rsidRPr="0060689C" w:rsidRDefault="00C74007" w:rsidP="0060689C">
      <w:pPr>
        <w:rPr>
          <w:rFonts w:ascii="Gill Sans Std Light" w:hAnsi="Gill Sans Std Light"/>
          <w:sz w:val="36"/>
          <w:szCs w:val="36"/>
        </w:rPr>
        <w:sectPr w:rsidR="00C74007" w:rsidRPr="0060689C" w:rsidSect="00410E48">
          <w:footerReference w:type="default" r:id="rId20"/>
          <w:pgSz w:w="11906" w:h="16838"/>
          <w:pgMar w:top="1440" w:right="993" w:bottom="1079" w:left="1150" w:header="708" w:footer="510" w:gutter="0"/>
          <w:cols w:space="708"/>
          <w:docGrid w:linePitch="360"/>
        </w:sectPr>
      </w:pPr>
    </w:p>
    <w:p w:rsidR="00B871BD" w:rsidRDefault="00B871BD" w:rsidP="00AC5BA8">
      <w:pPr>
        <w:rPr>
          <w:rFonts w:ascii="Gill Sans Std Light" w:hAnsi="Gill Sans Std Light"/>
          <w:b/>
          <w:sz w:val="36"/>
          <w:szCs w:val="36"/>
        </w:rPr>
        <w:sectPr w:rsidR="00B871BD" w:rsidSect="00410E48">
          <w:footerReference w:type="default" r:id="rId21"/>
          <w:pgSz w:w="11906" w:h="16838"/>
          <w:pgMar w:top="709" w:right="993" w:bottom="1440" w:left="1150" w:header="708" w:footer="708" w:gutter="0"/>
          <w:cols w:space="708"/>
          <w:docGrid w:linePitch="360"/>
        </w:sectPr>
      </w:pPr>
    </w:p>
    <w:p w:rsidR="00AC5BA8" w:rsidRDefault="008A2031" w:rsidP="00AC5BA8">
      <w:pPr>
        <w:rPr>
          <w:rFonts w:ascii="Gill Sans Std Light" w:hAnsi="Gill Sans Std Light"/>
          <w:b/>
          <w:sz w:val="36"/>
          <w:szCs w:val="36"/>
        </w:rPr>
      </w:pPr>
      <w:r w:rsidRPr="00FD03AB">
        <w:rPr>
          <w:rFonts w:ascii="Gill Sans Std Light" w:hAnsi="Gill Sans Std Light"/>
          <w:b/>
          <w:sz w:val="36"/>
          <w:szCs w:val="36"/>
        </w:rPr>
        <w:t>Factors to c</w:t>
      </w:r>
      <w:r w:rsidRPr="00653D29">
        <w:rPr>
          <w:rFonts w:ascii="Gill Sans Std Light" w:hAnsi="Gill Sans Std Light"/>
          <w:b/>
          <w:sz w:val="36"/>
          <w:szCs w:val="36"/>
        </w:rPr>
        <w:t>onsider</w:t>
      </w:r>
    </w:p>
    <w:p w:rsidR="00653D29" w:rsidRDefault="00EA1E60" w:rsidP="00AC5BA8">
      <w:pPr>
        <w:rPr>
          <w:rFonts w:ascii="Gill Sans Std Light" w:hAnsi="Gill Sans Std Light"/>
          <w:b/>
          <w:sz w:val="36"/>
          <w:szCs w:val="36"/>
        </w:rPr>
      </w:pPr>
      <w:r w:rsidRPr="0057194C">
        <w:rPr>
          <w:noProof/>
          <w:lang w:eastAsia="en-AU"/>
        </w:rPr>
        <w:drawing>
          <wp:anchor distT="0" distB="0" distL="114300" distR="114300" simplePos="0" relativeHeight="251656192" behindDoc="0" locked="0" layoutInCell="1" allowOverlap="1" wp14:anchorId="78C23303" wp14:editId="4D2BF7D2">
            <wp:simplePos x="0" y="0"/>
            <wp:positionH relativeFrom="column">
              <wp:posOffset>-320675</wp:posOffset>
            </wp:positionH>
            <wp:positionV relativeFrom="paragraph">
              <wp:posOffset>492760</wp:posOffset>
            </wp:positionV>
            <wp:extent cx="10115550" cy="7762875"/>
            <wp:effectExtent l="0" t="0" r="0" b="0"/>
            <wp:wrapNone/>
            <wp:docPr id="197" name="Diagram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0066167A" w:rsidRPr="00E02D9E">
        <w:rPr>
          <w:b/>
          <w:bCs/>
          <w:noProof/>
          <w:lang w:eastAsia="en-AU"/>
        </w:rPr>
        <mc:AlternateContent>
          <mc:Choice Requires="wps">
            <w:drawing>
              <wp:anchor distT="0" distB="0" distL="114300" distR="114300" simplePos="0" relativeHeight="251654144" behindDoc="0" locked="0" layoutInCell="1" allowOverlap="1" wp14:anchorId="194BEB12" wp14:editId="1085D581">
                <wp:simplePos x="0" y="0"/>
                <wp:positionH relativeFrom="column">
                  <wp:posOffset>-101600</wp:posOffset>
                </wp:positionH>
                <wp:positionV relativeFrom="paragraph">
                  <wp:posOffset>45085</wp:posOffset>
                </wp:positionV>
                <wp:extent cx="6705600" cy="800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0100"/>
                        </a:xfrm>
                        <a:prstGeom prst="rect">
                          <a:avLst/>
                        </a:prstGeom>
                        <a:solidFill>
                          <a:srgbClr val="FFFFFF"/>
                        </a:solidFill>
                        <a:ln w="0">
                          <a:noFill/>
                          <a:miter lim="800000"/>
                          <a:headEnd/>
                          <a:tailEnd/>
                        </a:ln>
                      </wps:spPr>
                      <wps:txbx>
                        <w:txbxContent>
                          <w:p w:rsidR="00B871BD" w:rsidRPr="00FB104F" w:rsidRDefault="00B871BD" w:rsidP="006944F5">
                            <w:pPr>
                              <w:shd w:val="clear" w:color="auto" w:fill="FFFFFF" w:themeFill="background1"/>
                              <w:rPr>
                                <w:rFonts w:ascii="Gill Sans MT" w:hAnsi="Gill Sans MT"/>
                              </w:rPr>
                            </w:pPr>
                            <w:r w:rsidRPr="00410E48">
                              <w:rPr>
                                <w:rFonts w:ascii="Gill Sans Std Light" w:hAnsi="Gill Sans Std Light"/>
                              </w:rPr>
                              <w:t xml:space="preserve">It must be understood that the circumstances of each individual case will be different.  To determine whether a person </w:t>
                            </w:r>
                            <w:r w:rsidR="0066167A">
                              <w:rPr>
                                <w:rFonts w:ascii="Gill Sans Std Light" w:hAnsi="Gill Sans Std Light"/>
                              </w:rPr>
                              <w:t>meets the ‘Medical’ requirements</w:t>
                            </w:r>
                            <w:r w:rsidRPr="00410E48">
                              <w:rPr>
                                <w:rFonts w:ascii="Gill Sans Std Light" w:hAnsi="Gill Sans Std Light"/>
                              </w:rPr>
                              <w:t>, the questions in the below chart should be considered, however, each may be given a different level of importance depending on the opinion of the decision maker:</w:t>
                            </w:r>
                          </w:p>
                          <w:p w:rsidR="00B871BD" w:rsidRDefault="00B871BD" w:rsidP="006944F5">
                            <w:pPr>
                              <w:shd w:val="clear" w:color="auto" w:fill="FFFFFF" w:themeFill="background1"/>
                              <w:rPr>
                                <w:rFonts w:ascii="GillSans Light" w:hAnsi="GillSans Light"/>
                              </w:rPr>
                            </w:pPr>
                          </w:p>
                          <w:p w:rsidR="00B871BD" w:rsidRDefault="00B871BD" w:rsidP="006944F5">
                            <w:pPr>
                              <w:shd w:val="clear" w:color="auto" w:fill="FFFFFF" w:themeFill="background1"/>
                              <w:rPr>
                                <w:rFonts w:ascii="GillSans Light" w:hAnsi="GillSans Light"/>
                              </w:rPr>
                            </w:pPr>
                          </w:p>
                          <w:p w:rsidR="00B871BD" w:rsidRPr="0037714E" w:rsidRDefault="00B871BD" w:rsidP="006944F5">
                            <w:pPr>
                              <w:shd w:val="clear" w:color="auto" w:fill="FFFFFF" w:themeFill="background1"/>
                              <w:rPr>
                                <w:rFonts w:ascii="GillSans Light" w:hAnsi="GillSans Light"/>
                              </w:rPr>
                            </w:pPr>
                            <w:r>
                              <w:rPr>
                                <w:rFonts w:ascii="GillSans Light" w:hAnsi="GillSans Light"/>
                                <w:noProof/>
                                <w:lang w:eastAsia="en-AU"/>
                              </w:rPr>
                              <w:drawing>
                                <wp:inline distT="0" distB="0" distL="0" distR="0" wp14:anchorId="55B45C36" wp14:editId="03426255">
                                  <wp:extent cx="1508760" cy="880110"/>
                                  <wp:effectExtent l="0" t="0" r="0" b="1524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871BD" w:rsidRDefault="00B871BD" w:rsidP="00694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BEB12" id="_x0000_t202" coordsize="21600,21600" o:spt="202" path="m,l,21600r21600,l21600,xe">
                <v:stroke joinstyle="miter"/>
                <v:path gradientshapeok="t" o:connecttype="rect"/>
              </v:shapetype>
              <v:shape id="Text Box 2" o:spid="_x0000_s1026" type="#_x0000_t202" style="position:absolute;margin-left:-8pt;margin-top:3.55pt;width:528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uLGAIAABgEAAAOAAAAZHJzL2Uyb0RvYy54bWysU8Fu2zAMvQ/YPwi6L3aCNG2NOEWXLsOA&#10;rhvQ7gMYWY6FSaImKbG7rx8lp2nQ3YbpIIgi+fT4SC1vBqPZQfqg0NZ8Oik5k1Zgo+yu5j+eNh+u&#10;OAsRbAMaraz5swz8ZvX+3bJ3lZxhh7qRnhGIDVXvat7F6KqiCKKTBsIEnbTkbNEbiGT6XdF46And&#10;6GJWlouiR984j0KGQLd3o5OvMn7bShG/tW2QkemaE7eYd5/3bdqL1RKqnQfXKXGkAf/AwoCy9OgJ&#10;6g4isL1Xf0EZJTwGbONEoCmwbZWQuQaqZlq+qeaxAydzLSROcCeZwv+DFQ+H756ppubXnFkw1KIn&#10;OUT2EQc2S+r0LlQU9OgoLA50TV3OlQZ3j+JnYBbXHdidvPUe+05CQ+ymKbM4Sx1xQgLZ9l+xoWdg&#10;HzEDDa03SToSgxE6den51JlERdDl4rK8WJTkEuS7Kkmq3LoCqpds50P8LNGwdKi5p85ndDjch5jY&#10;QPUSkh4LqFWzUVpnw++2a+3ZAWhKNnnlAt6Eacv6xCylWEzJeXqMijTCWpnMrByZQZWk+GSbHBJB&#10;6fFMNLQ9apPkGIWJw3agwCTYFptnUsnjOKr0tejQof/NWU9jWvPwaw9ecqa/WFL6ejqfp7nOxvzi&#10;ckaGP/dszz1gBUHVPHI2Htcx/4WxolvqSKuyWK9Mjlxp/LKGx6+S5vvczlGvH3r1BwAA//8DAFBL&#10;AwQUAAYACAAAACEAVqBriN8AAAAKAQAADwAAAGRycy9kb3ducmV2LnhtbEyPzU7DMBCE70i8g7WV&#10;uLV2aBWqEKdCVTiCRItUjm68JFHjdeqfNrw97gluuzuj2W/KzWQGdkHne0sSsoUAhtRY3VMr4XP/&#10;Ol8D80GRVoMllPCDHjbV/V2pCm2v9IGXXWhZCiFfKAldCGPBuW86NMov7IiUtG/rjAppdS3XTl1T&#10;uBn4oxA5N6qn9KFTI247bE67aCTsD/VXg3lt4qrexvX5HN/c4V3Kh9n08gws4BT+zHDDT+hQJaaj&#10;jaQ9GyTMszx1CRKeMmA3XaxEOhzTtFxmwKuS/69Q/QIAAP//AwBQSwECLQAUAAYACAAAACEAtoM4&#10;kv4AAADhAQAAEwAAAAAAAAAAAAAAAAAAAAAAW0NvbnRlbnRfVHlwZXNdLnhtbFBLAQItABQABgAI&#10;AAAAIQA4/SH/1gAAAJQBAAALAAAAAAAAAAAAAAAAAC8BAABfcmVscy8ucmVsc1BLAQItABQABgAI&#10;AAAAIQAVyFuLGAIAABgEAAAOAAAAAAAAAAAAAAAAAC4CAABkcnMvZTJvRG9jLnhtbFBLAQItABQA&#10;BgAIAAAAIQBWoGuI3wAAAAoBAAAPAAAAAAAAAAAAAAAAAHIEAABkcnMvZG93bnJldi54bWxQSwUG&#10;AAAAAAQABADzAAAAfgUAAAAA&#10;" stroked="f" strokeweight="0">
                <v:textbox>
                  <w:txbxContent>
                    <w:p w:rsidR="00B871BD" w:rsidRPr="00FB104F" w:rsidRDefault="00B871BD" w:rsidP="006944F5">
                      <w:pPr>
                        <w:shd w:val="clear" w:color="auto" w:fill="FFFFFF" w:themeFill="background1"/>
                        <w:rPr>
                          <w:rFonts w:ascii="Gill Sans MT" w:hAnsi="Gill Sans MT"/>
                        </w:rPr>
                      </w:pPr>
                      <w:r w:rsidRPr="00410E48">
                        <w:rPr>
                          <w:rFonts w:ascii="Gill Sans Std Light" w:hAnsi="Gill Sans Std Light"/>
                        </w:rPr>
                        <w:t xml:space="preserve">It must be understood that the circumstances of each individual case will be different.  To determine whether a person </w:t>
                      </w:r>
                      <w:r w:rsidR="0066167A">
                        <w:rPr>
                          <w:rFonts w:ascii="Gill Sans Std Light" w:hAnsi="Gill Sans Std Light"/>
                        </w:rPr>
                        <w:t>meets the ‘Medical’ requirements</w:t>
                      </w:r>
                      <w:r w:rsidRPr="00410E48">
                        <w:rPr>
                          <w:rFonts w:ascii="Gill Sans Std Light" w:hAnsi="Gill Sans Std Light"/>
                        </w:rPr>
                        <w:t>, the questions in the below chart should be considered, however, each may be given a different level of importance depending on the opinion of the decision maker:</w:t>
                      </w:r>
                    </w:p>
                    <w:p w:rsidR="00B871BD" w:rsidRDefault="00B871BD" w:rsidP="006944F5">
                      <w:pPr>
                        <w:shd w:val="clear" w:color="auto" w:fill="FFFFFF" w:themeFill="background1"/>
                        <w:rPr>
                          <w:rFonts w:ascii="GillSans Light" w:hAnsi="GillSans Light"/>
                        </w:rPr>
                      </w:pPr>
                    </w:p>
                    <w:p w:rsidR="00B871BD" w:rsidRDefault="00B871BD" w:rsidP="006944F5">
                      <w:pPr>
                        <w:shd w:val="clear" w:color="auto" w:fill="FFFFFF" w:themeFill="background1"/>
                        <w:rPr>
                          <w:rFonts w:ascii="GillSans Light" w:hAnsi="GillSans Light"/>
                        </w:rPr>
                      </w:pPr>
                    </w:p>
                    <w:p w:rsidR="00B871BD" w:rsidRPr="0037714E" w:rsidRDefault="00B871BD" w:rsidP="006944F5">
                      <w:pPr>
                        <w:shd w:val="clear" w:color="auto" w:fill="FFFFFF" w:themeFill="background1"/>
                        <w:rPr>
                          <w:rFonts w:ascii="GillSans Light" w:hAnsi="GillSans Light"/>
                        </w:rPr>
                      </w:pPr>
                      <w:r>
                        <w:rPr>
                          <w:rFonts w:ascii="GillSans Light" w:hAnsi="GillSans Light"/>
                          <w:noProof/>
                          <w:lang w:eastAsia="en-AU"/>
                        </w:rPr>
                        <w:drawing>
                          <wp:inline distT="0" distB="0" distL="0" distR="0" wp14:anchorId="55B45C36" wp14:editId="03426255">
                            <wp:extent cx="1508760" cy="880110"/>
                            <wp:effectExtent l="0" t="0" r="0" b="1524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28" r:qs="rId29" r:cs="rId30"/>
                              </a:graphicData>
                            </a:graphic>
                          </wp:inline>
                        </w:drawing>
                      </w:r>
                    </w:p>
                    <w:p w:rsidR="00B871BD" w:rsidRDefault="00B871BD" w:rsidP="006944F5"/>
                  </w:txbxContent>
                </v:textbox>
              </v:shape>
            </w:pict>
          </mc:Fallback>
        </mc:AlternateContent>
      </w:r>
    </w:p>
    <w:p w:rsidR="00C73874" w:rsidRDefault="00C73874" w:rsidP="00AC5BA8">
      <w:pPr>
        <w:rPr>
          <w:rFonts w:ascii="Gill Sans Std Light" w:hAnsi="Gill Sans Std Light"/>
          <w:b/>
          <w:sz w:val="36"/>
          <w:szCs w:val="36"/>
        </w:rPr>
      </w:pPr>
    </w:p>
    <w:p w:rsidR="00C73874" w:rsidRDefault="00C73874" w:rsidP="00AC5BA8">
      <w:pPr>
        <w:rPr>
          <w:rFonts w:ascii="Gill Sans Std Light" w:hAnsi="Gill Sans Std Light"/>
          <w:b/>
          <w:sz w:val="36"/>
          <w:szCs w:val="36"/>
        </w:rPr>
      </w:pPr>
    </w:p>
    <w:p w:rsidR="00C73874" w:rsidRDefault="00C73874" w:rsidP="00AC5BA8">
      <w:pPr>
        <w:rPr>
          <w:rFonts w:ascii="Gill Sans Std Light" w:hAnsi="Gill Sans Std Light"/>
          <w:b/>
          <w:sz w:val="36"/>
          <w:szCs w:val="36"/>
        </w:rPr>
      </w:pPr>
    </w:p>
    <w:p w:rsidR="00344F7C" w:rsidRDefault="00344F7C">
      <w:pPr>
        <w:sectPr w:rsidR="00344F7C" w:rsidSect="00B871BD">
          <w:type w:val="continuous"/>
          <w:pgSz w:w="11906" w:h="16838"/>
          <w:pgMar w:top="1440" w:right="993" w:bottom="1440" w:left="1150" w:header="708" w:footer="708" w:gutter="0"/>
          <w:cols w:space="708"/>
          <w:docGrid w:linePitch="360"/>
        </w:sectPr>
      </w:pPr>
    </w:p>
    <w:p w:rsidR="00D55B48" w:rsidRDefault="00815C66" w:rsidP="00410E48">
      <w:pPr>
        <w:spacing w:after="120" w:line="240" w:lineRule="auto"/>
        <w:jc w:val="center"/>
        <w:rPr>
          <w:rFonts w:ascii="Gill Sans Std Light" w:hAnsi="Gill Sans Std Light"/>
          <w:b/>
          <w:sz w:val="36"/>
          <w:szCs w:val="36"/>
        </w:rPr>
      </w:pPr>
      <w:r w:rsidRPr="00D56B38">
        <w:rPr>
          <w:rFonts w:ascii="Gill Sans Std Light" w:hAnsi="Gill Sans Std Light"/>
          <w:b/>
          <w:sz w:val="36"/>
          <w:szCs w:val="36"/>
        </w:rPr>
        <w:lastRenderedPageBreak/>
        <w:t xml:space="preserve">Decision making </w:t>
      </w:r>
      <w:r w:rsidR="00525B93">
        <w:rPr>
          <w:rFonts w:ascii="Gill Sans Std Light" w:hAnsi="Gill Sans Std Light"/>
          <w:b/>
          <w:sz w:val="36"/>
          <w:szCs w:val="36"/>
        </w:rPr>
        <w:t>Process</w:t>
      </w:r>
      <w:r>
        <w:rPr>
          <w:rFonts w:ascii="Gill Sans Std Light" w:hAnsi="Gill Sans Std Light"/>
          <w:b/>
          <w:sz w:val="36"/>
          <w:szCs w:val="36"/>
        </w:rPr>
        <w:t xml:space="preserve"> </w:t>
      </w:r>
      <w:r w:rsidR="00D55B48">
        <w:rPr>
          <w:rFonts w:ascii="Gill Sans Std Light" w:hAnsi="Gill Sans Std Light"/>
          <w:b/>
          <w:sz w:val="36"/>
          <w:szCs w:val="36"/>
        </w:rPr>
        <w:t>–</w:t>
      </w:r>
      <w:r>
        <w:rPr>
          <w:rFonts w:ascii="Gill Sans Std Light" w:hAnsi="Gill Sans Std Light"/>
          <w:b/>
          <w:sz w:val="36"/>
          <w:szCs w:val="36"/>
        </w:rPr>
        <w:t xml:space="preserve"> </w:t>
      </w:r>
      <w:bookmarkStart w:id="1" w:name="Test"/>
      <w:r>
        <w:rPr>
          <w:rFonts w:ascii="Gill Sans Std Light" w:hAnsi="Gill Sans Std Light"/>
          <w:b/>
          <w:sz w:val="36"/>
          <w:szCs w:val="36"/>
        </w:rPr>
        <w:t>Medical</w:t>
      </w:r>
    </w:p>
    <w:p w:rsidR="00A85AC4" w:rsidRDefault="00EA1E60" w:rsidP="00410E48">
      <w:pPr>
        <w:spacing w:after="120" w:line="240" w:lineRule="auto"/>
        <w:jc w:val="center"/>
        <w:rPr>
          <w:rFonts w:ascii="Gill Sans Std Light" w:hAnsi="Gill Sans Std Light"/>
          <w:b/>
          <w:noProof/>
          <w:sz w:val="36"/>
          <w:szCs w:val="36"/>
          <w:lang w:eastAsia="en-AU"/>
        </w:rPr>
      </w:pPr>
      <w:r>
        <w:rPr>
          <w:rFonts w:ascii="Gill Sans Std Light" w:hAnsi="Gill Sans Std Light"/>
          <w:b/>
          <w:noProof/>
          <w:sz w:val="36"/>
          <w:szCs w:val="36"/>
          <w:lang w:eastAsia="en-AU"/>
        </w:rPr>
        <mc:AlternateContent>
          <mc:Choice Requires="wps">
            <w:drawing>
              <wp:anchor distT="0" distB="0" distL="114300" distR="114300" simplePos="0" relativeHeight="251662336" behindDoc="0" locked="0" layoutInCell="1" allowOverlap="1" wp14:anchorId="2F06878E" wp14:editId="288B2037">
                <wp:simplePos x="0" y="0"/>
                <wp:positionH relativeFrom="column">
                  <wp:posOffset>-254000</wp:posOffset>
                </wp:positionH>
                <wp:positionV relativeFrom="paragraph">
                  <wp:posOffset>8145779</wp:posOffset>
                </wp:positionV>
                <wp:extent cx="6619875" cy="1381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619875" cy="1381125"/>
                        </a:xfrm>
                        <a:prstGeom prst="roundRect">
                          <a:avLst/>
                        </a:pr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868" w:rsidRPr="00410E48" w:rsidRDefault="004E0868" w:rsidP="004E0868">
                            <w:pPr>
                              <w:shd w:val="clear" w:color="auto" w:fill="FFFFFF" w:themeFill="background1"/>
                              <w:spacing w:after="120" w:line="240" w:lineRule="auto"/>
                              <w:rPr>
                                <w:rFonts w:ascii="Gill Sans Std Light" w:hAnsi="Gill Sans Std Light"/>
                                <w:sz w:val="20"/>
                                <w:szCs w:val="20"/>
                              </w:rPr>
                            </w:pPr>
                            <w:r w:rsidRPr="00CF7F6B">
                              <w:rPr>
                                <w:rFonts w:ascii="Gill Sans Std Light" w:hAnsi="Gill Sans Std Light"/>
                                <w:b/>
                                <w:szCs w:val="20"/>
                              </w:rPr>
                              <w:t>Remember</w:t>
                            </w:r>
                            <w:r w:rsidR="003A2909" w:rsidRPr="00CF7F6B">
                              <w:rPr>
                                <w:rFonts w:ascii="Gill Sans Std Light" w:hAnsi="Gill Sans Std Light"/>
                                <w:b/>
                                <w:szCs w:val="20"/>
                              </w:rPr>
                              <w:t>!</w:t>
                            </w:r>
                            <w:r w:rsidRPr="00CF7F6B">
                              <w:rPr>
                                <w:rFonts w:ascii="Gill Sans Std Light" w:hAnsi="Gill Sans Std Light"/>
                                <w:b/>
                                <w:szCs w:val="20"/>
                              </w:rPr>
                              <w:t xml:space="preserve">  </w:t>
                            </w:r>
                            <w:r w:rsidRPr="00CF7F6B">
                              <w:rPr>
                                <w:rFonts w:ascii="Gill Sans Std Light" w:hAnsi="Gill Sans Std Light"/>
                                <w:szCs w:val="20"/>
                              </w:rPr>
                              <w:t xml:space="preserve"> </w:t>
                            </w:r>
                            <w:r w:rsidRPr="00410E48">
                              <w:rPr>
                                <w:rFonts w:ascii="Gill Sans Std Light" w:hAnsi="Gill Sans Std Light"/>
                                <w:color w:val="403152" w:themeColor="accent4" w:themeShade="80"/>
                                <w:sz w:val="20"/>
                                <w:szCs w:val="20"/>
                              </w:rPr>
                              <w:t>Respond within an appropriate timeframe in a way that fully explains how the decision was reached.</w:t>
                            </w:r>
                            <w:r w:rsidRPr="00410E48">
                              <w:rPr>
                                <w:rFonts w:ascii="Gill Sans Std Light" w:hAnsi="Gill Sans Std Light"/>
                                <w:sz w:val="20"/>
                                <w:szCs w:val="20"/>
                              </w:rPr>
                              <w:br/>
                            </w:r>
                            <w:r w:rsidRPr="00410E48">
                              <w:rPr>
                                <w:rFonts w:ascii="Gill Sans Std Light" w:hAnsi="Gill Sans Std Light"/>
                                <w:color w:val="403152" w:themeColor="accent4" w:themeShade="80"/>
                                <w:sz w:val="20"/>
                                <w:szCs w:val="20"/>
                              </w:rPr>
                              <w:t>Statement of Reason should include:</w:t>
                            </w:r>
                          </w:p>
                          <w:p w:rsidR="004E0868" w:rsidRPr="00BA5B4E" w:rsidRDefault="004E0868" w:rsidP="004E0868">
                            <w:pPr>
                              <w:pStyle w:val="ListParagraph"/>
                              <w:numPr>
                                <w:ilvl w:val="0"/>
                                <w:numId w:val="16"/>
                              </w:numPr>
                              <w:shd w:val="clear" w:color="auto" w:fill="FFFFFF" w:themeFill="background1"/>
                              <w:spacing w:after="0" w:line="240" w:lineRule="auto"/>
                              <w:ind w:left="714" w:hanging="357"/>
                              <w:rPr>
                                <w:rFonts w:ascii="Gill Sans Std Light" w:hAnsi="Gill Sans Std Light"/>
                                <w:sz w:val="20"/>
                                <w:szCs w:val="20"/>
                              </w:rPr>
                            </w:pPr>
                            <w:r w:rsidRPr="00410E48">
                              <w:rPr>
                                <w:rFonts w:ascii="Gill Sans Std Light" w:hAnsi="Gill Sans Std Light"/>
                                <w:color w:val="403152" w:themeColor="accent4" w:themeShade="80"/>
                                <w:sz w:val="20"/>
                                <w:szCs w:val="20"/>
                              </w:rPr>
                              <w:t xml:space="preserve">Details of Evidence </w:t>
                            </w:r>
                            <w:r>
                              <w:rPr>
                                <w:rFonts w:ascii="Gill Sans Std Light" w:hAnsi="Gill Sans Std Light"/>
                                <w:color w:val="403152" w:themeColor="accent4" w:themeShade="80"/>
                                <w:sz w:val="20"/>
                                <w:szCs w:val="20"/>
                              </w:rPr>
                              <w:t>presented and how it was weighted.</w:t>
                            </w:r>
                          </w:p>
                          <w:p w:rsidR="004E0868" w:rsidRPr="00410E48" w:rsidRDefault="004E0868" w:rsidP="004E0868">
                            <w:pPr>
                              <w:pStyle w:val="ListParagraph"/>
                              <w:numPr>
                                <w:ilvl w:val="0"/>
                                <w:numId w:val="16"/>
                              </w:numPr>
                              <w:shd w:val="clear" w:color="auto" w:fill="FFFFFF" w:themeFill="background1"/>
                              <w:spacing w:after="0" w:line="240" w:lineRule="auto"/>
                              <w:ind w:left="714" w:hanging="357"/>
                              <w:rPr>
                                <w:rFonts w:ascii="Gill Sans Std Light" w:hAnsi="Gill Sans Std Light"/>
                                <w:sz w:val="20"/>
                                <w:szCs w:val="20"/>
                              </w:rPr>
                            </w:pPr>
                            <w:r>
                              <w:rPr>
                                <w:rFonts w:ascii="Gill Sans Std Light" w:hAnsi="Gill Sans Std Light"/>
                                <w:color w:val="403152" w:themeColor="accent4" w:themeShade="80"/>
                                <w:sz w:val="20"/>
                                <w:szCs w:val="20"/>
                              </w:rPr>
                              <w:t>Information on the clients rights in regard to reviewing the decision and being able to reapply with or without additional evidence</w:t>
                            </w:r>
                            <w:r w:rsidRPr="00410E48">
                              <w:rPr>
                                <w:rFonts w:ascii="Gill Sans Std Light" w:hAnsi="Gill Sans Std Light"/>
                                <w:color w:val="403152" w:themeColor="accent4" w:themeShade="80"/>
                                <w:sz w:val="20"/>
                                <w:szCs w:val="20"/>
                              </w:rPr>
                              <w:t>.</w:t>
                            </w:r>
                          </w:p>
                          <w:p w:rsidR="004E0868" w:rsidRPr="00410E48" w:rsidRDefault="004E0868" w:rsidP="004E0868">
                            <w:pPr>
                              <w:pStyle w:val="ListParagraph"/>
                              <w:numPr>
                                <w:ilvl w:val="0"/>
                                <w:numId w:val="16"/>
                              </w:numPr>
                              <w:shd w:val="clear" w:color="auto" w:fill="FFFFFF" w:themeFill="background1"/>
                              <w:spacing w:after="0" w:line="240" w:lineRule="auto"/>
                              <w:ind w:left="714" w:hanging="357"/>
                              <w:rPr>
                                <w:rFonts w:ascii="Gill Sans Std Light" w:hAnsi="Gill Sans Std Light"/>
                                <w:sz w:val="20"/>
                                <w:szCs w:val="20"/>
                              </w:rPr>
                            </w:pPr>
                            <w:r w:rsidRPr="00410E48">
                              <w:rPr>
                                <w:rFonts w:ascii="Gill Sans Std Light" w:hAnsi="Gill Sans Std Light"/>
                                <w:color w:val="403152" w:themeColor="accent4" w:themeShade="80"/>
                                <w:sz w:val="20"/>
                                <w:szCs w:val="20"/>
                              </w:rPr>
                              <w:t xml:space="preserve">All </w:t>
                            </w:r>
                            <w:r>
                              <w:rPr>
                                <w:rFonts w:ascii="Gill Sans Std Light" w:hAnsi="Gill Sans Std Light"/>
                                <w:color w:val="403152" w:themeColor="accent4" w:themeShade="80"/>
                                <w:sz w:val="20"/>
                                <w:szCs w:val="20"/>
                              </w:rPr>
                              <w:t xml:space="preserve">evidence (documentation and verbal discussions) </w:t>
                            </w:r>
                            <w:r w:rsidRPr="00410E48">
                              <w:rPr>
                                <w:rFonts w:ascii="Gill Sans Std Light" w:hAnsi="Gill Sans Std Light"/>
                                <w:color w:val="403152" w:themeColor="accent4" w:themeShade="80"/>
                                <w:sz w:val="20"/>
                                <w:szCs w:val="20"/>
                              </w:rPr>
                              <w:t xml:space="preserve">used to reach the decision is </w:t>
                            </w:r>
                            <w:r>
                              <w:rPr>
                                <w:rFonts w:ascii="Gill Sans Std Light" w:hAnsi="Gill Sans Std Light"/>
                                <w:color w:val="403152" w:themeColor="accent4" w:themeShade="80"/>
                                <w:sz w:val="20"/>
                                <w:szCs w:val="20"/>
                              </w:rPr>
                              <w:t xml:space="preserve">recorded and </w:t>
                            </w:r>
                            <w:r w:rsidRPr="00410E48">
                              <w:rPr>
                                <w:rFonts w:ascii="Gill Sans Std Light" w:hAnsi="Gill Sans Std Light"/>
                                <w:color w:val="403152" w:themeColor="accent4" w:themeShade="80"/>
                                <w:sz w:val="20"/>
                                <w:szCs w:val="20"/>
                              </w:rPr>
                              <w:t>retained and can be easily understood and retrieved</w:t>
                            </w:r>
                            <w:r w:rsidR="003A2909">
                              <w:rPr>
                                <w:rFonts w:ascii="Gill Sans Std Light" w:hAnsi="Gill Sans Std Light"/>
                                <w:color w:val="403152" w:themeColor="accent4" w:themeShade="80"/>
                                <w:sz w:val="20"/>
                                <w:szCs w:val="20"/>
                              </w:rPr>
                              <w:t>.</w:t>
                            </w:r>
                          </w:p>
                          <w:p w:rsidR="004E0868" w:rsidRDefault="004E0868" w:rsidP="004E08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6878E" id="Rounded Rectangle 1" o:spid="_x0000_s1027" style="position:absolute;left:0;text-align:left;margin-left:-20pt;margin-top:641.4pt;width:521.2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MirAIAAMwFAAAOAAAAZHJzL2Uyb0RvYy54bWysVFFP2zAQfp+0/2D5faTpWigRKapATJMY&#10;IGDi2XXsJpLt82y3Sffrd3bSUDG0SdPy4Ni+u+/uPt/dxWWnFdkJ5xswJc1PJpQIw6FqzKak359v&#10;Pi0o8YGZiikwoqR74enl8uOHi9YWYgo1qEo4giDGF60taR2CLbLM81po5k/ACoNCCU6zgEe3ySrH&#10;WkTXKptOJqdZC66yDrjwHm+veyFdJnwpBQ/3UnoRiCopxhbS6tK6jmu2vGDFxjFbN3wIg/1DFJo1&#10;Bp2OUNcsMLJ1zW9QuuEOPMhwwkFnIGXDRcoBs8knb7J5qpkVKRckx9uRJv//YPnd7sGRpsK3o8Qw&#10;jU/0CFtTiYo8InnMbJQgeaSptb5A7Sf74IaTx23MuZNOxz9mQ7pE7X6kVnSBcLw8Pc3PF2dzSjjK&#10;8s+LPJ/OI2r2am6dD18EaBI3JXUxjBhD4pXtbn3o9Q960aWBm0YpvGeFMnH1oJoq3qVDrCJxpRzZ&#10;MXx/xrkwYZbw1FZ/g6q/n0/wG4JJhRdNUmhHaBho9JBFGvrE0y7slei9PwqJPGKq0+RgBDr2nfei&#10;mlXib66VQcCILDGZEXsAeC+v9EgY5aAfTUVqgNF48qfAem5Hi+QZTBiNdWPAvQegwui51z+Q1FMT&#10;WQrduhtqDN3EmzVUe6w7B31DestvGnz1W+bDA3PYgdirOFXCPS5SQVtSGHaU1OB+vncf9bExUEpJ&#10;ix1dUv9jy5ygRH012DLn+WwWR0A6zOZnUzy4Y8n6WGK2+gqwaLAtMLq0jfpBHbbSgX7B4bOKXlHE&#10;DEffJeXBHQ5XoZ80OL64WK2SGra9ZeHWPFkewSPPsaCfuxfm7FD6AbvmDg7dz4o3xd/rRksDq20A&#10;2aTOeOV1eAEcGamKh/EWZ9LxOWm9DuHlLwAAAP//AwBQSwMEFAAGAAgAAAAhAFCEv3ziAAAADgEA&#10;AA8AAABkcnMvZG93bnJldi54bWxMj8FOwzAQRO9I/IO1SNxauylFVRqnQkBVJA4VpR/gxEsSYa+j&#10;2G1Dv57tCW47mtHsvGI9eidOOMQukIbZVIFAqoPtqNFw+NxMliBiMmSNC4QafjDCury9KUxuw5k+&#10;8LRPjeASirnR0KbU51LGukVv4jT0SOx9hcGbxHJopB3Mmcu9k5lSj9KbjvhDa3p8brH+3h+9ht27&#10;rKtut92G7vXlLbj5ZbZxF63v78anFYiEY/oLw3U+T4eSN1XhSDYKp2HyoJglsZEtM4a4RpTKFiAq&#10;vhZKzUGWhfyPUf4CAAD//wMAUEsBAi0AFAAGAAgAAAAhALaDOJL+AAAA4QEAABMAAAAAAAAAAAAA&#10;AAAAAAAAAFtDb250ZW50X1R5cGVzXS54bWxQSwECLQAUAAYACAAAACEAOP0h/9YAAACUAQAACwAA&#10;AAAAAAAAAAAAAAAvAQAAX3JlbHMvLnJlbHNQSwECLQAUAAYACAAAACEAJW7DIqwCAADMBQAADgAA&#10;AAAAAAAAAAAAAAAuAgAAZHJzL2Uyb0RvYy54bWxQSwECLQAUAAYACAAAACEAUIS/fOIAAAAOAQAA&#10;DwAAAAAAAAAAAAAAAAAGBQAAZHJzL2Rvd25yZXYueG1sUEsFBgAAAAAEAAQA8wAAABUGAAAAAA==&#10;" filled="f" strokecolor="#3f3151 [1607]" strokeweight="2pt">
                <v:textbox>
                  <w:txbxContent>
                    <w:p w:rsidR="004E0868" w:rsidRPr="00410E48" w:rsidRDefault="004E0868" w:rsidP="004E0868">
                      <w:pPr>
                        <w:shd w:val="clear" w:color="auto" w:fill="FFFFFF" w:themeFill="background1"/>
                        <w:spacing w:after="120" w:line="240" w:lineRule="auto"/>
                        <w:rPr>
                          <w:rFonts w:ascii="Gill Sans Std Light" w:hAnsi="Gill Sans Std Light"/>
                          <w:sz w:val="20"/>
                          <w:szCs w:val="20"/>
                        </w:rPr>
                      </w:pPr>
                      <w:r w:rsidRPr="00CF7F6B">
                        <w:rPr>
                          <w:rFonts w:ascii="Gill Sans Std Light" w:hAnsi="Gill Sans Std Light"/>
                          <w:b/>
                          <w:szCs w:val="20"/>
                        </w:rPr>
                        <w:t>Remember</w:t>
                      </w:r>
                      <w:r w:rsidR="003A2909" w:rsidRPr="00CF7F6B">
                        <w:rPr>
                          <w:rFonts w:ascii="Gill Sans Std Light" w:hAnsi="Gill Sans Std Light"/>
                          <w:b/>
                          <w:szCs w:val="20"/>
                        </w:rPr>
                        <w:t>!</w:t>
                      </w:r>
                      <w:r w:rsidRPr="00CF7F6B">
                        <w:rPr>
                          <w:rFonts w:ascii="Gill Sans Std Light" w:hAnsi="Gill Sans Std Light"/>
                          <w:b/>
                          <w:szCs w:val="20"/>
                        </w:rPr>
                        <w:t xml:space="preserve">  </w:t>
                      </w:r>
                      <w:r w:rsidRPr="00CF7F6B">
                        <w:rPr>
                          <w:rFonts w:ascii="Gill Sans Std Light" w:hAnsi="Gill Sans Std Light"/>
                          <w:szCs w:val="20"/>
                        </w:rPr>
                        <w:t xml:space="preserve"> </w:t>
                      </w:r>
                      <w:r w:rsidRPr="00410E48">
                        <w:rPr>
                          <w:rFonts w:ascii="Gill Sans Std Light" w:hAnsi="Gill Sans Std Light"/>
                          <w:color w:val="403152" w:themeColor="accent4" w:themeShade="80"/>
                          <w:sz w:val="20"/>
                          <w:szCs w:val="20"/>
                        </w:rPr>
                        <w:t>Respond within an appropriate timeframe in a way that fully explains how the decision was reached.</w:t>
                      </w:r>
                      <w:r w:rsidRPr="00410E48">
                        <w:rPr>
                          <w:rFonts w:ascii="Gill Sans Std Light" w:hAnsi="Gill Sans Std Light"/>
                          <w:sz w:val="20"/>
                          <w:szCs w:val="20"/>
                        </w:rPr>
                        <w:br/>
                      </w:r>
                      <w:r w:rsidRPr="00410E48">
                        <w:rPr>
                          <w:rFonts w:ascii="Gill Sans Std Light" w:hAnsi="Gill Sans Std Light"/>
                          <w:color w:val="403152" w:themeColor="accent4" w:themeShade="80"/>
                          <w:sz w:val="20"/>
                          <w:szCs w:val="20"/>
                        </w:rPr>
                        <w:t>Statement of Reason should include:</w:t>
                      </w:r>
                    </w:p>
                    <w:p w:rsidR="004E0868" w:rsidRPr="00BA5B4E" w:rsidRDefault="004E0868" w:rsidP="004E0868">
                      <w:pPr>
                        <w:pStyle w:val="ListParagraph"/>
                        <w:numPr>
                          <w:ilvl w:val="0"/>
                          <w:numId w:val="16"/>
                        </w:numPr>
                        <w:shd w:val="clear" w:color="auto" w:fill="FFFFFF" w:themeFill="background1"/>
                        <w:spacing w:after="0" w:line="240" w:lineRule="auto"/>
                        <w:ind w:left="714" w:hanging="357"/>
                        <w:rPr>
                          <w:rFonts w:ascii="Gill Sans Std Light" w:hAnsi="Gill Sans Std Light"/>
                          <w:sz w:val="20"/>
                          <w:szCs w:val="20"/>
                        </w:rPr>
                      </w:pPr>
                      <w:r w:rsidRPr="00410E48">
                        <w:rPr>
                          <w:rFonts w:ascii="Gill Sans Std Light" w:hAnsi="Gill Sans Std Light"/>
                          <w:color w:val="403152" w:themeColor="accent4" w:themeShade="80"/>
                          <w:sz w:val="20"/>
                          <w:szCs w:val="20"/>
                        </w:rPr>
                        <w:t xml:space="preserve">Details of Evidence </w:t>
                      </w:r>
                      <w:r>
                        <w:rPr>
                          <w:rFonts w:ascii="Gill Sans Std Light" w:hAnsi="Gill Sans Std Light"/>
                          <w:color w:val="403152" w:themeColor="accent4" w:themeShade="80"/>
                          <w:sz w:val="20"/>
                          <w:szCs w:val="20"/>
                        </w:rPr>
                        <w:t>presented and how it was weighted.</w:t>
                      </w:r>
                    </w:p>
                    <w:p w:rsidR="004E0868" w:rsidRPr="00410E48" w:rsidRDefault="004E0868" w:rsidP="004E0868">
                      <w:pPr>
                        <w:pStyle w:val="ListParagraph"/>
                        <w:numPr>
                          <w:ilvl w:val="0"/>
                          <w:numId w:val="16"/>
                        </w:numPr>
                        <w:shd w:val="clear" w:color="auto" w:fill="FFFFFF" w:themeFill="background1"/>
                        <w:spacing w:after="0" w:line="240" w:lineRule="auto"/>
                        <w:ind w:left="714" w:hanging="357"/>
                        <w:rPr>
                          <w:rFonts w:ascii="Gill Sans Std Light" w:hAnsi="Gill Sans Std Light"/>
                          <w:sz w:val="20"/>
                          <w:szCs w:val="20"/>
                        </w:rPr>
                      </w:pPr>
                      <w:r>
                        <w:rPr>
                          <w:rFonts w:ascii="Gill Sans Std Light" w:hAnsi="Gill Sans Std Light"/>
                          <w:color w:val="403152" w:themeColor="accent4" w:themeShade="80"/>
                          <w:sz w:val="20"/>
                          <w:szCs w:val="20"/>
                        </w:rPr>
                        <w:t>Information on the clients rights in regard to reviewing the decision and being able to reapply with or without additional evidence</w:t>
                      </w:r>
                      <w:r w:rsidRPr="00410E48">
                        <w:rPr>
                          <w:rFonts w:ascii="Gill Sans Std Light" w:hAnsi="Gill Sans Std Light"/>
                          <w:color w:val="403152" w:themeColor="accent4" w:themeShade="80"/>
                          <w:sz w:val="20"/>
                          <w:szCs w:val="20"/>
                        </w:rPr>
                        <w:t>.</w:t>
                      </w:r>
                    </w:p>
                    <w:p w:rsidR="004E0868" w:rsidRPr="00410E48" w:rsidRDefault="004E0868" w:rsidP="004E0868">
                      <w:pPr>
                        <w:pStyle w:val="ListParagraph"/>
                        <w:numPr>
                          <w:ilvl w:val="0"/>
                          <w:numId w:val="16"/>
                        </w:numPr>
                        <w:shd w:val="clear" w:color="auto" w:fill="FFFFFF" w:themeFill="background1"/>
                        <w:spacing w:after="0" w:line="240" w:lineRule="auto"/>
                        <w:ind w:left="714" w:hanging="357"/>
                        <w:rPr>
                          <w:rFonts w:ascii="Gill Sans Std Light" w:hAnsi="Gill Sans Std Light"/>
                          <w:sz w:val="20"/>
                          <w:szCs w:val="20"/>
                        </w:rPr>
                      </w:pPr>
                      <w:r w:rsidRPr="00410E48">
                        <w:rPr>
                          <w:rFonts w:ascii="Gill Sans Std Light" w:hAnsi="Gill Sans Std Light"/>
                          <w:color w:val="403152" w:themeColor="accent4" w:themeShade="80"/>
                          <w:sz w:val="20"/>
                          <w:szCs w:val="20"/>
                        </w:rPr>
                        <w:t xml:space="preserve">All </w:t>
                      </w:r>
                      <w:r>
                        <w:rPr>
                          <w:rFonts w:ascii="Gill Sans Std Light" w:hAnsi="Gill Sans Std Light"/>
                          <w:color w:val="403152" w:themeColor="accent4" w:themeShade="80"/>
                          <w:sz w:val="20"/>
                          <w:szCs w:val="20"/>
                        </w:rPr>
                        <w:t xml:space="preserve">evidence (documentation and verbal discussions) </w:t>
                      </w:r>
                      <w:r w:rsidRPr="00410E48">
                        <w:rPr>
                          <w:rFonts w:ascii="Gill Sans Std Light" w:hAnsi="Gill Sans Std Light"/>
                          <w:color w:val="403152" w:themeColor="accent4" w:themeShade="80"/>
                          <w:sz w:val="20"/>
                          <w:szCs w:val="20"/>
                        </w:rPr>
                        <w:t xml:space="preserve">used to reach the decision is </w:t>
                      </w:r>
                      <w:r>
                        <w:rPr>
                          <w:rFonts w:ascii="Gill Sans Std Light" w:hAnsi="Gill Sans Std Light"/>
                          <w:color w:val="403152" w:themeColor="accent4" w:themeShade="80"/>
                          <w:sz w:val="20"/>
                          <w:szCs w:val="20"/>
                        </w:rPr>
                        <w:t xml:space="preserve">recorded and </w:t>
                      </w:r>
                      <w:r w:rsidRPr="00410E48">
                        <w:rPr>
                          <w:rFonts w:ascii="Gill Sans Std Light" w:hAnsi="Gill Sans Std Light"/>
                          <w:color w:val="403152" w:themeColor="accent4" w:themeShade="80"/>
                          <w:sz w:val="20"/>
                          <w:szCs w:val="20"/>
                        </w:rPr>
                        <w:t>retained and can be easily understood and retrieved</w:t>
                      </w:r>
                      <w:r w:rsidR="003A2909">
                        <w:rPr>
                          <w:rFonts w:ascii="Gill Sans Std Light" w:hAnsi="Gill Sans Std Light"/>
                          <w:color w:val="403152" w:themeColor="accent4" w:themeShade="80"/>
                          <w:sz w:val="20"/>
                          <w:szCs w:val="20"/>
                        </w:rPr>
                        <w:t>.</w:t>
                      </w:r>
                    </w:p>
                    <w:p w:rsidR="004E0868" w:rsidRDefault="004E0868" w:rsidP="004E0868">
                      <w:pPr>
                        <w:jc w:val="center"/>
                      </w:pPr>
                    </w:p>
                  </w:txbxContent>
                </v:textbox>
              </v:roundrect>
            </w:pict>
          </mc:Fallback>
        </mc:AlternateContent>
      </w:r>
      <w:r>
        <w:rPr>
          <w:rFonts w:ascii="Gill Sans Std Light" w:hAnsi="Gill Sans Std Light"/>
          <w:b/>
          <w:noProof/>
          <w:sz w:val="36"/>
          <w:szCs w:val="36"/>
          <w:lang w:eastAsia="en-AU"/>
        </w:rPr>
        <w:drawing>
          <wp:anchor distT="0" distB="0" distL="114300" distR="114300" simplePos="0" relativeHeight="251658240" behindDoc="0" locked="0" layoutInCell="1" allowOverlap="1" wp14:anchorId="3974D6C2" wp14:editId="525FB39B">
            <wp:simplePos x="0" y="0"/>
            <wp:positionH relativeFrom="margin">
              <wp:posOffset>-149225</wp:posOffset>
            </wp:positionH>
            <wp:positionV relativeFrom="margin">
              <wp:posOffset>692785</wp:posOffset>
            </wp:positionV>
            <wp:extent cx="6515100" cy="8020685"/>
            <wp:effectExtent l="0" t="0" r="1905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r w:rsidR="00815C66">
        <w:rPr>
          <w:rFonts w:ascii="Gill Sans Std Light" w:hAnsi="Gill Sans Std Light"/>
          <w:b/>
          <w:sz w:val="36"/>
          <w:szCs w:val="36"/>
        </w:rPr>
        <w:t xml:space="preserve"> </w:t>
      </w:r>
      <w:r w:rsidR="00525B93">
        <w:rPr>
          <w:rFonts w:ascii="Gill Sans Std Light" w:hAnsi="Gill Sans Std Light"/>
          <w:b/>
          <w:sz w:val="36"/>
          <w:szCs w:val="36"/>
        </w:rPr>
        <w:t>Requir</w:t>
      </w:r>
      <w:r w:rsidR="0060689C">
        <w:rPr>
          <w:rFonts w:ascii="Gill Sans Std Light" w:hAnsi="Gill Sans Std Light"/>
          <w:b/>
          <w:sz w:val="36"/>
          <w:szCs w:val="36"/>
        </w:rPr>
        <w:t>e</w:t>
      </w:r>
      <w:r w:rsidR="00525B93">
        <w:rPr>
          <w:rFonts w:ascii="Gill Sans Std Light" w:hAnsi="Gill Sans Std Light"/>
          <w:b/>
          <w:sz w:val="36"/>
          <w:szCs w:val="36"/>
        </w:rPr>
        <w:t>ments</w:t>
      </w:r>
      <w:r w:rsidR="00815C66">
        <w:rPr>
          <w:rFonts w:ascii="Gill Sans Std Light" w:hAnsi="Gill Sans Std Light"/>
          <w:b/>
          <w:sz w:val="36"/>
          <w:szCs w:val="36"/>
        </w:rPr>
        <w:t xml:space="preserve"> </w:t>
      </w:r>
      <w:bookmarkEnd w:id="1"/>
      <w:r w:rsidR="003A2909" w:rsidRPr="00CF7F6B">
        <w:rPr>
          <w:rFonts w:ascii="Gill Sans Std Light" w:hAnsi="Gill Sans Std Light"/>
          <w:b/>
          <w:sz w:val="20"/>
          <w:szCs w:val="20"/>
        </w:rPr>
        <w:t>(Medical Fitness test)</w:t>
      </w:r>
    </w:p>
    <w:p w:rsidR="00A85AC4" w:rsidRDefault="00A85AC4" w:rsidP="0060689C">
      <w:pPr>
        <w:ind w:left="2700"/>
        <w:rPr>
          <w:rFonts w:ascii="Gill Sans Std Light" w:hAnsi="Gill Sans Std Light"/>
          <w:b/>
          <w:noProof/>
          <w:sz w:val="36"/>
          <w:szCs w:val="36"/>
          <w:lang w:eastAsia="en-AU"/>
        </w:rPr>
      </w:pPr>
    </w:p>
    <w:p w:rsidR="00965F2C" w:rsidRDefault="00965F2C" w:rsidP="00410E48">
      <w:pPr>
        <w:spacing w:after="0" w:line="240" w:lineRule="auto"/>
        <w:rPr>
          <w:rFonts w:ascii="GillSans Light" w:hAnsi="GillSans Light"/>
          <w:i/>
          <w:color w:val="403152" w:themeColor="accent4" w:themeShade="80"/>
          <w:sz w:val="24"/>
          <w:szCs w:val="24"/>
        </w:rPr>
      </w:pPr>
    </w:p>
    <w:p w:rsidR="00EA1E60" w:rsidRDefault="00EA1E60" w:rsidP="00F021CE">
      <w:pPr>
        <w:rPr>
          <w:rFonts w:ascii="Gill Sans Std Light" w:hAnsi="Gill Sans Std Light"/>
          <w:b/>
          <w:sz w:val="36"/>
          <w:szCs w:val="36"/>
        </w:rPr>
      </w:pPr>
      <w:r>
        <w:rPr>
          <w:rFonts w:ascii="Gill Sans Std Light" w:hAnsi="Gill Sans Std Light"/>
          <w:b/>
          <w:sz w:val="36"/>
          <w:szCs w:val="36"/>
        </w:rPr>
        <w:lastRenderedPageBreak/>
        <w:br w:type="page"/>
      </w:r>
    </w:p>
    <w:p w:rsidR="00F021CE" w:rsidRPr="009C5512" w:rsidRDefault="00F021CE" w:rsidP="00F021CE">
      <w:pPr>
        <w:rPr>
          <w:rFonts w:ascii="Gill Sans Std Light" w:hAnsi="Gill Sans Std Light"/>
          <w:b/>
          <w:sz w:val="36"/>
          <w:szCs w:val="36"/>
        </w:rPr>
      </w:pPr>
      <w:r w:rsidRPr="009C5512">
        <w:rPr>
          <w:rFonts w:ascii="Gill Sans Std Light" w:hAnsi="Gill Sans Std Light"/>
          <w:b/>
          <w:sz w:val="36"/>
          <w:szCs w:val="36"/>
        </w:rPr>
        <w:lastRenderedPageBreak/>
        <w:t>Options</w:t>
      </w:r>
    </w:p>
    <w:p w:rsidR="00F021CE" w:rsidRPr="009C5512" w:rsidRDefault="00F021CE" w:rsidP="00F021CE">
      <w:pPr>
        <w:rPr>
          <w:rFonts w:ascii="Gill Sans Std Light" w:hAnsi="Gill Sans Std Light"/>
        </w:rPr>
      </w:pPr>
      <w:r w:rsidRPr="009C5512">
        <w:rPr>
          <w:rFonts w:ascii="Gill Sans Std Light" w:hAnsi="Gill Sans Std Light"/>
        </w:rPr>
        <w:t>When all of the evidence in light of the individual circumstances of the case has been considered, the RMV</w:t>
      </w:r>
      <w:r w:rsidR="00AB2813">
        <w:rPr>
          <w:rFonts w:ascii="Gill Sans Std Light" w:hAnsi="Gill Sans Std Light"/>
        </w:rPr>
        <w:t>, or his delegate</w:t>
      </w:r>
      <w:r w:rsidRPr="009C5512">
        <w:rPr>
          <w:rFonts w:ascii="Gill Sans Std Light" w:hAnsi="Gill Sans Std Light"/>
        </w:rPr>
        <w:t xml:space="preserve"> may make one of the following decisions:</w:t>
      </w:r>
    </w:p>
    <w:p w:rsidR="0086110B" w:rsidRDefault="0086110B" w:rsidP="00410E48">
      <w:pPr>
        <w:pStyle w:val="ListParagraph"/>
        <w:numPr>
          <w:ilvl w:val="0"/>
          <w:numId w:val="13"/>
        </w:numPr>
        <w:spacing w:after="0" w:line="240" w:lineRule="auto"/>
        <w:rPr>
          <w:rFonts w:ascii="Gill Sans Std Light" w:hAnsi="Gill Sans Std Light"/>
        </w:rPr>
      </w:pPr>
      <w:r>
        <w:rPr>
          <w:rFonts w:ascii="Gill Sans Std Light" w:hAnsi="Gill Sans Std Light"/>
        </w:rPr>
        <w:t>Re-issue a licence</w:t>
      </w:r>
    </w:p>
    <w:p w:rsidR="0086110B" w:rsidRDefault="0086110B" w:rsidP="00410E48">
      <w:pPr>
        <w:pStyle w:val="ListParagraph"/>
        <w:numPr>
          <w:ilvl w:val="0"/>
          <w:numId w:val="13"/>
        </w:numPr>
        <w:spacing w:after="0" w:line="240" w:lineRule="auto"/>
        <w:rPr>
          <w:rFonts w:ascii="Gill Sans Std Light" w:hAnsi="Gill Sans Std Light"/>
        </w:rPr>
      </w:pPr>
      <w:r>
        <w:rPr>
          <w:rFonts w:ascii="Gill Sans Std Light" w:hAnsi="Gill Sans Std Light"/>
        </w:rPr>
        <w:t>Revoke a suspension</w:t>
      </w:r>
    </w:p>
    <w:p w:rsidR="0086110B" w:rsidRDefault="0086110B" w:rsidP="00410E48">
      <w:pPr>
        <w:pStyle w:val="ListParagraph"/>
        <w:numPr>
          <w:ilvl w:val="0"/>
          <w:numId w:val="13"/>
        </w:numPr>
        <w:spacing w:after="0" w:line="240" w:lineRule="auto"/>
        <w:rPr>
          <w:rFonts w:ascii="Gill Sans Std Light" w:hAnsi="Gill Sans Std Light"/>
        </w:rPr>
      </w:pPr>
      <w:r>
        <w:rPr>
          <w:rFonts w:ascii="Gill Sans Std Light" w:hAnsi="Gill Sans Std Light"/>
        </w:rPr>
        <w:t xml:space="preserve">Remove a condition </w:t>
      </w:r>
      <w:r w:rsidR="005B6362">
        <w:rPr>
          <w:rFonts w:ascii="Gill Sans Std Light" w:hAnsi="Gill Sans Std Light"/>
        </w:rPr>
        <w:t>and/</w:t>
      </w:r>
      <w:r>
        <w:rPr>
          <w:rFonts w:ascii="Gill Sans Std Light" w:hAnsi="Gill Sans Std Light"/>
        </w:rPr>
        <w:t>or restriction</w:t>
      </w:r>
    </w:p>
    <w:p w:rsidR="0086110B" w:rsidRDefault="0086110B" w:rsidP="0086110B">
      <w:pPr>
        <w:pStyle w:val="ListParagraph"/>
        <w:numPr>
          <w:ilvl w:val="0"/>
          <w:numId w:val="13"/>
        </w:numPr>
        <w:spacing w:after="0" w:line="240" w:lineRule="auto"/>
        <w:rPr>
          <w:rFonts w:ascii="Gill Sans Std Light" w:hAnsi="Gill Sans Std Light"/>
        </w:rPr>
      </w:pPr>
      <w:r w:rsidRPr="0085532D">
        <w:rPr>
          <w:rFonts w:ascii="Gill Sans Std Light" w:hAnsi="Gill Sans Std Light"/>
        </w:rPr>
        <w:t xml:space="preserve">Impose a condition and or restriction </w:t>
      </w:r>
    </w:p>
    <w:p w:rsidR="00F021CE" w:rsidRPr="00410E48" w:rsidRDefault="00D873D9" w:rsidP="00410E48">
      <w:pPr>
        <w:pStyle w:val="ListParagraph"/>
        <w:numPr>
          <w:ilvl w:val="0"/>
          <w:numId w:val="13"/>
        </w:numPr>
        <w:spacing w:after="0" w:line="240" w:lineRule="auto"/>
        <w:rPr>
          <w:rFonts w:ascii="Gill Sans Std Light" w:hAnsi="Gill Sans Std Light"/>
        </w:rPr>
      </w:pPr>
      <w:r w:rsidRPr="00410E48">
        <w:rPr>
          <w:rFonts w:ascii="Gill Sans Std Light" w:hAnsi="Gill Sans Std Light"/>
        </w:rPr>
        <w:t xml:space="preserve">Unconditionally issue or renew </w:t>
      </w:r>
    </w:p>
    <w:p w:rsidR="00F021CE" w:rsidRPr="00410E48" w:rsidRDefault="00F021CE" w:rsidP="00410E48">
      <w:pPr>
        <w:pStyle w:val="ListParagraph"/>
        <w:numPr>
          <w:ilvl w:val="0"/>
          <w:numId w:val="13"/>
        </w:numPr>
        <w:spacing w:after="0" w:line="240" w:lineRule="auto"/>
        <w:rPr>
          <w:rFonts w:ascii="Gill Sans Std Light" w:hAnsi="Gill Sans Std Light"/>
        </w:rPr>
      </w:pPr>
      <w:r w:rsidRPr="00410E48">
        <w:rPr>
          <w:rFonts w:ascii="Gill Sans Std Light" w:hAnsi="Gill Sans Std Light"/>
        </w:rPr>
        <w:t>Suspend the licence</w:t>
      </w:r>
    </w:p>
    <w:p w:rsidR="00F021CE" w:rsidRPr="00410E48" w:rsidRDefault="00D873D9" w:rsidP="00410E48">
      <w:pPr>
        <w:pStyle w:val="ListParagraph"/>
        <w:numPr>
          <w:ilvl w:val="0"/>
          <w:numId w:val="13"/>
        </w:numPr>
        <w:spacing w:after="0" w:line="240" w:lineRule="auto"/>
        <w:rPr>
          <w:rFonts w:ascii="Gill Sans Std Light" w:hAnsi="Gill Sans Std Light"/>
        </w:rPr>
      </w:pPr>
      <w:r w:rsidRPr="00410E48">
        <w:rPr>
          <w:rFonts w:ascii="Gill Sans Std Light" w:hAnsi="Gill Sans Std Light"/>
        </w:rPr>
        <w:t>Cancel the Licence</w:t>
      </w:r>
    </w:p>
    <w:p w:rsidR="00F021CE" w:rsidRPr="00410E48" w:rsidRDefault="00D873D9" w:rsidP="00410E48">
      <w:pPr>
        <w:pStyle w:val="ListParagraph"/>
        <w:numPr>
          <w:ilvl w:val="0"/>
          <w:numId w:val="13"/>
        </w:numPr>
        <w:spacing w:after="0" w:line="240" w:lineRule="auto"/>
        <w:rPr>
          <w:rFonts w:ascii="Gill Sans Std Light" w:hAnsi="Gill Sans Std Light"/>
        </w:rPr>
      </w:pPr>
      <w:r w:rsidRPr="00410E48">
        <w:rPr>
          <w:rFonts w:ascii="Gill Sans Std Light" w:hAnsi="Gill Sans Std Light"/>
        </w:rPr>
        <w:t>Refuse to issue the licence</w:t>
      </w:r>
    </w:p>
    <w:p w:rsidR="0086110B" w:rsidRDefault="0086110B" w:rsidP="00F021CE">
      <w:pPr>
        <w:spacing w:after="0" w:line="240" w:lineRule="auto"/>
        <w:rPr>
          <w:rFonts w:ascii="Gill Sans Std Light" w:hAnsi="Gill Sans Std Light"/>
        </w:rPr>
      </w:pPr>
    </w:p>
    <w:p w:rsidR="004E0868" w:rsidRDefault="004E0868" w:rsidP="00F021CE">
      <w:pPr>
        <w:spacing w:after="0" w:line="240" w:lineRule="auto"/>
        <w:rPr>
          <w:rFonts w:ascii="Gill Sans Std Light" w:hAnsi="Gill Sans Std Light"/>
        </w:rPr>
      </w:pPr>
    </w:p>
    <w:p w:rsidR="00F021CE" w:rsidRDefault="00F021CE" w:rsidP="00F021CE">
      <w:pPr>
        <w:rPr>
          <w:rFonts w:ascii="Gill Sans Std Light" w:hAnsi="Gill Sans Std Light"/>
        </w:rPr>
      </w:pPr>
      <w:r w:rsidRPr="009C5512">
        <w:rPr>
          <w:rFonts w:ascii="Gill Sans Std Light" w:hAnsi="Gill Sans Std Light"/>
        </w:rPr>
        <w:t>The RMV</w:t>
      </w:r>
      <w:r w:rsidR="00AB2813">
        <w:rPr>
          <w:rFonts w:ascii="Gill Sans Std Light" w:hAnsi="Gill Sans Std Light"/>
        </w:rPr>
        <w:t xml:space="preserve">, or his delegate, will fully explain how they arrived at </w:t>
      </w:r>
      <w:r w:rsidR="009A0C76">
        <w:rPr>
          <w:rFonts w:ascii="Gill Sans Std Light" w:hAnsi="Gill Sans Std Light"/>
        </w:rPr>
        <w:t xml:space="preserve">a </w:t>
      </w:r>
      <w:r w:rsidRPr="009C5512">
        <w:rPr>
          <w:rFonts w:ascii="Gill Sans Std Light" w:hAnsi="Gill Sans Std Light"/>
        </w:rPr>
        <w:t>decision in a Statement of Reasons which will be provided to the person.</w:t>
      </w:r>
    </w:p>
    <w:p w:rsidR="004E0868" w:rsidRDefault="004E0868" w:rsidP="00F021CE">
      <w:pPr>
        <w:rPr>
          <w:rFonts w:ascii="Gill Sans Std Light" w:hAnsi="Gill Sans Std Light"/>
        </w:rPr>
      </w:pPr>
      <w:r>
        <w:rPr>
          <w:rFonts w:ascii="Gill Sans Std Light" w:hAnsi="Gill Sans Std Light"/>
        </w:rPr>
        <w:t>The RMV may re-visit the decision at any time.  This may occur as a result of, but is not limited to, the:</w:t>
      </w:r>
    </w:p>
    <w:p w:rsidR="004E0868" w:rsidRPr="0060689C" w:rsidRDefault="004E0868" w:rsidP="0060689C">
      <w:pPr>
        <w:pStyle w:val="ListParagraph"/>
        <w:numPr>
          <w:ilvl w:val="0"/>
          <w:numId w:val="17"/>
        </w:numPr>
        <w:rPr>
          <w:rFonts w:ascii="Gill Sans Std Light" w:hAnsi="Gill Sans Std Light"/>
        </w:rPr>
      </w:pPr>
      <w:r w:rsidRPr="0060689C">
        <w:rPr>
          <w:rFonts w:ascii="Gill Sans Std Light" w:hAnsi="Gill Sans Std Light"/>
        </w:rPr>
        <w:t>licence holder re-applying with the same evidence</w:t>
      </w:r>
    </w:p>
    <w:p w:rsidR="004E0868" w:rsidRDefault="004E0868" w:rsidP="0060689C">
      <w:pPr>
        <w:pStyle w:val="ListParagraph"/>
        <w:numPr>
          <w:ilvl w:val="0"/>
          <w:numId w:val="17"/>
        </w:numPr>
        <w:rPr>
          <w:rFonts w:ascii="Gill Sans Std Light" w:hAnsi="Gill Sans Std Light"/>
        </w:rPr>
      </w:pPr>
      <w:r w:rsidRPr="0060689C">
        <w:rPr>
          <w:rFonts w:ascii="Gill Sans Std Light" w:hAnsi="Gill Sans Std Light"/>
        </w:rPr>
        <w:t>licence holder providing additional evidence or information</w:t>
      </w:r>
    </w:p>
    <w:p w:rsidR="004E0868" w:rsidRPr="0060689C" w:rsidRDefault="004E0868" w:rsidP="0060689C">
      <w:pPr>
        <w:pStyle w:val="ListParagraph"/>
        <w:numPr>
          <w:ilvl w:val="0"/>
          <w:numId w:val="17"/>
        </w:numPr>
        <w:rPr>
          <w:rFonts w:ascii="Gill Sans Std Light" w:hAnsi="Gill Sans Std Light"/>
        </w:rPr>
      </w:pPr>
      <w:r>
        <w:rPr>
          <w:rFonts w:ascii="Gill Sans Std Light" w:hAnsi="Gill Sans Std Light"/>
        </w:rPr>
        <w:t>Additional information or evidence provided by a third party</w:t>
      </w:r>
    </w:p>
    <w:p w:rsidR="004E0868" w:rsidRPr="0060689C" w:rsidRDefault="004E0868" w:rsidP="0060689C">
      <w:pPr>
        <w:pStyle w:val="ListParagraph"/>
        <w:numPr>
          <w:ilvl w:val="0"/>
          <w:numId w:val="17"/>
        </w:numPr>
        <w:rPr>
          <w:rFonts w:ascii="Gill Sans Std Light" w:hAnsi="Gill Sans Std Light"/>
        </w:rPr>
      </w:pPr>
      <w:r w:rsidRPr="0060689C">
        <w:rPr>
          <w:rFonts w:ascii="Gill Sans Std Light" w:hAnsi="Gill Sans Std Light"/>
        </w:rPr>
        <w:t>Policy or legislative changes</w:t>
      </w:r>
    </w:p>
    <w:p w:rsidR="004E0868" w:rsidRDefault="004E0868" w:rsidP="0060689C">
      <w:pPr>
        <w:ind w:firstLine="720"/>
        <w:rPr>
          <w:rFonts w:ascii="Gill Sans Std Light" w:hAnsi="Gill Sans Std Light"/>
        </w:rPr>
      </w:pPr>
    </w:p>
    <w:p w:rsidR="0086110B" w:rsidRDefault="0086110B" w:rsidP="00F021CE">
      <w:pPr>
        <w:rPr>
          <w:rFonts w:ascii="Gill Sans Std Light" w:hAnsi="Gill Sans Std Light"/>
        </w:rPr>
      </w:pPr>
    </w:p>
    <w:p w:rsidR="0086110B" w:rsidRDefault="0086110B" w:rsidP="00F021CE">
      <w:pPr>
        <w:rPr>
          <w:rFonts w:ascii="Gill Sans Std Light" w:hAnsi="Gill Sans Std Light"/>
        </w:rPr>
      </w:pPr>
    </w:p>
    <w:p w:rsidR="0086110B" w:rsidRPr="009C5512" w:rsidRDefault="0086110B" w:rsidP="00F021CE">
      <w:pPr>
        <w:rPr>
          <w:rFonts w:ascii="Gill Sans Std Light" w:hAnsi="Gill Sans Std Light"/>
        </w:rPr>
      </w:pPr>
    </w:p>
    <w:p w:rsidR="00CD4255" w:rsidRDefault="00CD4255" w:rsidP="00410E48">
      <w:pPr>
        <w:tabs>
          <w:tab w:val="left" w:pos="3969"/>
        </w:tabs>
      </w:pPr>
    </w:p>
    <w:sectPr w:rsidR="00CD4255" w:rsidSect="00410E48">
      <w:pgSz w:w="11906" w:h="16838"/>
      <w:pgMar w:top="709" w:right="424" w:bottom="284" w:left="11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5F" w:rsidRDefault="00B1215F" w:rsidP="00653D29">
      <w:pPr>
        <w:spacing w:after="0" w:line="240" w:lineRule="auto"/>
      </w:pPr>
      <w:r>
        <w:separator/>
      </w:r>
    </w:p>
  </w:endnote>
  <w:endnote w:type="continuationSeparator" w:id="0">
    <w:p w:rsidR="00B1215F" w:rsidRDefault="00B1215F" w:rsidP="0065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Light">
    <w:panose1 w:val="020B03020201040202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59D" w:rsidRDefault="00B61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59D" w:rsidRDefault="00B61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59D" w:rsidRDefault="00B615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BD" w:rsidRDefault="00B871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BD" w:rsidRPr="00B871BD" w:rsidRDefault="00B87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5F" w:rsidRDefault="00B1215F" w:rsidP="00653D29">
      <w:pPr>
        <w:spacing w:after="0" w:line="240" w:lineRule="auto"/>
      </w:pPr>
      <w:r>
        <w:separator/>
      </w:r>
    </w:p>
  </w:footnote>
  <w:footnote w:type="continuationSeparator" w:id="0">
    <w:p w:rsidR="00B1215F" w:rsidRDefault="00B1215F" w:rsidP="0065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59D" w:rsidRDefault="00B61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59D" w:rsidRDefault="00B61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BD" w:rsidRDefault="00B6159D">
    <w:pPr>
      <w:pStyle w:val="Header"/>
    </w:pPr>
    <w:bookmarkStart w:id="0" w:name="_GoBack"/>
    <w:r>
      <w:rPr>
        <w:noProof/>
        <w:lang w:eastAsia="en-AU"/>
      </w:rPr>
      <w:drawing>
        <wp:anchor distT="0" distB="0" distL="114300" distR="114300" simplePos="0" relativeHeight="251670016" behindDoc="1" locked="0" layoutInCell="1" allowOverlap="1">
          <wp:simplePos x="0" y="0"/>
          <wp:positionH relativeFrom="column">
            <wp:posOffset>-720725</wp:posOffset>
          </wp:positionH>
          <wp:positionV relativeFrom="paragraph">
            <wp:posOffset>-440055</wp:posOffset>
          </wp:positionV>
          <wp:extent cx="7545214" cy="1067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Mecial fitness.jpg"/>
                  <pic:cNvPicPr/>
                </pic:nvPicPr>
                <pic:blipFill>
                  <a:blip r:embed="rId1">
                    <a:extLst>
                      <a:ext uri="{28A0092B-C50C-407E-A947-70E740481C1C}">
                        <a14:useLocalDpi xmlns:a14="http://schemas.microsoft.com/office/drawing/2010/main" val="0"/>
                      </a:ext>
                    </a:extLst>
                  </a:blip>
                  <a:stretch>
                    <a:fillRect/>
                  </a:stretch>
                </pic:blipFill>
                <pic:spPr>
                  <a:xfrm>
                    <a:off x="0" y="0"/>
                    <a:ext cx="7551271" cy="10686097"/>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141F"/>
    <w:multiLevelType w:val="hybridMultilevel"/>
    <w:tmpl w:val="27C62DEE"/>
    <w:lvl w:ilvl="0" w:tplc="52D6386E">
      <w:start w:val="1"/>
      <w:numFmt w:val="bullet"/>
      <w:lvlText w:val="•"/>
      <w:lvlJc w:val="left"/>
      <w:pPr>
        <w:tabs>
          <w:tab w:val="num" w:pos="720"/>
        </w:tabs>
        <w:ind w:left="720" w:hanging="360"/>
      </w:pPr>
      <w:rPr>
        <w:rFonts w:ascii="Times New Roman" w:hAnsi="Times New Roman" w:hint="default"/>
      </w:rPr>
    </w:lvl>
    <w:lvl w:ilvl="1" w:tplc="4F1A079E" w:tentative="1">
      <w:start w:val="1"/>
      <w:numFmt w:val="bullet"/>
      <w:lvlText w:val="•"/>
      <w:lvlJc w:val="left"/>
      <w:pPr>
        <w:tabs>
          <w:tab w:val="num" w:pos="1440"/>
        </w:tabs>
        <w:ind w:left="1440" w:hanging="360"/>
      </w:pPr>
      <w:rPr>
        <w:rFonts w:ascii="Times New Roman" w:hAnsi="Times New Roman" w:hint="default"/>
      </w:rPr>
    </w:lvl>
    <w:lvl w:ilvl="2" w:tplc="7E7CDC82" w:tentative="1">
      <w:start w:val="1"/>
      <w:numFmt w:val="bullet"/>
      <w:lvlText w:val="•"/>
      <w:lvlJc w:val="left"/>
      <w:pPr>
        <w:tabs>
          <w:tab w:val="num" w:pos="2160"/>
        </w:tabs>
        <w:ind w:left="2160" w:hanging="360"/>
      </w:pPr>
      <w:rPr>
        <w:rFonts w:ascii="Times New Roman" w:hAnsi="Times New Roman" w:hint="default"/>
      </w:rPr>
    </w:lvl>
    <w:lvl w:ilvl="3" w:tplc="25F8F4BA" w:tentative="1">
      <w:start w:val="1"/>
      <w:numFmt w:val="bullet"/>
      <w:lvlText w:val="•"/>
      <w:lvlJc w:val="left"/>
      <w:pPr>
        <w:tabs>
          <w:tab w:val="num" w:pos="2880"/>
        </w:tabs>
        <w:ind w:left="2880" w:hanging="360"/>
      </w:pPr>
      <w:rPr>
        <w:rFonts w:ascii="Times New Roman" w:hAnsi="Times New Roman" w:hint="default"/>
      </w:rPr>
    </w:lvl>
    <w:lvl w:ilvl="4" w:tplc="1256B9B6" w:tentative="1">
      <w:start w:val="1"/>
      <w:numFmt w:val="bullet"/>
      <w:lvlText w:val="•"/>
      <w:lvlJc w:val="left"/>
      <w:pPr>
        <w:tabs>
          <w:tab w:val="num" w:pos="3600"/>
        </w:tabs>
        <w:ind w:left="3600" w:hanging="360"/>
      </w:pPr>
      <w:rPr>
        <w:rFonts w:ascii="Times New Roman" w:hAnsi="Times New Roman" w:hint="default"/>
      </w:rPr>
    </w:lvl>
    <w:lvl w:ilvl="5" w:tplc="F75C2E64" w:tentative="1">
      <w:start w:val="1"/>
      <w:numFmt w:val="bullet"/>
      <w:lvlText w:val="•"/>
      <w:lvlJc w:val="left"/>
      <w:pPr>
        <w:tabs>
          <w:tab w:val="num" w:pos="4320"/>
        </w:tabs>
        <w:ind w:left="4320" w:hanging="360"/>
      </w:pPr>
      <w:rPr>
        <w:rFonts w:ascii="Times New Roman" w:hAnsi="Times New Roman" w:hint="default"/>
      </w:rPr>
    </w:lvl>
    <w:lvl w:ilvl="6" w:tplc="19F08FFC" w:tentative="1">
      <w:start w:val="1"/>
      <w:numFmt w:val="bullet"/>
      <w:lvlText w:val="•"/>
      <w:lvlJc w:val="left"/>
      <w:pPr>
        <w:tabs>
          <w:tab w:val="num" w:pos="5040"/>
        </w:tabs>
        <w:ind w:left="5040" w:hanging="360"/>
      </w:pPr>
      <w:rPr>
        <w:rFonts w:ascii="Times New Roman" w:hAnsi="Times New Roman" w:hint="default"/>
      </w:rPr>
    </w:lvl>
    <w:lvl w:ilvl="7" w:tplc="5E649DE8" w:tentative="1">
      <w:start w:val="1"/>
      <w:numFmt w:val="bullet"/>
      <w:lvlText w:val="•"/>
      <w:lvlJc w:val="left"/>
      <w:pPr>
        <w:tabs>
          <w:tab w:val="num" w:pos="5760"/>
        </w:tabs>
        <w:ind w:left="5760" w:hanging="360"/>
      </w:pPr>
      <w:rPr>
        <w:rFonts w:ascii="Times New Roman" w:hAnsi="Times New Roman" w:hint="default"/>
      </w:rPr>
    </w:lvl>
    <w:lvl w:ilvl="8" w:tplc="65E44B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F4267B"/>
    <w:multiLevelType w:val="hybridMultilevel"/>
    <w:tmpl w:val="D6FAEFFC"/>
    <w:lvl w:ilvl="0" w:tplc="36FEFCD0">
      <w:start w:val="1"/>
      <w:numFmt w:val="bullet"/>
      <w:lvlText w:val="•"/>
      <w:lvlJc w:val="left"/>
      <w:pPr>
        <w:tabs>
          <w:tab w:val="num" w:pos="644"/>
        </w:tabs>
        <w:ind w:left="644" w:hanging="360"/>
      </w:pPr>
      <w:rPr>
        <w:rFonts w:ascii="Times New Roman" w:hAnsi="Times New Roman" w:hint="default"/>
      </w:rPr>
    </w:lvl>
    <w:lvl w:ilvl="1" w:tplc="65BA2676" w:tentative="1">
      <w:start w:val="1"/>
      <w:numFmt w:val="bullet"/>
      <w:lvlText w:val="•"/>
      <w:lvlJc w:val="left"/>
      <w:pPr>
        <w:tabs>
          <w:tab w:val="num" w:pos="1440"/>
        </w:tabs>
        <w:ind w:left="1440" w:hanging="360"/>
      </w:pPr>
      <w:rPr>
        <w:rFonts w:ascii="Times New Roman" w:hAnsi="Times New Roman" w:hint="default"/>
      </w:rPr>
    </w:lvl>
    <w:lvl w:ilvl="2" w:tplc="C526B460" w:tentative="1">
      <w:start w:val="1"/>
      <w:numFmt w:val="bullet"/>
      <w:lvlText w:val="•"/>
      <w:lvlJc w:val="left"/>
      <w:pPr>
        <w:tabs>
          <w:tab w:val="num" w:pos="2160"/>
        </w:tabs>
        <w:ind w:left="2160" w:hanging="360"/>
      </w:pPr>
      <w:rPr>
        <w:rFonts w:ascii="Times New Roman" w:hAnsi="Times New Roman" w:hint="default"/>
      </w:rPr>
    </w:lvl>
    <w:lvl w:ilvl="3" w:tplc="70BC3768" w:tentative="1">
      <w:start w:val="1"/>
      <w:numFmt w:val="bullet"/>
      <w:lvlText w:val="•"/>
      <w:lvlJc w:val="left"/>
      <w:pPr>
        <w:tabs>
          <w:tab w:val="num" w:pos="2880"/>
        </w:tabs>
        <w:ind w:left="2880" w:hanging="360"/>
      </w:pPr>
      <w:rPr>
        <w:rFonts w:ascii="Times New Roman" w:hAnsi="Times New Roman" w:hint="default"/>
      </w:rPr>
    </w:lvl>
    <w:lvl w:ilvl="4" w:tplc="19F29EB2" w:tentative="1">
      <w:start w:val="1"/>
      <w:numFmt w:val="bullet"/>
      <w:lvlText w:val="•"/>
      <w:lvlJc w:val="left"/>
      <w:pPr>
        <w:tabs>
          <w:tab w:val="num" w:pos="3600"/>
        </w:tabs>
        <w:ind w:left="3600" w:hanging="360"/>
      </w:pPr>
      <w:rPr>
        <w:rFonts w:ascii="Times New Roman" w:hAnsi="Times New Roman" w:hint="default"/>
      </w:rPr>
    </w:lvl>
    <w:lvl w:ilvl="5" w:tplc="C3BA3B3E" w:tentative="1">
      <w:start w:val="1"/>
      <w:numFmt w:val="bullet"/>
      <w:lvlText w:val="•"/>
      <w:lvlJc w:val="left"/>
      <w:pPr>
        <w:tabs>
          <w:tab w:val="num" w:pos="4320"/>
        </w:tabs>
        <w:ind w:left="4320" w:hanging="360"/>
      </w:pPr>
      <w:rPr>
        <w:rFonts w:ascii="Times New Roman" w:hAnsi="Times New Roman" w:hint="default"/>
      </w:rPr>
    </w:lvl>
    <w:lvl w:ilvl="6" w:tplc="051C763A" w:tentative="1">
      <w:start w:val="1"/>
      <w:numFmt w:val="bullet"/>
      <w:lvlText w:val="•"/>
      <w:lvlJc w:val="left"/>
      <w:pPr>
        <w:tabs>
          <w:tab w:val="num" w:pos="5040"/>
        </w:tabs>
        <w:ind w:left="5040" w:hanging="360"/>
      </w:pPr>
      <w:rPr>
        <w:rFonts w:ascii="Times New Roman" w:hAnsi="Times New Roman" w:hint="default"/>
      </w:rPr>
    </w:lvl>
    <w:lvl w:ilvl="7" w:tplc="2F0083EA" w:tentative="1">
      <w:start w:val="1"/>
      <w:numFmt w:val="bullet"/>
      <w:lvlText w:val="•"/>
      <w:lvlJc w:val="left"/>
      <w:pPr>
        <w:tabs>
          <w:tab w:val="num" w:pos="5760"/>
        </w:tabs>
        <w:ind w:left="5760" w:hanging="360"/>
      </w:pPr>
      <w:rPr>
        <w:rFonts w:ascii="Times New Roman" w:hAnsi="Times New Roman" w:hint="default"/>
      </w:rPr>
    </w:lvl>
    <w:lvl w:ilvl="8" w:tplc="4B348C0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470D28"/>
    <w:multiLevelType w:val="hybridMultilevel"/>
    <w:tmpl w:val="F6F83298"/>
    <w:lvl w:ilvl="0" w:tplc="5EBEFC68">
      <w:start w:val="1"/>
      <w:numFmt w:val="bullet"/>
      <w:lvlText w:val="•"/>
      <w:lvlJc w:val="left"/>
      <w:pPr>
        <w:tabs>
          <w:tab w:val="num" w:pos="720"/>
        </w:tabs>
        <w:ind w:left="720" w:hanging="360"/>
      </w:pPr>
      <w:rPr>
        <w:rFonts w:ascii="Times New Roman" w:hAnsi="Times New Roman" w:hint="default"/>
      </w:rPr>
    </w:lvl>
    <w:lvl w:ilvl="1" w:tplc="DF8A3E0E" w:tentative="1">
      <w:start w:val="1"/>
      <w:numFmt w:val="bullet"/>
      <w:lvlText w:val="•"/>
      <w:lvlJc w:val="left"/>
      <w:pPr>
        <w:tabs>
          <w:tab w:val="num" w:pos="1440"/>
        </w:tabs>
        <w:ind w:left="1440" w:hanging="360"/>
      </w:pPr>
      <w:rPr>
        <w:rFonts w:ascii="Times New Roman" w:hAnsi="Times New Roman" w:hint="default"/>
      </w:rPr>
    </w:lvl>
    <w:lvl w:ilvl="2" w:tplc="F9CEEDEC" w:tentative="1">
      <w:start w:val="1"/>
      <w:numFmt w:val="bullet"/>
      <w:lvlText w:val="•"/>
      <w:lvlJc w:val="left"/>
      <w:pPr>
        <w:tabs>
          <w:tab w:val="num" w:pos="2160"/>
        </w:tabs>
        <w:ind w:left="2160" w:hanging="360"/>
      </w:pPr>
      <w:rPr>
        <w:rFonts w:ascii="Times New Roman" w:hAnsi="Times New Roman" w:hint="default"/>
      </w:rPr>
    </w:lvl>
    <w:lvl w:ilvl="3" w:tplc="296222D2" w:tentative="1">
      <w:start w:val="1"/>
      <w:numFmt w:val="bullet"/>
      <w:lvlText w:val="•"/>
      <w:lvlJc w:val="left"/>
      <w:pPr>
        <w:tabs>
          <w:tab w:val="num" w:pos="2880"/>
        </w:tabs>
        <w:ind w:left="2880" w:hanging="360"/>
      </w:pPr>
      <w:rPr>
        <w:rFonts w:ascii="Times New Roman" w:hAnsi="Times New Roman" w:hint="default"/>
      </w:rPr>
    </w:lvl>
    <w:lvl w:ilvl="4" w:tplc="20721748" w:tentative="1">
      <w:start w:val="1"/>
      <w:numFmt w:val="bullet"/>
      <w:lvlText w:val="•"/>
      <w:lvlJc w:val="left"/>
      <w:pPr>
        <w:tabs>
          <w:tab w:val="num" w:pos="3600"/>
        </w:tabs>
        <w:ind w:left="3600" w:hanging="360"/>
      </w:pPr>
      <w:rPr>
        <w:rFonts w:ascii="Times New Roman" w:hAnsi="Times New Roman" w:hint="default"/>
      </w:rPr>
    </w:lvl>
    <w:lvl w:ilvl="5" w:tplc="A15A6A1E" w:tentative="1">
      <w:start w:val="1"/>
      <w:numFmt w:val="bullet"/>
      <w:lvlText w:val="•"/>
      <w:lvlJc w:val="left"/>
      <w:pPr>
        <w:tabs>
          <w:tab w:val="num" w:pos="4320"/>
        </w:tabs>
        <w:ind w:left="4320" w:hanging="360"/>
      </w:pPr>
      <w:rPr>
        <w:rFonts w:ascii="Times New Roman" w:hAnsi="Times New Roman" w:hint="default"/>
      </w:rPr>
    </w:lvl>
    <w:lvl w:ilvl="6" w:tplc="873C78A6" w:tentative="1">
      <w:start w:val="1"/>
      <w:numFmt w:val="bullet"/>
      <w:lvlText w:val="•"/>
      <w:lvlJc w:val="left"/>
      <w:pPr>
        <w:tabs>
          <w:tab w:val="num" w:pos="5040"/>
        </w:tabs>
        <w:ind w:left="5040" w:hanging="360"/>
      </w:pPr>
      <w:rPr>
        <w:rFonts w:ascii="Times New Roman" w:hAnsi="Times New Roman" w:hint="default"/>
      </w:rPr>
    </w:lvl>
    <w:lvl w:ilvl="7" w:tplc="1EEE01F4" w:tentative="1">
      <w:start w:val="1"/>
      <w:numFmt w:val="bullet"/>
      <w:lvlText w:val="•"/>
      <w:lvlJc w:val="left"/>
      <w:pPr>
        <w:tabs>
          <w:tab w:val="num" w:pos="5760"/>
        </w:tabs>
        <w:ind w:left="5760" w:hanging="360"/>
      </w:pPr>
      <w:rPr>
        <w:rFonts w:ascii="Times New Roman" w:hAnsi="Times New Roman" w:hint="default"/>
      </w:rPr>
    </w:lvl>
    <w:lvl w:ilvl="8" w:tplc="54F0D6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3B1CF9"/>
    <w:multiLevelType w:val="hybridMultilevel"/>
    <w:tmpl w:val="455A0A0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2FAA5474"/>
    <w:multiLevelType w:val="hybridMultilevel"/>
    <w:tmpl w:val="39A615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AF17665"/>
    <w:multiLevelType w:val="hybridMultilevel"/>
    <w:tmpl w:val="BF64D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BB22F1"/>
    <w:multiLevelType w:val="hybridMultilevel"/>
    <w:tmpl w:val="608C5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82B26"/>
    <w:multiLevelType w:val="hybridMultilevel"/>
    <w:tmpl w:val="11ECEB08"/>
    <w:lvl w:ilvl="0" w:tplc="3CCE1B38">
      <w:start w:val="1"/>
      <w:numFmt w:val="bullet"/>
      <w:lvlText w:val="•"/>
      <w:lvlJc w:val="left"/>
      <w:pPr>
        <w:tabs>
          <w:tab w:val="num" w:pos="720"/>
        </w:tabs>
        <w:ind w:left="720" w:hanging="360"/>
      </w:pPr>
      <w:rPr>
        <w:rFonts w:ascii="Times New Roman" w:hAnsi="Times New Roman" w:hint="default"/>
      </w:rPr>
    </w:lvl>
    <w:lvl w:ilvl="1" w:tplc="9D008DF6" w:tentative="1">
      <w:start w:val="1"/>
      <w:numFmt w:val="bullet"/>
      <w:lvlText w:val="•"/>
      <w:lvlJc w:val="left"/>
      <w:pPr>
        <w:tabs>
          <w:tab w:val="num" w:pos="1440"/>
        </w:tabs>
        <w:ind w:left="1440" w:hanging="360"/>
      </w:pPr>
      <w:rPr>
        <w:rFonts w:ascii="Times New Roman" w:hAnsi="Times New Roman" w:hint="default"/>
      </w:rPr>
    </w:lvl>
    <w:lvl w:ilvl="2" w:tplc="A2725DAC" w:tentative="1">
      <w:start w:val="1"/>
      <w:numFmt w:val="bullet"/>
      <w:lvlText w:val="•"/>
      <w:lvlJc w:val="left"/>
      <w:pPr>
        <w:tabs>
          <w:tab w:val="num" w:pos="2160"/>
        </w:tabs>
        <w:ind w:left="2160" w:hanging="360"/>
      </w:pPr>
      <w:rPr>
        <w:rFonts w:ascii="Times New Roman" w:hAnsi="Times New Roman" w:hint="default"/>
      </w:rPr>
    </w:lvl>
    <w:lvl w:ilvl="3" w:tplc="F726F2F4" w:tentative="1">
      <w:start w:val="1"/>
      <w:numFmt w:val="bullet"/>
      <w:lvlText w:val="•"/>
      <w:lvlJc w:val="left"/>
      <w:pPr>
        <w:tabs>
          <w:tab w:val="num" w:pos="2880"/>
        </w:tabs>
        <w:ind w:left="2880" w:hanging="360"/>
      </w:pPr>
      <w:rPr>
        <w:rFonts w:ascii="Times New Roman" w:hAnsi="Times New Roman" w:hint="default"/>
      </w:rPr>
    </w:lvl>
    <w:lvl w:ilvl="4" w:tplc="34E81EFA" w:tentative="1">
      <w:start w:val="1"/>
      <w:numFmt w:val="bullet"/>
      <w:lvlText w:val="•"/>
      <w:lvlJc w:val="left"/>
      <w:pPr>
        <w:tabs>
          <w:tab w:val="num" w:pos="3600"/>
        </w:tabs>
        <w:ind w:left="3600" w:hanging="360"/>
      </w:pPr>
      <w:rPr>
        <w:rFonts w:ascii="Times New Roman" w:hAnsi="Times New Roman" w:hint="default"/>
      </w:rPr>
    </w:lvl>
    <w:lvl w:ilvl="5" w:tplc="CC3E1314" w:tentative="1">
      <w:start w:val="1"/>
      <w:numFmt w:val="bullet"/>
      <w:lvlText w:val="•"/>
      <w:lvlJc w:val="left"/>
      <w:pPr>
        <w:tabs>
          <w:tab w:val="num" w:pos="4320"/>
        </w:tabs>
        <w:ind w:left="4320" w:hanging="360"/>
      </w:pPr>
      <w:rPr>
        <w:rFonts w:ascii="Times New Roman" w:hAnsi="Times New Roman" w:hint="default"/>
      </w:rPr>
    </w:lvl>
    <w:lvl w:ilvl="6" w:tplc="51BA9F2A" w:tentative="1">
      <w:start w:val="1"/>
      <w:numFmt w:val="bullet"/>
      <w:lvlText w:val="•"/>
      <w:lvlJc w:val="left"/>
      <w:pPr>
        <w:tabs>
          <w:tab w:val="num" w:pos="5040"/>
        </w:tabs>
        <w:ind w:left="5040" w:hanging="360"/>
      </w:pPr>
      <w:rPr>
        <w:rFonts w:ascii="Times New Roman" w:hAnsi="Times New Roman" w:hint="default"/>
      </w:rPr>
    </w:lvl>
    <w:lvl w:ilvl="7" w:tplc="BB2C2F04" w:tentative="1">
      <w:start w:val="1"/>
      <w:numFmt w:val="bullet"/>
      <w:lvlText w:val="•"/>
      <w:lvlJc w:val="left"/>
      <w:pPr>
        <w:tabs>
          <w:tab w:val="num" w:pos="5760"/>
        </w:tabs>
        <w:ind w:left="5760" w:hanging="360"/>
      </w:pPr>
      <w:rPr>
        <w:rFonts w:ascii="Times New Roman" w:hAnsi="Times New Roman" w:hint="default"/>
      </w:rPr>
    </w:lvl>
    <w:lvl w:ilvl="8" w:tplc="2E5CEC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FF1B64"/>
    <w:multiLevelType w:val="hybridMultilevel"/>
    <w:tmpl w:val="72C67146"/>
    <w:lvl w:ilvl="0" w:tplc="714AB092">
      <w:numFmt w:val="bullet"/>
      <w:lvlText w:val="•"/>
      <w:lvlJc w:val="left"/>
      <w:pPr>
        <w:ind w:left="1080" w:hanging="720"/>
      </w:pPr>
      <w:rPr>
        <w:rFonts w:ascii="Gill Sans Std Light" w:eastAsiaTheme="minorHAnsi" w:hAnsi="Gill Sans Std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580BC7"/>
    <w:multiLevelType w:val="hybridMultilevel"/>
    <w:tmpl w:val="E51638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F5A47EA"/>
    <w:multiLevelType w:val="hybridMultilevel"/>
    <w:tmpl w:val="5DF84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CB20AF"/>
    <w:multiLevelType w:val="hybridMultilevel"/>
    <w:tmpl w:val="9F424E16"/>
    <w:lvl w:ilvl="0" w:tplc="0C090001">
      <w:start w:val="1"/>
      <w:numFmt w:val="bullet"/>
      <w:lvlText w:val=""/>
      <w:lvlJc w:val="left"/>
      <w:pPr>
        <w:tabs>
          <w:tab w:val="num" w:pos="4500"/>
        </w:tabs>
        <w:ind w:left="4500" w:hanging="360"/>
      </w:pPr>
      <w:rPr>
        <w:rFonts w:ascii="Symbol" w:hAnsi="Symbol" w:hint="default"/>
      </w:rPr>
    </w:lvl>
    <w:lvl w:ilvl="1" w:tplc="65BA2676" w:tentative="1">
      <w:start w:val="1"/>
      <w:numFmt w:val="bullet"/>
      <w:lvlText w:val="•"/>
      <w:lvlJc w:val="left"/>
      <w:pPr>
        <w:tabs>
          <w:tab w:val="num" w:pos="5296"/>
        </w:tabs>
        <w:ind w:left="5296" w:hanging="360"/>
      </w:pPr>
      <w:rPr>
        <w:rFonts w:ascii="Times New Roman" w:hAnsi="Times New Roman" w:hint="default"/>
      </w:rPr>
    </w:lvl>
    <w:lvl w:ilvl="2" w:tplc="C526B460" w:tentative="1">
      <w:start w:val="1"/>
      <w:numFmt w:val="bullet"/>
      <w:lvlText w:val="•"/>
      <w:lvlJc w:val="left"/>
      <w:pPr>
        <w:tabs>
          <w:tab w:val="num" w:pos="6016"/>
        </w:tabs>
        <w:ind w:left="6016" w:hanging="360"/>
      </w:pPr>
      <w:rPr>
        <w:rFonts w:ascii="Times New Roman" w:hAnsi="Times New Roman" w:hint="default"/>
      </w:rPr>
    </w:lvl>
    <w:lvl w:ilvl="3" w:tplc="70BC3768" w:tentative="1">
      <w:start w:val="1"/>
      <w:numFmt w:val="bullet"/>
      <w:lvlText w:val="•"/>
      <w:lvlJc w:val="left"/>
      <w:pPr>
        <w:tabs>
          <w:tab w:val="num" w:pos="6736"/>
        </w:tabs>
        <w:ind w:left="6736" w:hanging="360"/>
      </w:pPr>
      <w:rPr>
        <w:rFonts w:ascii="Times New Roman" w:hAnsi="Times New Roman" w:hint="default"/>
      </w:rPr>
    </w:lvl>
    <w:lvl w:ilvl="4" w:tplc="19F29EB2" w:tentative="1">
      <w:start w:val="1"/>
      <w:numFmt w:val="bullet"/>
      <w:lvlText w:val="•"/>
      <w:lvlJc w:val="left"/>
      <w:pPr>
        <w:tabs>
          <w:tab w:val="num" w:pos="7456"/>
        </w:tabs>
        <w:ind w:left="7456" w:hanging="360"/>
      </w:pPr>
      <w:rPr>
        <w:rFonts w:ascii="Times New Roman" w:hAnsi="Times New Roman" w:hint="default"/>
      </w:rPr>
    </w:lvl>
    <w:lvl w:ilvl="5" w:tplc="C3BA3B3E" w:tentative="1">
      <w:start w:val="1"/>
      <w:numFmt w:val="bullet"/>
      <w:lvlText w:val="•"/>
      <w:lvlJc w:val="left"/>
      <w:pPr>
        <w:tabs>
          <w:tab w:val="num" w:pos="8176"/>
        </w:tabs>
        <w:ind w:left="8176" w:hanging="360"/>
      </w:pPr>
      <w:rPr>
        <w:rFonts w:ascii="Times New Roman" w:hAnsi="Times New Roman" w:hint="default"/>
      </w:rPr>
    </w:lvl>
    <w:lvl w:ilvl="6" w:tplc="051C763A" w:tentative="1">
      <w:start w:val="1"/>
      <w:numFmt w:val="bullet"/>
      <w:lvlText w:val="•"/>
      <w:lvlJc w:val="left"/>
      <w:pPr>
        <w:tabs>
          <w:tab w:val="num" w:pos="8896"/>
        </w:tabs>
        <w:ind w:left="8896" w:hanging="360"/>
      </w:pPr>
      <w:rPr>
        <w:rFonts w:ascii="Times New Roman" w:hAnsi="Times New Roman" w:hint="default"/>
      </w:rPr>
    </w:lvl>
    <w:lvl w:ilvl="7" w:tplc="2F0083EA" w:tentative="1">
      <w:start w:val="1"/>
      <w:numFmt w:val="bullet"/>
      <w:lvlText w:val="•"/>
      <w:lvlJc w:val="left"/>
      <w:pPr>
        <w:tabs>
          <w:tab w:val="num" w:pos="9616"/>
        </w:tabs>
        <w:ind w:left="9616" w:hanging="360"/>
      </w:pPr>
      <w:rPr>
        <w:rFonts w:ascii="Times New Roman" w:hAnsi="Times New Roman" w:hint="default"/>
      </w:rPr>
    </w:lvl>
    <w:lvl w:ilvl="8" w:tplc="4B348C02" w:tentative="1">
      <w:start w:val="1"/>
      <w:numFmt w:val="bullet"/>
      <w:lvlText w:val="•"/>
      <w:lvlJc w:val="left"/>
      <w:pPr>
        <w:tabs>
          <w:tab w:val="num" w:pos="10336"/>
        </w:tabs>
        <w:ind w:left="10336" w:hanging="360"/>
      </w:pPr>
      <w:rPr>
        <w:rFonts w:ascii="Times New Roman" w:hAnsi="Times New Roman" w:hint="default"/>
      </w:rPr>
    </w:lvl>
  </w:abstractNum>
  <w:abstractNum w:abstractNumId="12" w15:restartNumberingAfterBreak="0">
    <w:nsid w:val="646C59B7"/>
    <w:multiLevelType w:val="hybridMultilevel"/>
    <w:tmpl w:val="119C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B14610"/>
    <w:multiLevelType w:val="hybridMultilevel"/>
    <w:tmpl w:val="45809618"/>
    <w:lvl w:ilvl="0" w:tplc="A20E7846">
      <w:start w:val="1"/>
      <w:numFmt w:val="bullet"/>
      <w:lvlText w:val="•"/>
      <w:lvlJc w:val="left"/>
      <w:pPr>
        <w:tabs>
          <w:tab w:val="num" w:pos="720"/>
        </w:tabs>
        <w:ind w:left="720" w:hanging="360"/>
      </w:pPr>
      <w:rPr>
        <w:rFonts w:ascii="Times New Roman" w:hAnsi="Times New Roman" w:hint="default"/>
      </w:rPr>
    </w:lvl>
    <w:lvl w:ilvl="1" w:tplc="798C6568" w:tentative="1">
      <w:start w:val="1"/>
      <w:numFmt w:val="bullet"/>
      <w:lvlText w:val="•"/>
      <w:lvlJc w:val="left"/>
      <w:pPr>
        <w:tabs>
          <w:tab w:val="num" w:pos="1440"/>
        </w:tabs>
        <w:ind w:left="1440" w:hanging="360"/>
      </w:pPr>
      <w:rPr>
        <w:rFonts w:ascii="Times New Roman" w:hAnsi="Times New Roman" w:hint="default"/>
      </w:rPr>
    </w:lvl>
    <w:lvl w:ilvl="2" w:tplc="D8CC8BF0" w:tentative="1">
      <w:start w:val="1"/>
      <w:numFmt w:val="bullet"/>
      <w:lvlText w:val="•"/>
      <w:lvlJc w:val="left"/>
      <w:pPr>
        <w:tabs>
          <w:tab w:val="num" w:pos="2160"/>
        </w:tabs>
        <w:ind w:left="2160" w:hanging="360"/>
      </w:pPr>
      <w:rPr>
        <w:rFonts w:ascii="Times New Roman" w:hAnsi="Times New Roman" w:hint="default"/>
      </w:rPr>
    </w:lvl>
    <w:lvl w:ilvl="3" w:tplc="1B7A9D26" w:tentative="1">
      <w:start w:val="1"/>
      <w:numFmt w:val="bullet"/>
      <w:lvlText w:val="•"/>
      <w:lvlJc w:val="left"/>
      <w:pPr>
        <w:tabs>
          <w:tab w:val="num" w:pos="2880"/>
        </w:tabs>
        <w:ind w:left="2880" w:hanging="360"/>
      </w:pPr>
      <w:rPr>
        <w:rFonts w:ascii="Times New Roman" w:hAnsi="Times New Roman" w:hint="default"/>
      </w:rPr>
    </w:lvl>
    <w:lvl w:ilvl="4" w:tplc="3A18F88A" w:tentative="1">
      <w:start w:val="1"/>
      <w:numFmt w:val="bullet"/>
      <w:lvlText w:val="•"/>
      <w:lvlJc w:val="left"/>
      <w:pPr>
        <w:tabs>
          <w:tab w:val="num" w:pos="3600"/>
        </w:tabs>
        <w:ind w:left="3600" w:hanging="360"/>
      </w:pPr>
      <w:rPr>
        <w:rFonts w:ascii="Times New Roman" w:hAnsi="Times New Roman" w:hint="default"/>
      </w:rPr>
    </w:lvl>
    <w:lvl w:ilvl="5" w:tplc="58AEA400" w:tentative="1">
      <w:start w:val="1"/>
      <w:numFmt w:val="bullet"/>
      <w:lvlText w:val="•"/>
      <w:lvlJc w:val="left"/>
      <w:pPr>
        <w:tabs>
          <w:tab w:val="num" w:pos="4320"/>
        </w:tabs>
        <w:ind w:left="4320" w:hanging="360"/>
      </w:pPr>
      <w:rPr>
        <w:rFonts w:ascii="Times New Roman" w:hAnsi="Times New Roman" w:hint="default"/>
      </w:rPr>
    </w:lvl>
    <w:lvl w:ilvl="6" w:tplc="FF12E3BC" w:tentative="1">
      <w:start w:val="1"/>
      <w:numFmt w:val="bullet"/>
      <w:lvlText w:val="•"/>
      <w:lvlJc w:val="left"/>
      <w:pPr>
        <w:tabs>
          <w:tab w:val="num" w:pos="5040"/>
        </w:tabs>
        <w:ind w:left="5040" w:hanging="360"/>
      </w:pPr>
      <w:rPr>
        <w:rFonts w:ascii="Times New Roman" w:hAnsi="Times New Roman" w:hint="default"/>
      </w:rPr>
    </w:lvl>
    <w:lvl w:ilvl="7" w:tplc="4D122996" w:tentative="1">
      <w:start w:val="1"/>
      <w:numFmt w:val="bullet"/>
      <w:lvlText w:val="•"/>
      <w:lvlJc w:val="left"/>
      <w:pPr>
        <w:tabs>
          <w:tab w:val="num" w:pos="5760"/>
        </w:tabs>
        <w:ind w:left="5760" w:hanging="360"/>
      </w:pPr>
      <w:rPr>
        <w:rFonts w:ascii="Times New Roman" w:hAnsi="Times New Roman" w:hint="default"/>
      </w:rPr>
    </w:lvl>
    <w:lvl w:ilvl="8" w:tplc="C812E0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B50078D"/>
    <w:multiLevelType w:val="hybridMultilevel"/>
    <w:tmpl w:val="AA0E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7E72C6"/>
    <w:multiLevelType w:val="hybridMultilevel"/>
    <w:tmpl w:val="D5B03AB6"/>
    <w:lvl w:ilvl="0" w:tplc="D4F6605E">
      <w:start w:val="1"/>
      <w:numFmt w:val="bullet"/>
      <w:lvlText w:val="•"/>
      <w:lvlJc w:val="left"/>
      <w:pPr>
        <w:tabs>
          <w:tab w:val="num" w:pos="720"/>
        </w:tabs>
        <w:ind w:left="720" w:hanging="360"/>
      </w:pPr>
      <w:rPr>
        <w:rFonts w:ascii="Times New Roman" w:hAnsi="Times New Roman" w:hint="default"/>
      </w:rPr>
    </w:lvl>
    <w:lvl w:ilvl="1" w:tplc="7F8228EA" w:tentative="1">
      <w:start w:val="1"/>
      <w:numFmt w:val="bullet"/>
      <w:lvlText w:val="•"/>
      <w:lvlJc w:val="left"/>
      <w:pPr>
        <w:tabs>
          <w:tab w:val="num" w:pos="1440"/>
        </w:tabs>
        <w:ind w:left="1440" w:hanging="360"/>
      </w:pPr>
      <w:rPr>
        <w:rFonts w:ascii="Times New Roman" w:hAnsi="Times New Roman" w:hint="default"/>
      </w:rPr>
    </w:lvl>
    <w:lvl w:ilvl="2" w:tplc="F79A896C" w:tentative="1">
      <w:start w:val="1"/>
      <w:numFmt w:val="bullet"/>
      <w:lvlText w:val="•"/>
      <w:lvlJc w:val="left"/>
      <w:pPr>
        <w:tabs>
          <w:tab w:val="num" w:pos="2160"/>
        </w:tabs>
        <w:ind w:left="2160" w:hanging="360"/>
      </w:pPr>
      <w:rPr>
        <w:rFonts w:ascii="Times New Roman" w:hAnsi="Times New Roman" w:hint="default"/>
      </w:rPr>
    </w:lvl>
    <w:lvl w:ilvl="3" w:tplc="8E2828DC" w:tentative="1">
      <w:start w:val="1"/>
      <w:numFmt w:val="bullet"/>
      <w:lvlText w:val="•"/>
      <w:lvlJc w:val="left"/>
      <w:pPr>
        <w:tabs>
          <w:tab w:val="num" w:pos="2880"/>
        </w:tabs>
        <w:ind w:left="2880" w:hanging="360"/>
      </w:pPr>
      <w:rPr>
        <w:rFonts w:ascii="Times New Roman" w:hAnsi="Times New Roman" w:hint="default"/>
      </w:rPr>
    </w:lvl>
    <w:lvl w:ilvl="4" w:tplc="D89EB9DC" w:tentative="1">
      <w:start w:val="1"/>
      <w:numFmt w:val="bullet"/>
      <w:lvlText w:val="•"/>
      <w:lvlJc w:val="left"/>
      <w:pPr>
        <w:tabs>
          <w:tab w:val="num" w:pos="3600"/>
        </w:tabs>
        <w:ind w:left="3600" w:hanging="360"/>
      </w:pPr>
      <w:rPr>
        <w:rFonts w:ascii="Times New Roman" w:hAnsi="Times New Roman" w:hint="default"/>
      </w:rPr>
    </w:lvl>
    <w:lvl w:ilvl="5" w:tplc="D89C96A6" w:tentative="1">
      <w:start w:val="1"/>
      <w:numFmt w:val="bullet"/>
      <w:lvlText w:val="•"/>
      <w:lvlJc w:val="left"/>
      <w:pPr>
        <w:tabs>
          <w:tab w:val="num" w:pos="4320"/>
        </w:tabs>
        <w:ind w:left="4320" w:hanging="360"/>
      </w:pPr>
      <w:rPr>
        <w:rFonts w:ascii="Times New Roman" w:hAnsi="Times New Roman" w:hint="default"/>
      </w:rPr>
    </w:lvl>
    <w:lvl w:ilvl="6" w:tplc="E8D8427A" w:tentative="1">
      <w:start w:val="1"/>
      <w:numFmt w:val="bullet"/>
      <w:lvlText w:val="•"/>
      <w:lvlJc w:val="left"/>
      <w:pPr>
        <w:tabs>
          <w:tab w:val="num" w:pos="5040"/>
        </w:tabs>
        <w:ind w:left="5040" w:hanging="360"/>
      </w:pPr>
      <w:rPr>
        <w:rFonts w:ascii="Times New Roman" w:hAnsi="Times New Roman" w:hint="default"/>
      </w:rPr>
    </w:lvl>
    <w:lvl w:ilvl="7" w:tplc="B2F4C06E" w:tentative="1">
      <w:start w:val="1"/>
      <w:numFmt w:val="bullet"/>
      <w:lvlText w:val="•"/>
      <w:lvlJc w:val="left"/>
      <w:pPr>
        <w:tabs>
          <w:tab w:val="num" w:pos="5760"/>
        </w:tabs>
        <w:ind w:left="5760" w:hanging="360"/>
      </w:pPr>
      <w:rPr>
        <w:rFonts w:ascii="Times New Roman" w:hAnsi="Times New Roman" w:hint="default"/>
      </w:rPr>
    </w:lvl>
    <w:lvl w:ilvl="8" w:tplc="CB4CD1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BB2065"/>
    <w:multiLevelType w:val="hybridMultilevel"/>
    <w:tmpl w:val="F6CA5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15"/>
  </w:num>
  <w:num w:numId="5">
    <w:abstractNumId w:val="7"/>
  </w:num>
  <w:num w:numId="6">
    <w:abstractNumId w:val="0"/>
  </w:num>
  <w:num w:numId="7">
    <w:abstractNumId w:val="9"/>
  </w:num>
  <w:num w:numId="8">
    <w:abstractNumId w:val="11"/>
  </w:num>
  <w:num w:numId="9">
    <w:abstractNumId w:val="12"/>
  </w:num>
  <w:num w:numId="10">
    <w:abstractNumId w:val="5"/>
  </w:num>
  <w:num w:numId="11">
    <w:abstractNumId w:val="3"/>
  </w:num>
  <w:num w:numId="12">
    <w:abstractNumId w:val="14"/>
  </w:num>
  <w:num w:numId="13">
    <w:abstractNumId w:val="16"/>
  </w:num>
  <w:num w:numId="14">
    <w:abstractNumId w:val="8"/>
  </w:num>
  <w:num w:numId="15">
    <w:abstractNumId w:val="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A8"/>
    <w:rsid w:val="00010B00"/>
    <w:rsid w:val="00017AA9"/>
    <w:rsid w:val="000448F0"/>
    <w:rsid w:val="000517D2"/>
    <w:rsid w:val="00073EE9"/>
    <w:rsid w:val="000A77B4"/>
    <w:rsid w:val="000E6CCF"/>
    <w:rsid w:val="000F5C04"/>
    <w:rsid w:val="000F6A2B"/>
    <w:rsid w:val="0012252F"/>
    <w:rsid w:val="00157E9B"/>
    <w:rsid w:val="00162445"/>
    <w:rsid w:val="001972D5"/>
    <w:rsid w:val="001B6381"/>
    <w:rsid w:val="00200239"/>
    <w:rsid w:val="00215D53"/>
    <w:rsid w:val="00226E55"/>
    <w:rsid w:val="0024187A"/>
    <w:rsid w:val="00274AC6"/>
    <w:rsid w:val="0028274B"/>
    <w:rsid w:val="00284681"/>
    <w:rsid w:val="002B6ACA"/>
    <w:rsid w:val="002D685C"/>
    <w:rsid w:val="00323E55"/>
    <w:rsid w:val="00337507"/>
    <w:rsid w:val="00344F7C"/>
    <w:rsid w:val="00385A68"/>
    <w:rsid w:val="003A2909"/>
    <w:rsid w:val="003C4F9D"/>
    <w:rsid w:val="003C623A"/>
    <w:rsid w:val="003D19AA"/>
    <w:rsid w:val="003D6B34"/>
    <w:rsid w:val="00401CE3"/>
    <w:rsid w:val="00403200"/>
    <w:rsid w:val="00410E48"/>
    <w:rsid w:val="0041138B"/>
    <w:rsid w:val="00464495"/>
    <w:rsid w:val="0046586D"/>
    <w:rsid w:val="004841C7"/>
    <w:rsid w:val="004D2608"/>
    <w:rsid w:val="004E0868"/>
    <w:rsid w:val="004E5348"/>
    <w:rsid w:val="004F013C"/>
    <w:rsid w:val="004F62EF"/>
    <w:rsid w:val="00525B93"/>
    <w:rsid w:val="00537B4F"/>
    <w:rsid w:val="00540189"/>
    <w:rsid w:val="00542036"/>
    <w:rsid w:val="005A4C81"/>
    <w:rsid w:val="005B6362"/>
    <w:rsid w:val="005D1D6F"/>
    <w:rsid w:val="005D3141"/>
    <w:rsid w:val="005E06F0"/>
    <w:rsid w:val="0060689C"/>
    <w:rsid w:val="00613D84"/>
    <w:rsid w:val="006442F5"/>
    <w:rsid w:val="0064655F"/>
    <w:rsid w:val="00653D29"/>
    <w:rsid w:val="0066167A"/>
    <w:rsid w:val="0068696D"/>
    <w:rsid w:val="006944F5"/>
    <w:rsid w:val="0069560B"/>
    <w:rsid w:val="006B7A28"/>
    <w:rsid w:val="006E5F34"/>
    <w:rsid w:val="00750279"/>
    <w:rsid w:val="00774B93"/>
    <w:rsid w:val="007C5A54"/>
    <w:rsid w:val="007D30D1"/>
    <w:rsid w:val="007E4622"/>
    <w:rsid w:val="007F629C"/>
    <w:rsid w:val="00811A9B"/>
    <w:rsid w:val="00815C66"/>
    <w:rsid w:val="00817D77"/>
    <w:rsid w:val="00854966"/>
    <w:rsid w:val="0086110B"/>
    <w:rsid w:val="00885460"/>
    <w:rsid w:val="008A2031"/>
    <w:rsid w:val="008C35EB"/>
    <w:rsid w:val="008D0884"/>
    <w:rsid w:val="008D4E8C"/>
    <w:rsid w:val="00910BCA"/>
    <w:rsid w:val="009123A9"/>
    <w:rsid w:val="00922E54"/>
    <w:rsid w:val="00955192"/>
    <w:rsid w:val="00965F2C"/>
    <w:rsid w:val="00973D35"/>
    <w:rsid w:val="00991755"/>
    <w:rsid w:val="009951AF"/>
    <w:rsid w:val="009A0C76"/>
    <w:rsid w:val="009A1D6C"/>
    <w:rsid w:val="00A505B0"/>
    <w:rsid w:val="00A63739"/>
    <w:rsid w:val="00A85AC4"/>
    <w:rsid w:val="00A917C1"/>
    <w:rsid w:val="00AB2813"/>
    <w:rsid w:val="00AC07BD"/>
    <w:rsid w:val="00AC5BA8"/>
    <w:rsid w:val="00AE5CFC"/>
    <w:rsid w:val="00B10815"/>
    <w:rsid w:val="00B1215F"/>
    <w:rsid w:val="00B200F2"/>
    <w:rsid w:val="00B42604"/>
    <w:rsid w:val="00B6159D"/>
    <w:rsid w:val="00B650AA"/>
    <w:rsid w:val="00B871BD"/>
    <w:rsid w:val="00BE72C3"/>
    <w:rsid w:val="00BE7C40"/>
    <w:rsid w:val="00C131DB"/>
    <w:rsid w:val="00C53DF2"/>
    <w:rsid w:val="00C6268C"/>
    <w:rsid w:val="00C72592"/>
    <w:rsid w:val="00C73874"/>
    <w:rsid w:val="00C74007"/>
    <w:rsid w:val="00C86F9D"/>
    <w:rsid w:val="00C87CB8"/>
    <w:rsid w:val="00CA64D0"/>
    <w:rsid w:val="00CC0B4C"/>
    <w:rsid w:val="00CD4255"/>
    <w:rsid w:val="00CF0143"/>
    <w:rsid w:val="00CF7F6B"/>
    <w:rsid w:val="00D321B8"/>
    <w:rsid w:val="00D47E6C"/>
    <w:rsid w:val="00D5433F"/>
    <w:rsid w:val="00D55B48"/>
    <w:rsid w:val="00D64596"/>
    <w:rsid w:val="00D748F4"/>
    <w:rsid w:val="00D75387"/>
    <w:rsid w:val="00D873D9"/>
    <w:rsid w:val="00D93F3D"/>
    <w:rsid w:val="00DB7AE9"/>
    <w:rsid w:val="00DF6CCE"/>
    <w:rsid w:val="00E1486A"/>
    <w:rsid w:val="00E30EE0"/>
    <w:rsid w:val="00E82576"/>
    <w:rsid w:val="00E832A7"/>
    <w:rsid w:val="00E9528C"/>
    <w:rsid w:val="00EA1E60"/>
    <w:rsid w:val="00EF5A84"/>
    <w:rsid w:val="00F021CE"/>
    <w:rsid w:val="00F211B8"/>
    <w:rsid w:val="00F44D80"/>
    <w:rsid w:val="00F929FA"/>
    <w:rsid w:val="00F96B37"/>
    <w:rsid w:val="00FA1D83"/>
    <w:rsid w:val="00FB1599"/>
    <w:rsid w:val="00FD0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66319F-2AC3-43EA-BCBA-BF0C6C44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A8"/>
    <w:rPr>
      <w:rFonts w:ascii="Tahoma" w:hAnsi="Tahoma" w:cs="Tahoma"/>
      <w:sz w:val="16"/>
      <w:szCs w:val="16"/>
    </w:rPr>
  </w:style>
  <w:style w:type="paragraph" w:styleId="ListParagraph">
    <w:name w:val="List Paragraph"/>
    <w:basedOn w:val="Normal"/>
    <w:uiPriority w:val="34"/>
    <w:qFormat/>
    <w:rsid w:val="000F5C04"/>
    <w:pPr>
      <w:ind w:left="720"/>
      <w:contextualSpacing/>
    </w:pPr>
  </w:style>
  <w:style w:type="paragraph" w:customStyle="1" w:styleId="BasicParagraph">
    <w:name w:val="[Basic Paragraph]"/>
    <w:basedOn w:val="Normal"/>
    <w:uiPriority w:val="99"/>
    <w:rsid w:val="002B6AC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653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29"/>
  </w:style>
  <w:style w:type="paragraph" w:styleId="Footer">
    <w:name w:val="footer"/>
    <w:basedOn w:val="Normal"/>
    <w:link w:val="FooterChar"/>
    <w:uiPriority w:val="99"/>
    <w:unhideWhenUsed/>
    <w:rsid w:val="00653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29"/>
  </w:style>
  <w:style w:type="character" w:customStyle="1" w:styleId="Heading1Char">
    <w:name w:val="Heading 1 Char"/>
    <w:basedOn w:val="DefaultParagraphFont"/>
    <w:link w:val="Heading1"/>
    <w:uiPriority w:val="9"/>
    <w:rsid w:val="006944F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72C3"/>
    <w:rPr>
      <w:color w:val="0000FF" w:themeColor="hyperlink"/>
      <w:u w:val="single"/>
    </w:rPr>
  </w:style>
  <w:style w:type="table" w:styleId="TableGrid">
    <w:name w:val="Table Grid"/>
    <w:basedOn w:val="TableNormal"/>
    <w:uiPriority w:val="59"/>
    <w:rsid w:val="00D5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2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86385">
      <w:bodyDiv w:val="1"/>
      <w:marLeft w:val="0"/>
      <w:marRight w:val="0"/>
      <w:marTop w:val="0"/>
      <w:marBottom w:val="0"/>
      <w:divBdr>
        <w:top w:val="none" w:sz="0" w:space="0" w:color="auto"/>
        <w:left w:val="none" w:sz="0" w:space="0" w:color="auto"/>
        <w:bottom w:val="none" w:sz="0" w:space="0" w:color="auto"/>
        <w:right w:val="none" w:sz="0" w:space="0" w:color="auto"/>
      </w:divBdr>
      <w:divsChild>
        <w:div w:id="240911070">
          <w:marLeft w:val="547"/>
          <w:marRight w:val="0"/>
          <w:marTop w:val="0"/>
          <w:marBottom w:val="0"/>
          <w:divBdr>
            <w:top w:val="none" w:sz="0" w:space="0" w:color="auto"/>
            <w:left w:val="none" w:sz="0" w:space="0" w:color="auto"/>
            <w:bottom w:val="none" w:sz="0" w:space="0" w:color="auto"/>
            <w:right w:val="none" w:sz="0" w:space="0" w:color="auto"/>
          </w:divBdr>
        </w:div>
        <w:div w:id="885722557">
          <w:marLeft w:val="547"/>
          <w:marRight w:val="0"/>
          <w:marTop w:val="0"/>
          <w:marBottom w:val="0"/>
          <w:divBdr>
            <w:top w:val="none" w:sz="0" w:space="0" w:color="auto"/>
            <w:left w:val="none" w:sz="0" w:space="0" w:color="auto"/>
            <w:bottom w:val="none" w:sz="0" w:space="0" w:color="auto"/>
            <w:right w:val="none" w:sz="0" w:space="0" w:color="auto"/>
          </w:divBdr>
        </w:div>
      </w:divsChild>
    </w:div>
    <w:div w:id="518544962">
      <w:bodyDiv w:val="1"/>
      <w:marLeft w:val="0"/>
      <w:marRight w:val="0"/>
      <w:marTop w:val="0"/>
      <w:marBottom w:val="0"/>
      <w:divBdr>
        <w:top w:val="none" w:sz="0" w:space="0" w:color="auto"/>
        <w:left w:val="none" w:sz="0" w:space="0" w:color="auto"/>
        <w:bottom w:val="none" w:sz="0" w:space="0" w:color="auto"/>
        <w:right w:val="none" w:sz="0" w:space="0" w:color="auto"/>
      </w:divBdr>
      <w:divsChild>
        <w:div w:id="856696851">
          <w:marLeft w:val="547"/>
          <w:marRight w:val="0"/>
          <w:marTop w:val="0"/>
          <w:marBottom w:val="0"/>
          <w:divBdr>
            <w:top w:val="none" w:sz="0" w:space="0" w:color="auto"/>
            <w:left w:val="none" w:sz="0" w:space="0" w:color="auto"/>
            <w:bottom w:val="none" w:sz="0" w:space="0" w:color="auto"/>
            <w:right w:val="none" w:sz="0" w:space="0" w:color="auto"/>
          </w:divBdr>
        </w:div>
        <w:div w:id="317612060">
          <w:marLeft w:val="547"/>
          <w:marRight w:val="0"/>
          <w:marTop w:val="0"/>
          <w:marBottom w:val="0"/>
          <w:divBdr>
            <w:top w:val="none" w:sz="0" w:space="0" w:color="auto"/>
            <w:left w:val="none" w:sz="0" w:space="0" w:color="auto"/>
            <w:bottom w:val="none" w:sz="0" w:space="0" w:color="auto"/>
            <w:right w:val="none" w:sz="0" w:space="0" w:color="auto"/>
          </w:divBdr>
        </w:div>
        <w:div w:id="1614944870">
          <w:marLeft w:val="547"/>
          <w:marRight w:val="0"/>
          <w:marTop w:val="0"/>
          <w:marBottom w:val="0"/>
          <w:divBdr>
            <w:top w:val="none" w:sz="0" w:space="0" w:color="auto"/>
            <w:left w:val="none" w:sz="0" w:space="0" w:color="auto"/>
            <w:bottom w:val="none" w:sz="0" w:space="0" w:color="auto"/>
            <w:right w:val="none" w:sz="0" w:space="0" w:color="auto"/>
          </w:divBdr>
        </w:div>
        <w:div w:id="82074935">
          <w:marLeft w:val="547"/>
          <w:marRight w:val="0"/>
          <w:marTop w:val="0"/>
          <w:marBottom w:val="0"/>
          <w:divBdr>
            <w:top w:val="none" w:sz="0" w:space="0" w:color="auto"/>
            <w:left w:val="none" w:sz="0" w:space="0" w:color="auto"/>
            <w:bottom w:val="none" w:sz="0" w:space="0" w:color="auto"/>
            <w:right w:val="none" w:sz="0" w:space="0" w:color="auto"/>
          </w:divBdr>
        </w:div>
      </w:divsChild>
    </w:div>
    <w:div w:id="833842355">
      <w:bodyDiv w:val="1"/>
      <w:marLeft w:val="0"/>
      <w:marRight w:val="0"/>
      <w:marTop w:val="0"/>
      <w:marBottom w:val="0"/>
      <w:divBdr>
        <w:top w:val="none" w:sz="0" w:space="0" w:color="auto"/>
        <w:left w:val="none" w:sz="0" w:space="0" w:color="auto"/>
        <w:bottom w:val="none" w:sz="0" w:space="0" w:color="auto"/>
        <w:right w:val="none" w:sz="0" w:space="0" w:color="auto"/>
      </w:divBdr>
      <w:divsChild>
        <w:div w:id="648052379">
          <w:marLeft w:val="547"/>
          <w:marRight w:val="0"/>
          <w:marTop w:val="0"/>
          <w:marBottom w:val="0"/>
          <w:divBdr>
            <w:top w:val="none" w:sz="0" w:space="0" w:color="auto"/>
            <w:left w:val="none" w:sz="0" w:space="0" w:color="auto"/>
            <w:bottom w:val="none" w:sz="0" w:space="0" w:color="auto"/>
            <w:right w:val="none" w:sz="0" w:space="0" w:color="auto"/>
          </w:divBdr>
        </w:div>
      </w:divsChild>
    </w:div>
    <w:div w:id="871726987">
      <w:bodyDiv w:val="1"/>
      <w:marLeft w:val="0"/>
      <w:marRight w:val="0"/>
      <w:marTop w:val="0"/>
      <w:marBottom w:val="0"/>
      <w:divBdr>
        <w:top w:val="none" w:sz="0" w:space="0" w:color="auto"/>
        <w:left w:val="none" w:sz="0" w:space="0" w:color="auto"/>
        <w:bottom w:val="none" w:sz="0" w:space="0" w:color="auto"/>
        <w:right w:val="none" w:sz="0" w:space="0" w:color="auto"/>
      </w:divBdr>
      <w:divsChild>
        <w:div w:id="1209680667">
          <w:marLeft w:val="547"/>
          <w:marRight w:val="0"/>
          <w:marTop w:val="0"/>
          <w:marBottom w:val="0"/>
          <w:divBdr>
            <w:top w:val="none" w:sz="0" w:space="0" w:color="auto"/>
            <w:left w:val="none" w:sz="0" w:space="0" w:color="auto"/>
            <w:bottom w:val="none" w:sz="0" w:space="0" w:color="auto"/>
            <w:right w:val="none" w:sz="0" w:space="0" w:color="auto"/>
          </w:divBdr>
        </w:div>
        <w:div w:id="2060350553">
          <w:marLeft w:val="547"/>
          <w:marRight w:val="0"/>
          <w:marTop w:val="0"/>
          <w:marBottom w:val="0"/>
          <w:divBdr>
            <w:top w:val="none" w:sz="0" w:space="0" w:color="auto"/>
            <w:left w:val="none" w:sz="0" w:space="0" w:color="auto"/>
            <w:bottom w:val="none" w:sz="0" w:space="0" w:color="auto"/>
            <w:right w:val="none" w:sz="0" w:space="0" w:color="auto"/>
          </w:divBdr>
        </w:div>
      </w:divsChild>
    </w:div>
    <w:div w:id="1082868956">
      <w:bodyDiv w:val="1"/>
      <w:marLeft w:val="0"/>
      <w:marRight w:val="0"/>
      <w:marTop w:val="0"/>
      <w:marBottom w:val="0"/>
      <w:divBdr>
        <w:top w:val="none" w:sz="0" w:space="0" w:color="auto"/>
        <w:left w:val="none" w:sz="0" w:space="0" w:color="auto"/>
        <w:bottom w:val="none" w:sz="0" w:space="0" w:color="auto"/>
        <w:right w:val="none" w:sz="0" w:space="0" w:color="auto"/>
      </w:divBdr>
      <w:divsChild>
        <w:div w:id="1139808256">
          <w:marLeft w:val="547"/>
          <w:marRight w:val="0"/>
          <w:marTop w:val="0"/>
          <w:marBottom w:val="0"/>
          <w:divBdr>
            <w:top w:val="none" w:sz="0" w:space="0" w:color="auto"/>
            <w:left w:val="none" w:sz="0" w:space="0" w:color="auto"/>
            <w:bottom w:val="none" w:sz="0" w:space="0" w:color="auto"/>
            <w:right w:val="none" w:sz="0" w:space="0" w:color="auto"/>
          </w:divBdr>
        </w:div>
      </w:divsChild>
    </w:div>
    <w:div w:id="1321620739">
      <w:bodyDiv w:val="1"/>
      <w:marLeft w:val="0"/>
      <w:marRight w:val="0"/>
      <w:marTop w:val="0"/>
      <w:marBottom w:val="0"/>
      <w:divBdr>
        <w:top w:val="none" w:sz="0" w:space="0" w:color="auto"/>
        <w:left w:val="none" w:sz="0" w:space="0" w:color="auto"/>
        <w:bottom w:val="none" w:sz="0" w:space="0" w:color="auto"/>
        <w:right w:val="none" w:sz="0" w:space="0" w:color="auto"/>
      </w:divBdr>
      <w:divsChild>
        <w:div w:id="168954242">
          <w:marLeft w:val="547"/>
          <w:marRight w:val="0"/>
          <w:marTop w:val="0"/>
          <w:marBottom w:val="0"/>
          <w:divBdr>
            <w:top w:val="none" w:sz="0" w:space="0" w:color="auto"/>
            <w:left w:val="none" w:sz="0" w:space="0" w:color="auto"/>
            <w:bottom w:val="none" w:sz="0" w:space="0" w:color="auto"/>
            <w:right w:val="none" w:sz="0" w:space="0" w:color="auto"/>
          </w:divBdr>
        </w:div>
        <w:div w:id="752704339">
          <w:marLeft w:val="547"/>
          <w:marRight w:val="0"/>
          <w:marTop w:val="0"/>
          <w:marBottom w:val="0"/>
          <w:divBdr>
            <w:top w:val="none" w:sz="0" w:space="0" w:color="auto"/>
            <w:left w:val="none" w:sz="0" w:space="0" w:color="auto"/>
            <w:bottom w:val="none" w:sz="0" w:space="0" w:color="auto"/>
            <w:right w:val="none" w:sz="0" w:space="0" w:color="auto"/>
          </w:divBdr>
        </w:div>
        <w:div w:id="1625426251">
          <w:marLeft w:val="547"/>
          <w:marRight w:val="0"/>
          <w:marTop w:val="0"/>
          <w:marBottom w:val="0"/>
          <w:divBdr>
            <w:top w:val="none" w:sz="0" w:space="0" w:color="auto"/>
            <w:left w:val="none" w:sz="0" w:space="0" w:color="auto"/>
            <w:bottom w:val="none" w:sz="0" w:space="0" w:color="auto"/>
            <w:right w:val="none" w:sz="0" w:space="0" w:color="auto"/>
          </w:divBdr>
        </w:div>
        <w:div w:id="375010711">
          <w:marLeft w:val="547"/>
          <w:marRight w:val="0"/>
          <w:marTop w:val="0"/>
          <w:marBottom w:val="0"/>
          <w:divBdr>
            <w:top w:val="none" w:sz="0" w:space="0" w:color="auto"/>
            <w:left w:val="none" w:sz="0" w:space="0" w:color="auto"/>
            <w:bottom w:val="none" w:sz="0" w:space="0" w:color="auto"/>
            <w:right w:val="none" w:sz="0" w:space="0" w:color="auto"/>
          </w:divBdr>
        </w:div>
        <w:div w:id="48694301">
          <w:marLeft w:val="547"/>
          <w:marRight w:val="0"/>
          <w:marTop w:val="0"/>
          <w:marBottom w:val="0"/>
          <w:divBdr>
            <w:top w:val="none" w:sz="0" w:space="0" w:color="auto"/>
            <w:left w:val="none" w:sz="0" w:space="0" w:color="auto"/>
            <w:bottom w:val="none" w:sz="0" w:space="0" w:color="auto"/>
            <w:right w:val="none" w:sz="0" w:space="0" w:color="auto"/>
          </w:divBdr>
        </w:div>
      </w:divsChild>
    </w:div>
    <w:div w:id="1697385163">
      <w:bodyDiv w:val="1"/>
      <w:marLeft w:val="0"/>
      <w:marRight w:val="0"/>
      <w:marTop w:val="0"/>
      <w:marBottom w:val="0"/>
      <w:divBdr>
        <w:top w:val="none" w:sz="0" w:space="0" w:color="auto"/>
        <w:left w:val="none" w:sz="0" w:space="0" w:color="auto"/>
        <w:bottom w:val="none" w:sz="0" w:space="0" w:color="auto"/>
        <w:right w:val="none" w:sz="0" w:space="0" w:color="auto"/>
      </w:divBdr>
      <w:divsChild>
        <w:div w:id="1613246360">
          <w:marLeft w:val="547"/>
          <w:marRight w:val="0"/>
          <w:marTop w:val="0"/>
          <w:marBottom w:val="0"/>
          <w:divBdr>
            <w:top w:val="none" w:sz="0" w:space="0" w:color="auto"/>
            <w:left w:val="none" w:sz="0" w:space="0" w:color="auto"/>
            <w:bottom w:val="none" w:sz="0" w:space="0" w:color="auto"/>
            <w:right w:val="none" w:sz="0" w:space="0" w:color="auto"/>
          </w:divBdr>
        </w:div>
        <w:div w:id="494534995">
          <w:marLeft w:val="547"/>
          <w:marRight w:val="0"/>
          <w:marTop w:val="0"/>
          <w:marBottom w:val="0"/>
          <w:divBdr>
            <w:top w:val="none" w:sz="0" w:space="0" w:color="auto"/>
            <w:left w:val="none" w:sz="0" w:space="0" w:color="auto"/>
            <w:bottom w:val="none" w:sz="0" w:space="0" w:color="auto"/>
            <w:right w:val="none" w:sz="0" w:space="0" w:color="auto"/>
          </w:divBdr>
        </w:div>
      </w:divsChild>
    </w:div>
    <w:div w:id="1937866070">
      <w:bodyDiv w:val="1"/>
      <w:marLeft w:val="0"/>
      <w:marRight w:val="0"/>
      <w:marTop w:val="0"/>
      <w:marBottom w:val="0"/>
      <w:divBdr>
        <w:top w:val="none" w:sz="0" w:space="0" w:color="auto"/>
        <w:left w:val="none" w:sz="0" w:space="0" w:color="auto"/>
        <w:bottom w:val="none" w:sz="0" w:space="0" w:color="auto"/>
        <w:right w:val="none" w:sz="0" w:space="0" w:color="auto"/>
      </w:divBdr>
      <w:divsChild>
        <w:div w:id="480997597">
          <w:marLeft w:val="547"/>
          <w:marRight w:val="0"/>
          <w:marTop w:val="0"/>
          <w:marBottom w:val="0"/>
          <w:divBdr>
            <w:top w:val="none" w:sz="0" w:space="0" w:color="auto"/>
            <w:left w:val="none" w:sz="0" w:space="0" w:color="auto"/>
            <w:bottom w:val="none" w:sz="0" w:space="0" w:color="auto"/>
            <w:right w:val="none" w:sz="0" w:space="0" w:color="auto"/>
          </w:divBdr>
        </w:div>
      </w:divsChild>
    </w:div>
    <w:div w:id="1939945051">
      <w:bodyDiv w:val="1"/>
      <w:marLeft w:val="0"/>
      <w:marRight w:val="0"/>
      <w:marTop w:val="0"/>
      <w:marBottom w:val="0"/>
      <w:divBdr>
        <w:top w:val="none" w:sz="0" w:space="0" w:color="auto"/>
        <w:left w:val="none" w:sz="0" w:space="0" w:color="auto"/>
        <w:bottom w:val="none" w:sz="0" w:space="0" w:color="auto"/>
        <w:right w:val="none" w:sz="0" w:space="0" w:color="auto"/>
      </w:divBdr>
      <w:divsChild>
        <w:div w:id="1562062082">
          <w:marLeft w:val="547"/>
          <w:marRight w:val="0"/>
          <w:marTop w:val="0"/>
          <w:marBottom w:val="0"/>
          <w:divBdr>
            <w:top w:val="none" w:sz="0" w:space="0" w:color="auto"/>
            <w:left w:val="none" w:sz="0" w:space="0" w:color="auto"/>
            <w:bottom w:val="none" w:sz="0" w:space="0" w:color="auto"/>
            <w:right w:val="none" w:sz="0" w:space="0" w:color="auto"/>
          </w:divBdr>
        </w:div>
        <w:div w:id="1525320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nnect.stategrowth.tas.gov.au/" TargetMode="External"/><Relationship Id="rId13" Type="http://schemas.openxmlformats.org/officeDocument/2006/relationships/header" Target="header3.xml"/><Relationship Id="rId18" Type="http://schemas.openxmlformats.org/officeDocument/2006/relationships/diagramColors" Target="diagrams/colors1.xml"/><Relationship Id="rId26" Type="http://schemas.microsoft.com/office/2007/relationships/diagramDrawing" Target="diagrams/drawing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diagramLayout" Target="diagrams/layou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diagramColors" Target="diagrams/colors2.xml"/><Relationship Id="rId33" Type="http://schemas.openxmlformats.org/officeDocument/2006/relationships/diagramData" Target="diagrams/data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4.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diagramColors" Target="diagrams/colors4.xml"/><Relationship Id="rId10" Type="http://schemas.openxmlformats.org/officeDocument/2006/relationships/header" Target="header2.xml"/><Relationship Id="rId19" Type="http://schemas.microsoft.com/office/2007/relationships/diagramDrawing" Target="diagrams/drawing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QuickStyle" Target="diagrams/quickStyle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CA7BD6-3568-4397-9596-3C24EE922556}" type="doc">
      <dgm:prSet loTypeId="urn:microsoft.com/office/officeart/2005/8/layout/cycle4" loCatId="cycle" qsTypeId="urn:microsoft.com/office/officeart/2005/8/quickstyle/simple1" qsCatId="simple" csTypeId="urn:microsoft.com/office/officeart/2005/8/colors/colorful3" csCatId="colorful" phldr="1"/>
      <dgm:spPr/>
      <dgm:t>
        <a:bodyPr/>
        <a:lstStyle/>
        <a:p>
          <a:endParaRPr lang="en-AU"/>
        </a:p>
      </dgm:t>
    </dgm:pt>
    <dgm:pt modelId="{AC895962-26E0-4299-BF76-CE64515EF8F7}">
      <dgm:prSet phldrT="[Text]"/>
      <dgm:spPr>
        <a:xfrm>
          <a:off x="2246890" y="294265"/>
          <a:ext cx="2235384" cy="2235384"/>
        </a:xfrm>
        <a:solidFill>
          <a:srgbClr val="769535">
            <a:alpha val="50196"/>
          </a:srgbClr>
        </a:solidFill>
        <a:ln w="25400" cap="flat" cmpd="sng" algn="ctr">
          <a:noFill/>
          <a:prstDash val="solid"/>
        </a:ln>
        <a:effectLst/>
      </dgm:spPr>
      <dgm:t>
        <a:bodyPr/>
        <a:lstStyle/>
        <a:p>
          <a:r>
            <a:rPr lang="en-AU">
              <a:solidFill>
                <a:sysClr val="window" lastClr="FFFFFF"/>
              </a:solidFill>
              <a:latin typeface="GillSans Light" panose="020B0402020204020204" pitchFamily="34" charset="0"/>
              <a:ea typeface="+mn-ea"/>
              <a:cs typeface="+mn-cs"/>
            </a:rPr>
            <a:t>Our purpose is to identify and monitor current and prospective Tasmania licence holders to ensure they meet the eligibility requirements to hold a licence.</a:t>
          </a:r>
        </a:p>
      </dgm:t>
    </dgm:pt>
    <dgm:pt modelId="{108261CC-7C47-42EF-A8A1-0D88482752C8}" type="parTrans" cxnId="{A2AA782F-6888-4488-8B92-F448F596B7C1}">
      <dgm:prSet/>
      <dgm:spPr/>
      <dgm:t>
        <a:bodyPr/>
        <a:lstStyle/>
        <a:p>
          <a:endParaRPr lang="en-AU"/>
        </a:p>
      </dgm:t>
    </dgm:pt>
    <dgm:pt modelId="{907F9DCE-1F46-4820-BAFE-0D3946C3FD80}" type="sibTrans" cxnId="{A2AA782F-6888-4488-8B92-F448F596B7C1}">
      <dgm:prSet/>
      <dgm:spPr/>
      <dgm:t>
        <a:bodyPr/>
        <a:lstStyle/>
        <a:p>
          <a:endParaRPr lang="en-AU"/>
        </a:p>
      </dgm:t>
    </dgm:pt>
    <dgm:pt modelId="{CF061C05-485C-4E85-B591-007289CD706B}">
      <dgm:prSet phldrT="[Text]"/>
      <dgm:spPr>
        <a:xfrm>
          <a:off x="1172402" y="40259"/>
          <a:ext cx="2550299" cy="1652016"/>
        </a:xfrm>
        <a:solidFill>
          <a:sysClr val="window" lastClr="FFFFFF">
            <a:alpha val="90000"/>
            <a:hueOff val="0"/>
            <a:satOff val="0"/>
            <a:lumOff val="0"/>
            <a:alphaOff val="0"/>
          </a:sysClr>
        </a:solidFill>
        <a:ln w="25400" cap="flat" cmpd="sng" algn="ctr">
          <a:solidFill>
            <a:srgbClr val="769535">
              <a:alpha val="49804"/>
            </a:srgbClr>
          </a:solidFill>
          <a:prstDash val="solid"/>
        </a:ln>
        <a:effectLst/>
      </dgm:spPr>
      <dgm:t>
        <a:bodyPr/>
        <a:lstStyle/>
        <a:p>
          <a:r>
            <a:rPr lang="en-AU">
              <a:solidFill>
                <a:srgbClr val="769535"/>
              </a:solidFill>
              <a:latin typeface="GillSans Light" panose="020B0402020204020204" pitchFamily="34" charset="0"/>
              <a:ea typeface="+mn-ea"/>
              <a:cs typeface="+mn-cs"/>
            </a:rPr>
            <a:t>Purpose and Principles</a:t>
          </a:r>
        </a:p>
      </dgm:t>
    </dgm:pt>
    <dgm:pt modelId="{B911910A-2EA4-44B4-B8D3-F31869054D21}" type="parTrans" cxnId="{022F9DC2-0AF8-408E-8F90-69D79F7342CB}">
      <dgm:prSet/>
      <dgm:spPr/>
      <dgm:t>
        <a:bodyPr/>
        <a:lstStyle/>
        <a:p>
          <a:endParaRPr lang="en-AU"/>
        </a:p>
      </dgm:t>
    </dgm:pt>
    <dgm:pt modelId="{CAAB4344-210B-4380-A3F6-0E03FFF6E25F}" type="sibTrans" cxnId="{022F9DC2-0AF8-408E-8F90-69D79F7342CB}">
      <dgm:prSet/>
      <dgm:spPr/>
      <dgm:t>
        <a:bodyPr/>
        <a:lstStyle/>
        <a:p>
          <a:endParaRPr lang="en-AU"/>
        </a:p>
      </dgm:t>
    </dgm:pt>
    <dgm:pt modelId="{B2C4B46F-17DD-4ED3-966B-6D58D1991CE5}">
      <dgm:prSet phldrT="[Text]"/>
      <dgm:spPr>
        <a:xfrm rot="5400000">
          <a:off x="4585525" y="294265"/>
          <a:ext cx="2235384" cy="2235384"/>
        </a:xfrm>
        <a:solidFill>
          <a:srgbClr val="9B2D2A">
            <a:alpha val="49804"/>
          </a:srgbClr>
        </a:solidFill>
        <a:ln w="25400" cap="flat" cmpd="sng" algn="ctr">
          <a:solidFill>
            <a:srgbClr val="9B2D2A">
              <a:alpha val="50000"/>
            </a:srgbClr>
          </a:solidFill>
          <a:prstDash val="solid"/>
        </a:ln>
        <a:effectLst/>
      </dgm:spPr>
      <dgm:t>
        <a:bodyPr/>
        <a:lstStyle/>
        <a:p>
          <a:r>
            <a:rPr lang="en-AU">
              <a:solidFill>
                <a:sysClr val="window" lastClr="FFFFFF"/>
              </a:solidFill>
              <a:latin typeface="GillSans Light" panose="020B0402020204020204" pitchFamily="34" charset="0"/>
              <a:ea typeface="+mn-ea"/>
              <a:cs typeface="+mn-cs"/>
            </a:rPr>
            <a:t>We have a decision making framework that provides clarity for licence holders. </a:t>
          </a:r>
        </a:p>
        <a:p>
          <a:endParaRPr lang="en-AU">
            <a:solidFill>
              <a:sysClr val="window" lastClr="FFFFFF"/>
            </a:solidFill>
            <a:latin typeface="GillSans Light" panose="020B0402020204020204" pitchFamily="34" charset="0"/>
            <a:ea typeface="+mn-ea"/>
            <a:cs typeface="+mn-cs"/>
          </a:endParaRPr>
        </a:p>
        <a:p>
          <a:endParaRPr lang="en-AU">
            <a:solidFill>
              <a:sysClr val="window" lastClr="FFFFFF"/>
            </a:solidFill>
            <a:latin typeface="GillSans Light" panose="020B0402020204020204" pitchFamily="34" charset="0"/>
            <a:ea typeface="+mn-ea"/>
            <a:cs typeface="+mn-cs"/>
          </a:endParaRPr>
        </a:p>
      </dgm:t>
    </dgm:pt>
    <dgm:pt modelId="{C67FD088-4D06-4839-B99E-FA7E28091543}" type="parTrans" cxnId="{36EF99C1-22C9-4C74-92EF-ADFB4E6A0E2C}">
      <dgm:prSet/>
      <dgm:spPr/>
      <dgm:t>
        <a:bodyPr/>
        <a:lstStyle/>
        <a:p>
          <a:endParaRPr lang="en-AU"/>
        </a:p>
      </dgm:t>
    </dgm:pt>
    <dgm:pt modelId="{44B914B7-AB6A-4D1E-96DD-90DA6E621010}" type="sibTrans" cxnId="{36EF99C1-22C9-4C74-92EF-ADFB4E6A0E2C}">
      <dgm:prSet/>
      <dgm:spPr/>
      <dgm:t>
        <a:bodyPr/>
        <a:lstStyle/>
        <a:p>
          <a:endParaRPr lang="en-AU"/>
        </a:p>
      </dgm:t>
    </dgm:pt>
    <dgm:pt modelId="{463183CC-7BB9-4DF7-8FC1-075BDA3C5B0B}">
      <dgm:prSet phldrT="[Text]"/>
      <dgm:spPr>
        <a:xfrm>
          <a:off x="5348770" y="28579"/>
          <a:ext cx="2550299" cy="1652016"/>
        </a:xfrm>
        <a:solidFill>
          <a:sysClr val="window" lastClr="FFFFFF">
            <a:alpha val="90000"/>
            <a:hueOff val="0"/>
            <a:satOff val="0"/>
            <a:lumOff val="0"/>
            <a:alphaOff val="0"/>
          </a:sysClr>
        </a:solidFill>
        <a:ln w="25400" cap="flat" cmpd="sng" algn="ctr">
          <a:solidFill>
            <a:schemeClr val="accent2">
              <a:lumMod val="60000"/>
              <a:lumOff val="40000"/>
            </a:schemeClr>
          </a:solidFill>
          <a:prstDash val="solid"/>
        </a:ln>
        <a:effectLst/>
      </dgm:spPr>
      <dgm:t>
        <a:bodyPr/>
        <a:lstStyle/>
        <a:p>
          <a:r>
            <a:rPr lang="en-AU">
              <a:solidFill>
                <a:srgbClr val="9B2D2A"/>
              </a:solidFill>
              <a:latin typeface="GillSans Light" panose="020B0402020204020204" pitchFamily="34" charset="0"/>
              <a:ea typeface="+mn-ea"/>
              <a:cs typeface="+mn-cs"/>
            </a:rPr>
            <a:t>Decision making</a:t>
          </a:r>
        </a:p>
      </dgm:t>
    </dgm:pt>
    <dgm:pt modelId="{47482A32-C0FB-4E7E-8799-020AA4557D81}" type="parTrans" cxnId="{7B9DB8CF-97E2-4AE4-883A-4BECDCEBFCF2}">
      <dgm:prSet/>
      <dgm:spPr/>
      <dgm:t>
        <a:bodyPr/>
        <a:lstStyle/>
        <a:p>
          <a:endParaRPr lang="en-AU"/>
        </a:p>
      </dgm:t>
    </dgm:pt>
    <dgm:pt modelId="{E1CDEF7D-37B5-4A9F-8AEB-C3380CBCC1CC}" type="sibTrans" cxnId="{7B9DB8CF-97E2-4AE4-883A-4BECDCEBFCF2}">
      <dgm:prSet/>
      <dgm:spPr/>
      <dgm:t>
        <a:bodyPr/>
        <a:lstStyle/>
        <a:p>
          <a:endParaRPr lang="en-AU"/>
        </a:p>
      </dgm:t>
    </dgm:pt>
    <dgm:pt modelId="{4557467B-9E24-494F-B301-57C8DD72F9F1}">
      <dgm:prSet phldrT="[Text]"/>
      <dgm:spPr>
        <a:xfrm rot="10800000">
          <a:off x="4585525" y="2632900"/>
          <a:ext cx="2235384" cy="2235384"/>
        </a:xfrm>
        <a:solidFill>
          <a:srgbClr val="2787A0">
            <a:alpha val="50196"/>
          </a:srgbClr>
        </a:solidFill>
        <a:ln w="25400" cap="flat" cmpd="sng" algn="ctr">
          <a:solidFill>
            <a:srgbClr val="2787A0">
              <a:alpha val="50000"/>
            </a:srgbClr>
          </a:solidFill>
          <a:prstDash val="solid"/>
        </a:ln>
        <a:effectLst/>
      </dgm:spPr>
      <dgm:t>
        <a:bodyPr/>
        <a:lstStyle/>
        <a:p>
          <a:r>
            <a:rPr lang="en-AU">
              <a:solidFill>
                <a:sysClr val="window" lastClr="FFFFFF"/>
              </a:solidFill>
              <a:latin typeface="GillSans Light" panose="020B0402020204020204" pitchFamily="34" charset="0"/>
              <a:ea typeface="+mn-ea"/>
              <a:cs typeface="+mn-cs"/>
            </a:rPr>
            <a:t>We believe our clients deserve to be treated as individuals and understand how and why a decision was made. </a:t>
          </a:r>
        </a:p>
      </dgm:t>
    </dgm:pt>
    <dgm:pt modelId="{604EF60A-9E2E-4998-9494-C51D073F9805}" type="parTrans" cxnId="{8E20C728-11F7-494E-8DEB-4F3D3E8CC449}">
      <dgm:prSet/>
      <dgm:spPr/>
      <dgm:t>
        <a:bodyPr/>
        <a:lstStyle/>
        <a:p>
          <a:endParaRPr lang="en-AU"/>
        </a:p>
      </dgm:t>
    </dgm:pt>
    <dgm:pt modelId="{B7D487AD-C5A5-4683-B7DE-B566AFD81C2F}" type="sibTrans" cxnId="{8E20C728-11F7-494E-8DEB-4F3D3E8CC449}">
      <dgm:prSet/>
      <dgm:spPr/>
      <dgm:t>
        <a:bodyPr/>
        <a:lstStyle/>
        <a:p>
          <a:endParaRPr lang="en-AU"/>
        </a:p>
      </dgm:t>
    </dgm:pt>
    <dgm:pt modelId="{2E4A6F02-1D6A-49A2-8CF9-FDE767192DAD}">
      <dgm:prSet phldrT="[Text]"/>
      <dgm:spPr>
        <a:xfrm>
          <a:off x="5339257" y="3510534"/>
          <a:ext cx="2550299" cy="1652016"/>
        </a:xfrm>
        <a:solidFill>
          <a:sysClr val="window" lastClr="FFFFFF">
            <a:alpha val="90000"/>
            <a:hueOff val="0"/>
            <a:satOff val="0"/>
            <a:lumOff val="0"/>
            <a:alphaOff val="0"/>
          </a:sysClr>
        </a:solidFill>
        <a:ln w="25400" cap="flat" cmpd="sng" algn="ctr">
          <a:solidFill>
            <a:srgbClr val="9BBB59">
              <a:hueOff val="7500176"/>
              <a:satOff val="-11253"/>
              <a:lumOff val="-1830"/>
              <a:alpha val="50000"/>
            </a:srgbClr>
          </a:solidFill>
          <a:prstDash val="solid"/>
        </a:ln>
        <a:effectLst/>
      </dgm:spPr>
      <dgm:t>
        <a:bodyPr/>
        <a:lstStyle/>
        <a:p>
          <a:r>
            <a:rPr lang="en-AU">
              <a:solidFill>
                <a:srgbClr val="2787A0"/>
              </a:solidFill>
              <a:latin typeface="GillSans Light" panose="020B0402020204020204" pitchFamily="34" charset="0"/>
              <a:ea typeface="+mn-ea"/>
              <a:cs typeface="+mn-cs"/>
            </a:rPr>
            <a:t>Deliverables</a:t>
          </a:r>
        </a:p>
      </dgm:t>
    </dgm:pt>
    <dgm:pt modelId="{F8B527C1-7A7F-488A-BF42-42D5249A2AAA}" type="parTrans" cxnId="{E603FC88-F10D-45FB-AE6A-905CEBF60375}">
      <dgm:prSet/>
      <dgm:spPr/>
      <dgm:t>
        <a:bodyPr/>
        <a:lstStyle/>
        <a:p>
          <a:endParaRPr lang="en-AU"/>
        </a:p>
      </dgm:t>
    </dgm:pt>
    <dgm:pt modelId="{C1752729-B18E-4827-8E67-1178A631D265}" type="sibTrans" cxnId="{E603FC88-F10D-45FB-AE6A-905CEBF60375}">
      <dgm:prSet/>
      <dgm:spPr/>
      <dgm:t>
        <a:bodyPr/>
        <a:lstStyle/>
        <a:p>
          <a:endParaRPr lang="en-AU"/>
        </a:p>
      </dgm:t>
    </dgm:pt>
    <dgm:pt modelId="{4E40FC62-BEBC-4829-805B-433F3A45D8D5}">
      <dgm:prSet phldrT="[Text]"/>
      <dgm:spPr>
        <a:xfrm>
          <a:off x="1178242" y="3510534"/>
          <a:ext cx="2550299" cy="1652016"/>
        </a:xfrm>
        <a:solidFill>
          <a:sysClr val="window" lastClr="FFFFFF">
            <a:alpha val="90000"/>
            <a:hueOff val="0"/>
            <a:satOff val="0"/>
            <a:lumOff val="0"/>
            <a:alphaOff val="0"/>
          </a:sysClr>
        </a:solidFill>
        <a:ln w="25400" cap="flat" cmpd="sng" algn="ctr">
          <a:solidFill>
            <a:srgbClr val="5D417E">
              <a:alpha val="50196"/>
            </a:srgbClr>
          </a:solidFill>
          <a:prstDash val="solid"/>
        </a:ln>
        <a:effectLst/>
      </dgm:spPr>
      <dgm:t>
        <a:bodyPr/>
        <a:lstStyle/>
        <a:p>
          <a:r>
            <a:rPr lang="en-AU">
              <a:solidFill>
                <a:srgbClr val="5D417E"/>
              </a:solidFill>
              <a:latin typeface="GillSans Light" panose="020B0402020204020204" pitchFamily="34" charset="0"/>
              <a:ea typeface="+mn-ea"/>
              <a:cs typeface="+mn-cs"/>
            </a:rPr>
            <a:t>Growth and Review</a:t>
          </a:r>
        </a:p>
      </dgm:t>
    </dgm:pt>
    <dgm:pt modelId="{0FE61556-25B6-40DE-96D1-10BAD812C459}" type="parTrans" cxnId="{1134978C-EEA5-4291-9486-466675E8689E}">
      <dgm:prSet/>
      <dgm:spPr/>
      <dgm:t>
        <a:bodyPr/>
        <a:lstStyle/>
        <a:p>
          <a:endParaRPr lang="en-AU"/>
        </a:p>
      </dgm:t>
    </dgm:pt>
    <dgm:pt modelId="{ED1CB66A-8630-4CE6-8CB9-9CE351C9FA77}" type="sibTrans" cxnId="{1134978C-EEA5-4291-9486-466675E8689E}">
      <dgm:prSet/>
      <dgm:spPr/>
      <dgm:t>
        <a:bodyPr/>
        <a:lstStyle/>
        <a:p>
          <a:endParaRPr lang="en-AU"/>
        </a:p>
      </dgm:t>
    </dgm:pt>
    <dgm:pt modelId="{AD03B6F3-4CF0-4C03-8944-D8E593575E45}">
      <dgm:prSet phldrT="[Text]"/>
      <dgm:spPr>
        <a:xfrm rot="16200000">
          <a:off x="2246890" y="2632900"/>
          <a:ext cx="2235384" cy="2235384"/>
        </a:xfrm>
        <a:solidFill>
          <a:srgbClr val="5D417E">
            <a:alpha val="50000"/>
          </a:srgbClr>
        </a:solidFill>
        <a:ln w="25400" cap="flat" cmpd="sng" algn="ctr">
          <a:solidFill>
            <a:srgbClr val="5D417E">
              <a:alpha val="50000"/>
            </a:srgbClr>
          </a:solidFill>
          <a:prstDash val="solid"/>
        </a:ln>
        <a:effectLst/>
      </dgm:spPr>
      <dgm:t>
        <a:bodyPr/>
        <a:lstStyle/>
        <a:p>
          <a:r>
            <a:rPr lang="en-AU">
              <a:solidFill>
                <a:sysClr val="window" lastClr="FFFFFF"/>
              </a:solidFill>
              <a:latin typeface="GillSans Light" panose="020B0402020204020204" pitchFamily="34" charset="0"/>
              <a:ea typeface="+mn-ea"/>
              <a:cs typeface="+mn-cs"/>
            </a:rPr>
            <a:t>We look for ways to improve how we  assist and manage Tasmanian driver licence holders.</a:t>
          </a:r>
        </a:p>
        <a:p>
          <a:r>
            <a:rPr lang="en-AU">
              <a:solidFill>
                <a:sysClr val="window" lastClr="FFFFFF"/>
              </a:solidFill>
              <a:latin typeface="GillSans Light" panose="020B0402020204020204" pitchFamily="34" charset="0"/>
              <a:ea typeface="+mn-ea"/>
              <a:cs typeface="+mn-cs"/>
            </a:rPr>
            <a:t> </a:t>
          </a:r>
        </a:p>
      </dgm:t>
    </dgm:pt>
    <dgm:pt modelId="{5B053C64-FC6B-48D4-8AA6-26520EC1FF39}" type="sibTrans" cxnId="{DD04827E-1A12-4662-9E75-A18DA7569A67}">
      <dgm:prSet/>
      <dgm:spPr/>
      <dgm:t>
        <a:bodyPr/>
        <a:lstStyle/>
        <a:p>
          <a:endParaRPr lang="en-AU"/>
        </a:p>
      </dgm:t>
    </dgm:pt>
    <dgm:pt modelId="{7CD625FA-5C24-4E51-BE97-CD7B297DBCB8}" type="parTrans" cxnId="{DD04827E-1A12-4662-9E75-A18DA7569A67}">
      <dgm:prSet/>
      <dgm:spPr/>
      <dgm:t>
        <a:bodyPr/>
        <a:lstStyle/>
        <a:p>
          <a:endParaRPr lang="en-AU"/>
        </a:p>
      </dgm:t>
    </dgm:pt>
    <dgm:pt modelId="{4EBAE851-3DB7-492B-990A-61BFDB538AD3}" type="pres">
      <dgm:prSet presAssocID="{F7CA7BD6-3568-4397-9596-3C24EE922556}" presName="cycleMatrixDiagram" presStyleCnt="0">
        <dgm:presLayoutVars>
          <dgm:chMax val="1"/>
          <dgm:dir/>
          <dgm:animLvl val="lvl"/>
          <dgm:resizeHandles val="exact"/>
        </dgm:presLayoutVars>
      </dgm:prSet>
      <dgm:spPr/>
      <dgm:t>
        <a:bodyPr/>
        <a:lstStyle/>
        <a:p>
          <a:endParaRPr lang="en-AU"/>
        </a:p>
      </dgm:t>
    </dgm:pt>
    <dgm:pt modelId="{E2354C98-30DE-4BBE-884A-918E3748271F}" type="pres">
      <dgm:prSet presAssocID="{F7CA7BD6-3568-4397-9596-3C24EE922556}" presName="children" presStyleCnt="0"/>
      <dgm:spPr/>
    </dgm:pt>
    <dgm:pt modelId="{88650006-6C79-41F4-BDE1-4876B85255CD}" type="pres">
      <dgm:prSet presAssocID="{F7CA7BD6-3568-4397-9596-3C24EE922556}" presName="child1group" presStyleCnt="0"/>
      <dgm:spPr/>
    </dgm:pt>
    <dgm:pt modelId="{6311B649-19B7-4ABA-9BB3-BAD5650E473A}" type="pres">
      <dgm:prSet presAssocID="{F7CA7BD6-3568-4397-9596-3C24EE922556}" presName="child1" presStyleLbl="bgAcc1" presStyleIdx="0" presStyleCnt="4" custLinFactNeighborX="-229" custLinFactNeighborY="2437"/>
      <dgm:spPr>
        <a:prstGeom prst="roundRect">
          <a:avLst>
            <a:gd name="adj" fmla="val 10000"/>
          </a:avLst>
        </a:prstGeom>
      </dgm:spPr>
      <dgm:t>
        <a:bodyPr/>
        <a:lstStyle/>
        <a:p>
          <a:endParaRPr lang="en-AU"/>
        </a:p>
      </dgm:t>
    </dgm:pt>
    <dgm:pt modelId="{B8A1E56F-D394-4CA4-9FF9-762ED47B7517}" type="pres">
      <dgm:prSet presAssocID="{F7CA7BD6-3568-4397-9596-3C24EE922556}" presName="child1Text" presStyleLbl="bgAcc1" presStyleIdx="0" presStyleCnt="4">
        <dgm:presLayoutVars>
          <dgm:bulletEnabled val="1"/>
        </dgm:presLayoutVars>
      </dgm:prSet>
      <dgm:spPr/>
      <dgm:t>
        <a:bodyPr/>
        <a:lstStyle/>
        <a:p>
          <a:endParaRPr lang="en-AU"/>
        </a:p>
      </dgm:t>
    </dgm:pt>
    <dgm:pt modelId="{32BB2793-1D3C-4B8A-91D3-051AD4FAE14A}" type="pres">
      <dgm:prSet presAssocID="{F7CA7BD6-3568-4397-9596-3C24EE922556}" presName="child2group" presStyleCnt="0"/>
      <dgm:spPr/>
    </dgm:pt>
    <dgm:pt modelId="{D05A8229-0F9F-41A7-A6DC-E2B274912F0F}" type="pres">
      <dgm:prSet presAssocID="{F7CA7BD6-3568-4397-9596-3C24EE922556}" presName="child2" presStyleLbl="bgAcc1" presStyleIdx="1" presStyleCnt="4" custLinFactNeighborX="373" custLinFactNeighborY="1730"/>
      <dgm:spPr>
        <a:prstGeom prst="roundRect">
          <a:avLst>
            <a:gd name="adj" fmla="val 10000"/>
          </a:avLst>
        </a:prstGeom>
      </dgm:spPr>
      <dgm:t>
        <a:bodyPr/>
        <a:lstStyle/>
        <a:p>
          <a:endParaRPr lang="en-AU"/>
        </a:p>
      </dgm:t>
    </dgm:pt>
    <dgm:pt modelId="{B70A9073-E8EB-40A3-96FF-EEA0EF522F6D}" type="pres">
      <dgm:prSet presAssocID="{F7CA7BD6-3568-4397-9596-3C24EE922556}" presName="child2Text" presStyleLbl="bgAcc1" presStyleIdx="1" presStyleCnt="4">
        <dgm:presLayoutVars>
          <dgm:bulletEnabled val="1"/>
        </dgm:presLayoutVars>
      </dgm:prSet>
      <dgm:spPr/>
      <dgm:t>
        <a:bodyPr/>
        <a:lstStyle/>
        <a:p>
          <a:endParaRPr lang="en-AU"/>
        </a:p>
      </dgm:t>
    </dgm:pt>
    <dgm:pt modelId="{0E05C93D-003D-43E2-8E06-E887EC65CD2F}" type="pres">
      <dgm:prSet presAssocID="{F7CA7BD6-3568-4397-9596-3C24EE922556}" presName="child3group" presStyleCnt="0"/>
      <dgm:spPr/>
    </dgm:pt>
    <dgm:pt modelId="{7EBD7645-DA60-45A0-9C29-AB3C2C1775AB}" type="pres">
      <dgm:prSet presAssocID="{F7CA7BD6-3568-4397-9596-3C24EE922556}" presName="child3" presStyleLbl="bgAcc1" presStyleIdx="2" presStyleCnt="4"/>
      <dgm:spPr>
        <a:prstGeom prst="roundRect">
          <a:avLst>
            <a:gd name="adj" fmla="val 10000"/>
          </a:avLst>
        </a:prstGeom>
      </dgm:spPr>
      <dgm:t>
        <a:bodyPr/>
        <a:lstStyle/>
        <a:p>
          <a:endParaRPr lang="en-AU"/>
        </a:p>
      </dgm:t>
    </dgm:pt>
    <dgm:pt modelId="{F33B7334-6053-4D14-AEB3-A2993DBDAFC6}" type="pres">
      <dgm:prSet presAssocID="{F7CA7BD6-3568-4397-9596-3C24EE922556}" presName="child3Text" presStyleLbl="bgAcc1" presStyleIdx="2" presStyleCnt="4">
        <dgm:presLayoutVars>
          <dgm:bulletEnabled val="1"/>
        </dgm:presLayoutVars>
      </dgm:prSet>
      <dgm:spPr/>
      <dgm:t>
        <a:bodyPr/>
        <a:lstStyle/>
        <a:p>
          <a:endParaRPr lang="en-AU"/>
        </a:p>
      </dgm:t>
    </dgm:pt>
    <dgm:pt modelId="{406A76E7-DC45-418E-BD87-BFAB5AB9939F}" type="pres">
      <dgm:prSet presAssocID="{F7CA7BD6-3568-4397-9596-3C24EE922556}" presName="child4group" presStyleCnt="0"/>
      <dgm:spPr/>
    </dgm:pt>
    <dgm:pt modelId="{0AE01223-E473-40D2-8F56-4377E55F8358}" type="pres">
      <dgm:prSet presAssocID="{F7CA7BD6-3568-4397-9596-3C24EE922556}" presName="child4" presStyleLbl="bgAcc1" presStyleIdx="3" presStyleCnt="4"/>
      <dgm:spPr>
        <a:prstGeom prst="roundRect">
          <a:avLst>
            <a:gd name="adj" fmla="val 10000"/>
          </a:avLst>
        </a:prstGeom>
      </dgm:spPr>
      <dgm:t>
        <a:bodyPr/>
        <a:lstStyle/>
        <a:p>
          <a:endParaRPr lang="en-AU"/>
        </a:p>
      </dgm:t>
    </dgm:pt>
    <dgm:pt modelId="{31897B97-37E4-43EB-9F14-88DEBB42144B}" type="pres">
      <dgm:prSet presAssocID="{F7CA7BD6-3568-4397-9596-3C24EE922556}" presName="child4Text" presStyleLbl="bgAcc1" presStyleIdx="3" presStyleCnt="4">
        <dgm:presLayoutVars>
          <dgm:bulletEnabled val="1"/>
        </dgm:presLayoutVars>
      </dgm:prSet>
      <dgm:spPr/>
      <dgm:t>
        <a:bodyPr/>
        <a:lstStyle/>
        <a:p>
          <a:endParaRPr lang="en-AU"/>
        </a:p>
      </dgm:t>
    </dgm:pt>
    <dgm:pt modelId="{DD8E0CB8-5217-4C77-8741-EB0D8F1C9BC3}" type="pres">
      <dgm:prSet presAssocID="{F7CA7BD6-3568-4397-9596-3C24EE922556}" presName="childPlaceholder" presStyleCnt="0"/>
      <dgm:spPr/>
    </dgm:pt>
    <dgm:pt modelId="{D1A1C971-348B-4F6E-A7F8-525161085AF6}" type="pres">
      <dgm:prSet presAssocID="{F7CA7BD6-3568-4397-9596-3C24EE922556}" presName="circle" presStyleCnt="0"/>
      <dgm:spPr/>
    </dgm:pt>
    <dgm:pt modelId="{B1B5F36E-7E0E-45E4-BB19-07189C4E60A6}" type="pres">
      <dgm:prSet presAssocID="{F7CA7BD6-3568-4397-9596-3C24EE922556}" presName="quadrant1" presStyleLbl="node1" presStyleIdx="0" presStyleCnt="4">
        <dgm:presLayoutVars>
          <dgm:chMax val="1"/>
          <dgm:bulletEnabled val="1"/>
        </dgm:presLayoutVars>
      </dgm:prSet>
      <dgm:spPr>
        <a:prstGeom prst="pieWedge">
          <a:avLst/>
        </a:prstGeom>
      </dgm:spPr>
      <dgm:t>
        <a:bodyPr/>
        <a:lstStyle/>
        <a:p>
          <a:endParaRPr lang="en-AU"/>
        </a:p>
      </dgm:t>
    </dgm:pt>
    <dgm:pt modelId="{30D01D62-6272-44ED-9E0B-9BECD552ED8B}" type="pres">
      <dgm:prSet presAssocID="{F7CA7BD6-3568-4397-9596-3C24EE922556}" presName="quadrant2" presStyleLbl="node1" presStyleIdx="1" presStyleCnt="4" custLinFactNeighborY="-872">
        <dgm:presLayoutVars>
          <dgm:chMax val="1"/>
          <dgm:bulletEnabled val="1"/>
        </dgm:presLayoutVars>
      </dgm:prSet>
      <dgm:spPr>
        <a:prstGeom prst="pieWedge">
          <a:avLst/>
        </a:prstGeom>
      </dgm:spPr>
      <dgm:t>
        <a:bodyPr/>
        <a:lstStyle/>
        <a:p>
          <a:endParaRPr lang="en-AU"/>
        </a:p>
      </dgm:t>
    </dgm:pt>
    <dgm:pt modelId="{24686116-932D-4488-ACA1-FF99BDEED7D9}" type="pres">
      <dgm:prSet presAssocID="{F7CA7BD6-3568-4397-9596-3C24EE922556}" presName="quadrant3" presStyleLbl="node1" presStyleIdx="2" presStyleCnt="4">
        <dgm:presLayoutVars>
          <dgm:chMax val="1"/>
          <dgm:bulletEnabled val="1"/>
        </dgm:presLayoutVars>
      </dgm:prSet>
      <dgm:spPr>
        <a:prstGeom prst="pieWedge">
          <a:avLst/>
        </a:prstGeom>
      </dgm:spPr>
      <dgm:t>
        <a:bodyPr/>
        <a:lstStyle/>
        <a:p>
          <a:endParaRPr lang="en-AU"/>
        </a:p>
      </dgm:t>
    </dgm:pt>
    <dgm:pt modelId="{10A9D1C5-0BC6-4BE1-87BE-CFACAEA45699}" type="pres">
      <dgm:prSet presAssocID="{F7CA7BD6-3568-4397-9596-3C24EE922556}" presName="quadrant4" presStyleLbl="node1" presStyleIdx="3" presStyleCnt="4">
        <dgm:presLayoutVars>
          <dgm:chMax val="1"/>
          <dgm:bulletEnabled val="1"/>
        </dgm:presLayoutVars>
      </dgm:prSet>
      <dgm:spPr>
        <a:prstGeom prst="pieWedge">
          <a:avLst/>
        </a:prstGeom>
      </dgm:spPr>
      <dgm:t>
        <a:bodyPr/>
        <a:lstStyle/>
        <a:p>
          <a:endParaRPr lang="en-AU"/>
        </a:p>
      </dgm:t>
    </dgm:pt>
    <dgm:pt modelId="{69D981FF-9DCD-4B01-9F29-996B0AA6AEC2}" type="pres">
      <dgm:prSet presAssocID="{F7CA7BD6-3568-4397-9596-3C24EE922556}" presName="quadrantPlaceholder" presStyleCnt="0"/>
      <dgm:spPr/>
    </dgm:pt>
    <dgm:pt modelId="{9D731D24-2321-4892-A0F2-3A16A1DEC921}" type="pres">
      <dgm:prSet presAssocID="{F7CA7BD6-3568-4397-9596-3C24EE922556}" presName="center1" presStyleLbl="fgShp" presStyleIdx="0" presStyleCnt="2"/>
      <dgm:spPr>
        <a:xfrm>
          <a:off x="4147999" y="2116645"/>
          <a:ext cx="771801" cy="671131"/>
        </a:xfrm>
        <a:prstGeom prst="circularArrow">
          <a:avLst/>
        </a:prstGeom>
        <a:solidFill>
          <a:schemeClr val="accent3">
            <a:lumMod val="20000"/>
            <a:lumOff val="80000"/>
            <a:alpha val="70000"/>
          </a:schemeClr>
        </a:solidFill>
        <a:ln w="25400" cap="flat" cmpd="sng" algn="ctr">
          <a:noFill/>
          <a:prstDash val="solid"/>
        </a:ln>
        <a:effectLst/>
      </dgm:spPr>
      <dgm:t>
        <a:bodyPr/>
        <a:lstStyle/>
        <a:p>
          <a:endParaRPr lang="en-AU"/>
        </a:p>
      </dgm:t>
    </dgm:pt>
    <dgm:pt modelId="{3AF6C4DE-5116-4C3E-8F05-56159FCC08B3}" type="pres">
      <dgm:prSet presAssocID="{F7CA7BD6-3568-4397-9596-3C24EE922556}" presName="center2" presStyleLbl="fgShp" presStyleIdx="1" presStyleCnt="2"/>
      <dgm:spPr>
        <a:xfrm rot="10800000">
          <a:off x="4147999" y="2374773"/>
          <a:ext cx="771801" cy="671131"/>
        </a:xfrm>
        <a:prstGeom prst="circularArrow">
          <a:avLst/>
        </a:prstGeom>
        <a:solidFill>
          <a:schemeClr val="accent3">
            <a:lumMod val="20000"/>
            <a:lumOff val="80000"/>
            <a:alpha val="70000"/>
          </a:schemeClr>
        </a:solidFill>
        <a:ln w="25400" cap="flat" cmpd="sng" algn="ctr">
          <a:noFill/>
          <a:prstDash val="solid"/>
        </a:ln>
        <a:effectLst/>
      </dgm:spPr>
      <dgm:t>
        <a:bodyPr/>
        <a:lstStyle/>
        <a:p>
          <a:endParaRPr lang="en-AU"/>
        </a:p>
      </dgm:t>
    </dgm:pt>
  </dgm:ptLst>
  <dgm:cxnLst>
    <dgm:cxn modelId="{A2D9EB52-F33C-4070-9D59-80EAA50C6F0A}" type="presOf" srcId="{4E40FC62-BEBC-4829-805B-433F3A45D8D5}" destId="{0AE01223-E473-40D2-8F56-4377E55F8358}" srcOrd="0" destOrd="0" presId="urn:microsoft.com/office/officeart/2005/8/layout/cycle4"/>
    <dgm:cxn modelId="{9408C989-80C1-43B3-B998-96036BAEEAB5}" type="presOf" srcId="{4E40FC62-BEBC-4829-805B-433F3A45D8D5}" destId="{31897B97-37E4-43EB-9F14-88DEBB42144B}" srcOrd="1" destOrd="0" presId="urn:microsoft.com/office/officeart/2005/8/layout/cycle4"/>
    <dgm:cxn modelId="{F71BF82C-95EA-41CE-838D-B5C962BFB04D}" type="presOf" srcId="{463183CC-7BB9-4DF7-8FC1-075BDA3C5B0B}" destId="{B70A9073-E8EB-40A3-96FF-EEA0EF522F6D}" srcOrd="1" destOrd="0" presId="urn:microsoft.com/office/officeart/2005/8/layout/cycle4"/>
    <dgm:cxn modelId="{38889019-587B-4C64-BF74-B4B5695EE260}" type="presOf" srcId="{CF061C05-485C-4E85-B591-007289CD706B}" destId="{B8A1E56F-D394-4CA4-9FF9-762ED47B7517}" srcOrd="1" destOrd="0" presId="urn:microsoft.com/office/officeart/2005/8/layout/cycle4"/>
    <dgm:cxn modelId="{DD04827E-1A12-4662-9E75-A18DA7569A67}" srcId="{F7CA7BD6-3568-4397-9596-3C24EE922556}" destId="{AD03B6F3-4CF0-4C03-8944-D8E593575E45}" srcOrd="3" destOrd="0" parTransId="{7CD625FA-5C24-4E51-BE97-CD7B297DBCB8}" sibTransId="{5B053C64-FC6B-48D4-8AA6-26520EC1FF39}"/>
    <dgm:cxn modelId="{99ABECF5-6AFE-4FDD-BBB5-8BB0BFFA2D22}" type="presOf" srcId="{4557467B-9E24-494F-B301-57C8DD72F9F1}" destId="{24686116-932D-4488-ACA1-FF99BDEED7D9}" srcOrd="0" destOrd="0" presId="urn:microsoft.com/office/officeart/2005/8/layout/cycle4"/>
    <dgm:cxn modelId="{A2AA782F-6888-4488-8B92-F448F596B7C1}" srcId="{F7CA7BD6-3568-4397-9596-3C24EE922556}" destId="{AC895962-26E0-4299-BF76-CE64515EF8F7}" srcOrd="0" destOrd="0" parTransId="{108261CC-7C47-42EF-A8A1-0D88482752C8}" sibTransId="{907F9DCE-1F46-4820-BAFE-0D3946C3FD80}"/>
    <dgm:cxn modelId="{022F9DC2-0AF8-408E-8F90-69D79F7342CB}" srcId="{AC895962-26E0-4299-BF76-CE64515EF8F7}" destId="{CF061C05-485C-4E85-B591-007289CD706B}" srcOrd="0" destOrd="0" parTransId="{B911910A-2EA4-44B4-B8D3-F31869054D21}" sibTransId="{CAAB4344-210B-4380-A3F6-0E03FFF6E25F}"/>
    <dgm:cxn modelId="{A88AF481-6A9F-4D46-A765-023D04BF58D1}" type="presOf" srcId="{CF061C05-485C-4E85-B591-007289CD706B}" destId="{6311B649-19B7-4ABA-9BB3-BAD5650E473A}" srcOrd="0" destOrd="0" presId="urn:microsoft.com/office/officeart/2005/8/layout/cycle4"/>
    <dgm:cxn modelId="{8E20C728-11F7-494E-8DEB-4F3D3E8CC449}" srcId="{F7CA7BD6-3568-4397-9596-3C24EE922556}" destId="{4557467B-9E24-494F-B301-57C8DD72F9F1}" srcOrd="2" destOrd="0" parTransId="{604EF60A-9E2E-4998-9494-C51D073F9805}" sibTransId="{B7D487AD-C5A5-4683-B7DE-B566AFD81C2F}"/>
    <dgm:cxn modelId="{C44CD417-21EF-4B83-A318-B258AE537100}" type="presOf" srcId="{B2C4B46F-17DD-4ED3-966B-6D58D1991CE5}" destId="{30D01D62-6272-44ED-9E0B-9BECD552ED8B}" srcOrd="0" destOrd="0" presId="urn:microsoft.com/office/officeart/2005/8/layout/cycle4"/>
    <dgm:cxn modelId="{828EA6E0-AB8B-47F9-B91C-A1C48EC6AC9D}" type="presOf" srcId="{AC895962-26E0-4299-BF76-CE64515EF8F7}" destId="{B1B5F36E-7E0E-45E4-BB19-07189C4E60A6}" srcOrd="0" destOrd="0" presId="urn:microsoft.com/office/officeart/2005/8/layout/cycle4"/>
    <dgm:cxn modelId="{A1BDB895-085C-47BF-95D3-614C6F3FC9EF}" type="presOf" srcId="{F7CA7BD6-3568-4397-9596-3C24EE922556}" destId="{4EBAE851-3DB7-492B-990A-61BFDB538AD3}" srcOrd="0" destOrd="0" presId="urn:microsoft.com/office/officeart/2005/8/layout/cycle4"/>
    <dgm:cxn modelId="{36EF99C1-22C9-4C74-92EF-ADFB4E6A0E2C}" srcId="{F7CA7BD6-3568-4397-9596-3C24EE922556}" destId="{B2C4B46F-17DD-4ED3-966B-6D58D1991CE5}" srcOrd="1" destOrd="0" parTransId="{C67FD088-4D06-4839-B99E-FA7E28091543}" sibTransId="{44B914B7-AB6A-4D1E-96DD-90DA6E621010}"/>
    <dgm:cxn modelId="{95AF7B23-F55E-4ECB-9D21-32730CDD81B9}" type="presOf" srcId="{AD03B6F3-4CF0-4C03-8944-D8E593575E45}" destId="{10A9D1C5-0BC6-4BE1-87BE-CFACAEA45699}" srcOrd="0" destOrd="0" presId="urn:microsoft.com/office/officeart/2005/8/layout/cycle4"/>
    <dgm:cxn modelId="{1CBD08A0-9179-44EC-8D85-E2367F51FF66}" type="presOf" srcId="{463183CC-7BB9-4DF7-8FC1-075BDA3C5B0B}" destId="{D05A8229-0F9F-41A7-A6DC-E2B274912F0F}" srcOrd="0" destOrd="0" presId="urn:microsoft.com/office/officeart/2005/8/layout/cycle4"/>
    <dgm:cxn modelId="{EBFBCFFA-20EE-40E2-BCBA-3D55302412B0}" type="presOf" srcId="{2E4A6F02-1D6A-49A2-8CF9-FDE767192DAD}" destId="{7EBD7645-DA60-45A0-9C29-AB3C2C1775AB}" srcOrd="0" destOrd="0" presId="urn:microsoft.com/office/officeart/2005/8/layout/cycle4"/>
    <dgm:cxn modelId="{1134978C-EEA5-4291-9486-466675E8689E}" srcId="{AD03B6F3-4CF0-4C03-8944-D8E593575E45}" destId="{4E40FC62-BEBC-4829-805B-433F3A45D8D5}" srcOrd="0" destOrd="0" parTransId="{0FE61556-25B6-40DE-96D1-10BAD812C459}" sibTransId="{ED1CB66A-8630-4CE6-8CB9-9CE351C9FA77}"/>
    <dgm:cxn modelId="{94220BA3-BEB3-432F-923C-C5635F2974DE}" type="presOf" srcId="{2E4A6F02-1D6A-49A2-8CF9-FDE767192DAD}" destId="{F33B7334-6053-4D14-AEB3-A2993DBDAFC6}" srcOrd="1" destOrd="0" presId="urn:microsoft.com/office/officeart/2005/8/layout/cycle4"/>
    <dgm:cxn modelId="{E603FC88-F10D-45FB-AE6A-905CEBF60375}" srcId="{4557467B-9E24-494F-B301-57C8DD72F9F1}" destId="{2E4A6F02-1D6A-49A2-8CF9-FDE767192DAD}" srcOrd="0" destOrd="0" parTransId="{F8B527C1-7A7F-488A-BF42-42D5249A2AAA}" sibTransId="{C1752729-B18E-4827-8E67-1178A631D265}"/>
    <dgm:cxn modelId="{7B9DB8CF-97E2-4AE4-883A-4BECDCEBFCF2}" srcId="{B2C4B46F-17DD-4ED3-966B-6D58D1991CE5}" destId="{463183CC-7BB9-4DF7-8FC1-075BDA3C5B0B}" srcOrd="0" destOrd="0" parTransId="{47482A32-C0FB-4E7E-8799-020AA4557D81}" sibTransId="{E1CDEF7D-37B5-4A9F-8AEB-C3380CBCC1CC}"/>
    <dgm:cxn modelId="{73006125-DABE-4B7E-96CA-EB0FF1942A78}" type="presParOf" srcId="{4EBAE851-3DB7-492B-990A-61BFDB538AD3}" destId="{E2354C98-30DE-4BBE-884A-918E3748271F}" srcOrd="0" destOrd="0" presId="urn:microsoft.com/office/officeart/2005/8/layout/cycle4"/>
    <dgm:cxn modelId="{CE451FE8-3190-4A45-93A5-E55E47EEFB7B}" type="presParOf" srcId="{E2354C98-30DE-4BBE-884A-918E3748271F}" destId="{88650006-6C79-41F4-BDE1-4876B85255CD}" srcOrd="0" destOrd="0" presId="urn:microsoft.com/office/officeart/2005/8/layout/cycle4"/>
    <dgm:cxn modelId="{E9B9A8EE-EB9C-48A6-B19C-60725CCF4765}" type="presParOf" srcId="{88650006-6C79-41F4-BDE1-4876B85255CD}" destId="{6311B649-19B7-4ABA-9BB3-BAD5650E473A}" srcOrd="0" destOrd="0" presId="urn:microsoft.com/office/officeart/2005/8/layout/cycle4"/>
    <dgm:cxn modelId="{D9FEC2DA-8B5F-4CE5-9137-A66CBBAEAE5B}" type="presParOf" srcId="{88650006-6C79-41F4-BDE1-4876B85255CD}" destId="{B8A1E56F-D394-4CA4-9FF9-762ED47B7517}" srcOrd="1" destOrd="0" presId="urn:microsoft.com/office/officeart/2005/8/layout/cycle4"/>
    <dgm:cxn modelId="{5E3F5CCC-05A3-40B2-861B-67572EE05488}" type="presParOf" srcId="{E2354C98-30DE-4BBE-884A-918E3748271F}" destId="{32BB2793-1D3C-4B8A-91D3-051AD4FAE14A}" srcOrd="1" destOrd="0" presId="urn:microsoft.com/office/officeart/2005/8/layout/cycle4"/>
    <dgm:cxn modelId="{DAB715F0-4F3B-4532-A977-FB6246F421D0}" type="presParOf" srcId="{32BB2793-1D3C-4B8A-91D3-051AD4FAE14A}" destId="{D05A8229-0F9F-41A7-A6DC-E2B274912F0F}" srcOrd="0" destOrd="0" presId="urn:microsoft.com/office/officeart/2005/8/layout/cycle4"/>
    <dgm:cxn modelId="{4605E43F-7668-4386-BF04-3122B5E0066A}" type="presParOf" srcId="{32BB2793-1D3C-4B8A-91D3-051AD4FAE14A}" destId="{B70A9073-E8EB-40A3-96FF-EEA0EF522F6D}" srcOrd="1" destOrd="0" presId="urn:microsoft.com/office/officeart/2005/8/layout/cycle4"/>
    <dgm:cxn modelId="{8AF228DD-7C1B-4BA8-9D4E-FEAB95EA6A2D}" type="presParOf" srcId="{E2354C98-30DE-4BBE-884A-918E3748271F}" destId="{0E05C93D-003D-43E2-8E06-E887EC65CD2F}" srcOrd="2" destOrd="0" presId="urn:microsoft.com/office/officeart/2005/8/layout/cycle4"/>
    <dgm:cxn modelId="{DEB647D0-61A3-4F5E-8008-61D769636C46}" type="presParOf" srcId="{0E05C93D-003D-43E2-8E06-E887EC65CD2F}" destId="{7EBD7645-DA60-45A0-9C29-AB3C2C1775AB}" srcOrd="0" destOrd="0" presId="urn:microsoft.com/office/officeart/2005/8/layout/cycle4"/>
    <dgm:cxn modelId="{1289565B-59D2-4B50-A0A0-8EDB998FE43D}" type="presParOf" srcId="{0E05C93D-003D-43E2-8E06-E887EC65CD2F}" destId="{F33B7334-6053-4D14-AEB3-A2993DBDAFC6}" srcOrd="1" destOrd="0" presId="urn:microsoft.com/office/officeart/2005/8/layout/cycle4"/>
    <dgm:cxn modelId="{97647662-1897-43EF-A533-F8DAD6FDB4C0}" type="presParOf" srcId="{E2354C98-30DE-4BBE-884A-918E3748271F}" destId="{406A76E7-DC45-418E-BD87-BFAB5AB9939F}" srcOrd="3" destOrd="0" presId="urn:microsoft.com/office/officeart/2005/8/layout/cycle4"/>
    <dgm:cxn modelId="{CACBC3DF-F6E1-4501-B517-22B10E9EC5E7}" type="presParOf" srcId="{406A76E7-DC45-418E-BD87-BFAB5AB9939F}" destId="{0AE01223-E473-40D2-8F56-4377E55F8358}" srcOrd="0" destOrd="0" presId="urn:microsoft.com/office/officeart/2005/8/layout/cycle4"/>
    <dgm:cxn modelId="{D41FC44E-95B5-4152-9A27-1AA31D34CF53}" type="presParOf" srcId="{406A76E7-DC45-418E-BD87-BFAB5AB9939F}" destId="{31897B97-37E4-43EB-9F14-88DEBB42144B}" srcOrd="1" destOrd="0" presId="urn:microsoft.com/office/officeart/2005/8/layout/cycle4"/>
    <dgm:cxn modelId="{0509D2B6-927F-4251-B2EA-211D11EEFAC8}" type="presParOf" srcId="{E2354C98-30DE-4BBE-884A-918E3748271F}" destId="{DD8E0CB8-5217-4C77-8741-EB0D8F1C9BC3}" srcOrd="4" destOrd="0" presId="urn:microsoft.com/office/officeart/2005/8/layout/cycle4"/>
    <dgm:cxn modelId="{0B7C6C13-BA31-4EB1-A6CA-5208D87E2914}" type="presParOf" srcId="{4EBAE851-3DB7-492B-990A-61BFDB538AD3}" destId="{D1A1C971-348B-4F6E-A7F8-525161085AF6}" srcOrd="1" destOrd="0" presId="urn:microsoft.com/office/officeart/2005/8/layout/cycle4"/>
    <dgm:cxn modelId="{B29D8D9B-F801-4A0B-9F4E-718AB6A29483}" type="presParOf" srcId="{D1A1C971-348B-4F6E-A7F8-525161085AF6}" destId="{B1B5F36E-7E0E-45E4-BB19-07189C4E60A6}" srcOrd="0" destOrd="0" presId="urn:microsoft.com/office/officeart/2005/8/layout/cycle4"/>
    <dgm:cxn modelId="{25C15CB2-1D2D-4D6F-BF68-3C0E501BCE99}" type="presParOf" srcId="{D1A1C971-348B-4F6E-A7F8-525161085AF6}" destId="{30D01D62-6272-44ED-9E0B-9BECD552ED8B}" srcOrd="1" destOrd="0" presId="urn:microsoft.com/office/officeart/2005/8/layout/cycle4"/>
    <dgm:cxn modelId="{C7DB3E5F-980E-40D3-921C-D576C240A892}" type="presParOf" srcId="{D1A1C971-348B-4F6E-A7F8-525161085AF6}" destId="{24686116-932D-4488-ACA1-FF99BDEED7D9}" srcOrd="2" destOrd="0" presId="urn:microsoft.com/office/officeart/2005/8/layout/cycle4"/>
    <dgm:cxn modelId="{479EFA02-04CB-434F-9490-02B774F1BFAE}" type="presParOf" srcId="{D1A1C971-348B-4F6E-A7F8-525161085AF6}" destId="{10A9D1C5-0BC6-4BE1-87BE-CFACAEA45699}" srcOrd="3" destOrd="0" presId="urn:microsoft.com/office/officeart/2005/8/layout/cycle4"/>
    <dgm:cxn modelId="{C0A141AE-19C9-4AEF-9FDA-BD0B5AC4C576}" type="presParOf" srcId="{D1A1C971-348B-4F6E-A7F8-525161085AF6}" destId="{69D981FF-9DCD-4B01-9F29-996B0AA6AEC2}" srcOrd="4" destOrd="0" presId="urn:microsoft.com/office/officeart/2005/8/layout/cycle4"/>
    <dgm:cxn modelId="{6AB5D814-0186-4615-A25C-08B9A95A26BD}" type="presParOf" srcId="{4EBAE851-3DB7-492B-990A-61BFDB538AD3}" destId="{9D731D24-2321-4892-A0F2-3A16A1DEC921}" srcOrd="2" destOrd="0" presId="urn:microsoft.com/office/officeart/2005/8/layout/cycle4"/>
    <dgm:cxn modelId="{D04F5F99-37BF-4742-8C33-BD24528A8A7E}" type="presParOf" srcId="{4EBAE851-3DB7-492B-990A-61BFDB538AD3}" destId="{3AF6C4DE-5116-4C3E-8F05-56159FCC08B3}" srcOrd="3" destOrd="0" presId="urn:microsoft.com/office/officeart/2005/8/layout/cycle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19141F-5BB1-4206-AA13-8BEEE587F366}" type="doc">
      <dgm:prSet loTypeId="urn:microsoft.com/office/officeart/2005/8/layout/radial3" loCatId="relationship" qsTypeId="urn:microsoft.com/office/officeart/2005/8/quickstyle/simple4" qsCatId="simple" csTypeId="urn:microsoft.com/office/officeart/2005/8/colors/colorful1" csCatId="colorful" phldr="1"/>
      <dgm:spPr/>
      <dgm:t>
        <a:bodyPr/>
        <a:lstStyle/>
        <a:p>
          <a:endParaRPr lang="en-AU"/>
        </a:p>
      </dgm:t>
    </dgm:pt>
    <dgm:pt modelId="{8B625316-EC69-418F-BF31-E4CFA0171CA8}">
      <dgm:prSet phldrT="[Text]" custT="1"/>
      <dgm:spPr>
        <a:gradFill rotWithShape="0">
          <a:gsLst>
            <a:gs pos="32000">
              <a:srgbClr val="626EA7">
                <a:alpha val="32941"/>
              </a:srgbClr>
            </a:gs>
            <a:gs pos="70000">
              <a:schemeClr val="accent3">
                <a:lumMod val="40000"/>
                <a:lumOff val="60000"/>
              </a:schemeClr>
            </a:gs>
            <a:gs pos="19000">
              <a:srgbClr val="626EA7"/>
            </a:gs>
          </a:gsLst>
        </a:gradFill>
      </dgm:spPr>
      <dgm:t>
        <a:bodyPr/>
        <a:lstStyle/>
        <a:p>
          <a:r>
            <a:rPr lang="en-AU" sz="1600" b="1">
              <a:latin typeface="Gill Sans MT" pitchFamily="34" charset="0"/>
            </a:rPr>
            <a:t>Context</a:t>
          </a:r>
        </a:p>
        <a:p>
          <a:r>
            <a:rPr lang="en-AU" sz="1100">
              <a:latin typeface="Gill Sans MT" pitchFamily="34" charset="0"/>
            </a:rPr>
            <a:t>If there are doubts as to the person being able to met the "Medical" requirements, the following should be considered:</a:t>
          </a:r>
        </a:p>
        <a:p>
          <a:r>
            <a:rPr lang="en-AU" sz="1100" b="1">
              <a:latin typeface="Gill Sans MT" pitchFamily="34" charset="0"/>
            </a:rPr>
            <a:t>NATURE</a:t>
          </a:r>
          <a:r>
            <a:rPr lang="en-AU" sz="1100">
              <a:latin typeface="Gill Sans MT" pitchFamily="34" charset="0"/>
            </a:rPr>
            <a:t> - How does the medical or physical condition impact on driving safely and what guidence is provided by the National "</a:t>
          </a:r>
          <a:r>
            <a:rPr lang="en-AU" sz="1100" i="1">
              <a:latin typeface="Gill Sans MT" pitchFamily="34" charset="0"/>
            </a:rPr>
            <a:t>Medical Fitness to Drive Guidelines</a:t>
          </a:r>
          <a:r>
            <a:rPr lang="en-AU" sz="1100">
              <a:latin typeface="Gill Sans MT" pitchFamily="34" charset="0"/>
            </a:rPr>
            <a:t>"?  Were there circumstances that contributed to the medicial condition originally? Is it reasonable to accept advice from a Medical </a:t>
          </a:r>
          <a:r>
            <a:rPr lang="en-AU" sz="1100"/>
            <a:t>Practitioner</a:t>
          </a:r>
          <a:r>
            <a:rPr lang="en-AU" sz="1100">
              <a:latin typeface="Gill Sans MT" pitchFamily="34" charset="0"/>
            </a:rPr>
            <a:t> which contradicts previously provided information.</a:t>
          </a:r>
        </a:p>
        <a:p>
          <a:r>
            <a:rPr lang="en-AU" sz="1100" b="1">
              <a:latin typeface="Gill Sans MT" pitchFamily="34" charset="0"/>
            </a:rPr>
            <a:t>TIME</a:t>
          </a:r>
          <a:r>
            <a:rPr lang="en-AU" sz="1100">
              <a:latin typeface="Gill Sans MT" pitchFamily="34" charset="0"/>
            </a:rPr>
            <a:t> – How long ago did the condition occur/present?  Is there evidence of change in the intervening period?</a:t>
          </a:r>
        </a:p>
        <a:p>
          <a:r>
            <a:rPr lang="en-AU" sz="1100" b="1">
              <a:latin typeface="Gill Sans MT" pitchFamily="34" charset="0"/>
            </a:rPr>
            <a:t>FREQUENCY</a:t>
          </a:r>
          <a:r>
            <a:rPr lang="en-AU" sz="1100">
              <a:latin typeface="Gill Sans MT" pitchFamily="34" charset="0"/>
            </a:rPr>
            <a:t> – Has the condition occurred more than once? Has there been a combination of questionable behaviours/actions?</a:t>
          </a:r>
        </a:p>
        <a:p>
          <a:r>
            <a:rPr lang="en-AU" sz="1100" b="1">
              <a:solidFill>
                <a:sysClr val="windowText" lastClr="000000"/>
              </a:solidFill>
              <a:latin typeface="Gill Sans MT" pitchFamily="34" charset="0"/>
            </a:rPr>
            <a:t>ATTITUDE</a:t>
          </a:r>
          <a:r>
            <a:rPr lang="en-AU" sz="1100">
              <a:solidFill>
                <a:sysClr val="windowText" lastClr="000000"/>
              </a:solidFill>
              <a:latin typeface="Gill Sans MT" pitchFamily="34" charset="0"/>
            </a:rPr>
            <a:t> – Does the person accept responsibility for their medical condition and if applicable have they made efforts to adjust their lifestyle?  Are they unlikely to be of risk?</a:t>
          </a:r>
        </a:p>
        <a:p>
          <a:r>
            <a:rPr lang="en-AU" sz="1100" b="1">
              <a:latin typeface="Gill Sans MT" pitchFamily="34" charset="0"/>
            </a:rPr>
            <a:t>TYPE OF LICENCE</a:t>
          </a:r>
          <a:r>
            <a:rPr lang="en-AU" sz="1100">
              <a:latin typeface="Gill Sans MT" pitchFamily="34" charset="0"/>
            </a:rPr>
            <a:t> – What is the risk of the person operating the vehicle they have applied to (or currently) drive? Are there any restrictions or conditions which may be imposed to reduce the risk?</a:t>
          </a:r>
        </a:p>
      </dgm:t>
    </dgm:pt>
    <dgm:pt modelId="{4C75C781-EC1D-4DB1-AB29-8190DB979776}" type="parTrans" cxnId="{9936CAD0-E81E-4CA9-ADD9-27AB1992DF29}">
      <dgm:prSet/>
      <dgm:spPr/>
      <dgm:t>
        <a:bodyPr/>
        <a:lstStyle/>
        <a:p>
          <a:endParaRPr lang="en-AU"/>
        </a:p>
      </dgm:t>
    </dgm:pt>
    <dgm:pt modelId="{0F487E90-15F3-41FD-A524-AC136A159E9C}" type="sibTrans" cxnId="{9936CAD0-E81E-4CA9-ADD9-27AB1992DF29}">
      <dgm:prSet/>
      <dgm:spPr/>
      <dgm:t>
        <a:bodyPr/>
        <a:lstStyle/>
        <a:p>
          <a:endParaRPr lang="en-AU"/>
        </a:p>
      </dgm:t>
    </dgm:pt>
    <dgm:pt modelId="{3253C93F-0830-4041-BB56-814B33F9F25F}">
      <dgm:prSet phldrT="[Text]" custT="1"/>
      <dgm:spPr>
        <a:gradFill rotWithShape="0">
          <a:gsLst>
            <a:gs pos="24000">
              <a:schemeClr val="accent3">
                <a:hueOff val="0"/>
                <a:satOff val="0"/>
                <a:shade val="51000"/>
                <a:satMod val="130000"/>
                <a:lumMod val="33000"/>
                <a:alpha val="27000"/>
              </a:schemeClr>
            </a:gs>
            <a:gs pos="55000">
              <a:schemeClr val="accent3">
                <a:alpha val="50000"/>
                <a:hueOff val="0"/>
                <a:satOff val="0"/>
                <a:alphaOff val="0"/>
                <a:shade val="93000"/>
                <a:satMod val="130000"/>
                <a:lumMod val="66000"/>
              </a:schemeClr>
            </a:gs>
            <a:gs pos="81000">
              <a:schemeClr val="accent3">
                <a:alpha val="50000"/>
                <a:hueOff val="0"/>
                <a:satOff val="0"/>
                <a:lumOff val="0"/>
                <a:alphaOff val="0"/>
                <a:shade val="94000"/>
                <a:satMod val="135000"/>
              </a:schemeClr>
            </a:gs>
          </a:gsLst>
        </a:gradFill>
      </dgm:spPr>
      <dgm:t>
        <a:bodyPr/>
        <a:lstStyle/>
        <a:p>
          <a:r>
            <a:rPr lang="en-AU" sz="1200" b="1">
              <a:latin typeface="Gill Sans MT" pitchFamily="34" charset="0"/>
            </a:rPr>
            <a:t>Medical Fitness to Drive Guidelines</a:t>
          </a:r>
        </a:p>
        <a:p>
          <a:r>
            <a:rPr lang="en-AU" sz="700">
              <a:latin typeface="Gill Sans MT" pitchFamily="34" charset="0"/>
            </a:rPr>
            <a:t/>
          </a:r>
          <a:br>
            <a:rPr lang="en-AU" sz="700">
              <a:latin typeface="Gill Sans MT" pitchFamily="34" charset="0"/>
            </a:rPr>
          </a:br>
          <a:r>
            <a:rPr lang="en-AU" sz="1000">
              <a:latin typeface="Gill Sans MT" pitchFamily="34" charset="0"/>
            </a:rPr>
            <a:t>If the advice from the Medical </a:t>
          </a:r>
          <a:r>
            <a:rPr lang="en-AU" sz="1000"/>
            <a:t>Practitioner</a:t>
          </a:r>
          <a:r>
            <a:rPr lang="en-AU" sz="1000">
              <a:latin typeface="Gill Sans MT" pitchFamily="34" charset="0"/>
            </a:rPr>
            <a:t> conflicts with the Guidelines, is there enough evidence to justify making an internal decision which falls outside the National Guidelines?</a:t>
          </a:r>
        </a:p>
        <a:p>
          <a:r>
            <a:rPr lang="en-AU" sz="1000">
              <a:latin typeface="Gill Sans MT" pitchFamily="34" charset="0"/>
            </a:rPr>
            <a:t> Would it be reasonale to place a condition or restriction on the licence based on the person's medicial or physical issue?</a:t>
          </a:r>
          <a:br>
            <a:rPr lang="en-AU" sz="1000">
              <a:latin typeface="Gill Sans MT" pitchFamily="34" charset="0"/>
            </a:rPr>
          </a:br>
          <a:r>
            <a:rPr lang="en-AU" sz="1000">
              <a:latin typeface="Gill Sans MT" pitchFamily="34" charset="0"/>
            </a:rPr>
            <a:t>Would it be best to have the person continue seeing their doctor regularily due to medication or type of condition?</a:t>
          </a:r>
        </a:p>
      </dgm:t>
    </dgm:pt>
    <dgm:pt modelId="{03FB3330-A600-49AA-8218-ADFB59C21423}" type="parTrans" cxnId="{00ACC69C-DBFE-41C8-A57F-6215AF1FD803}">
      <dgm:prSet/>
      <dgm:spPr/>
      <dgm:t>
        <a:bodyPr/>
        <a:lstStyle/>
        <a:p>
          <a:endParaRPr lang="en-AU"/>
        </a:p>
      </dgm:t>
    </dgm:pt>
    <dgm:pt modelId="{2B58293B-3E0D-4DDA-B02E-CC187C6ABC6C}" type="sibTrans" cxnId="{00ACC69C-DBFE-41C8-A57F-6215AF1FD803}">
      <dgm:prSet/>
      <dgm:spPr/>
      <dgm:t>
        <a:bodyPr/>
        <a:lstStyle/>
        <a:p>
          <a:endParaRPr lang="en-AU"/>
        </a:p>
      </dgm:t>
    </dgm:pt>
    <dgm:pt modelId="{C483E9F1-319F-4300-BD05-4B9AE9440BD4}">
      <dgm:prSet phldrT="[Text]" custT="1"/>
      <dgm:spPr>
        <a:gradFill rotWithShape="0">
          <a:gsLst>
            <a:gs pos="47000">
              <a:schemeClr val="accent4">
                <a:alpha val="50000"/>
                <a:hueOff val="0"/>
                <a:satOff val="0"/>
                <a:lumOff val="0"/>
                <a:alphaOff val="0"/>
                <a:shade val="51000"/>
                <a:satMod val="130000"/>
              </a:schemeClr>
            </a:gs>
            <a:gs pos="56000">
              <a:schemeClr val="accent4">
                <a:alpha val="50000"/>
                <a:hueOff val="0"/>
                <a:satOff val="0"/>
                <a:alphaOff val="0"/>
                <a:shade val="93000"/>
                <a:satMod val="130000"/>
                <a:lumMod val="61000"/>
                <a:lumOff val="39000"/>
              </a:schemeClr>
            </a:gs>
            <a:gs pos="100000">
              <a:schemeClr val="accent4">
                <a:alpha val="50000"/>
                <a:hueOff val="0"/>
                <a:satOff val="0"/>
                <a:lumOff val="0"/>
                <a:alphaOff val="0"/>
                <a:shade val="94000"/>
                <a:satMod val="135000"/>
              </a:schemeClr>
            </a:gs>
          </a:gsLst>
        </a:gradFill>
      </dgm:spPr>
      <dgm:t>
        <a:bodyPr/>
        <a:lstStyle/>
        <a:p>
          <a:r>
            <a:rPr lang="en-AU" sz="1200" b="1">
              <a:latin typeface="Gill Sans MT" pitchFamily="34" charset="0"/>
            </a:rPr>
            <a:t>Road Safety</a:t>
          </a:r>
        </a:p>
        <a:p>
          <a:r>
            <a:rPr lang="en-AU" sz="700">
              <a:latin typeface="Gill Sans MT" pitchFamily="34" charset="0"/>
            </a:rPr>
            <a:t/>
          </a:r>
          <a:br>
            <a:rPr lang="en-AU" sz="700">
              <a:latin typeface="Gill Sans MT" pitchFamily="34" charset="0"/>
            </a:rPr>
          </a:br>
          <a:r>
            <a:rPr lang="en-AU" sz="1000">
              <a:latin typeface="Gill Sans MT" pitchFamily="34" charset="0"/>
            </a:rPr>
            <a:t>Does the person's  medical condition pose a risk to themselves and/or others on the road?  </a:t>
          </a:r>
        </a:p>
        <a:p>
          <a:r>
            <a:rPr lang="en-AU" sz="1000">
              <a:latin typeface="Gill Sans MT" pitchFamily="34" charset="0"/>
            </a:rPr>
            <a:t>Is there any evidence to indicate that any road safety risk resulting from a medical condition could be managed in another manner e.g. restrictions or conditions.</a:t>
          </a:r>
        </a:p>
      </dgm:t>
    </dgm:pt>
    <dgm:pt modelId="{3818028F-C1BF-48A9-A526-E41F19D765AB}" type="parTrans" cxnId="{A1440935-B522-4729-89AC-45A6181AD0EF}">
      <dgm:prSet/>
      <dgm:spPr/>
      <dgm:t>
        <a:bodyPr/>
        <a:lstStyle/>
        <a:p>
          <a:endParaRPr lang="en-AU"/>
        </a:p>
      </dgm:t>
    </dgm:pt>
    <dgm:pt modelId="{2D102F9A-B4BF-43D9-ACA4-7C3C6879B756}" type="sibTrans" cxnId="{A1440935-B522-4729-89AC-45A6181AD0EF}">
      <dgm:prSet/>
      <dgm:spPr/>
      <dgm:t>
        <a:bodyPr/>
        <a:lstStyle/>
        <a:p>
          <a:endParaRPr lang="en-AU"/>
        </a:p>
      </dgm:t>
    </dgm:pt>
    <dgm:pt modelId="{50446DC8-0E3C-4E59-B0BE-919CD8E8613D}" type="pres">
      <dgm:prSet presAssocID="{8119141F-5BB1-4206-AA13-8BEEE587F366}" presName="composite" presStyleCnt="0">
        <dgm:presLayoutVars>
          <dgm:chMax val="1"/>
          <dgm:dir/>
          <dgm:resizeHandles val="exact"/>
        </dgm:presLayoutVars>
      </dgm:prSet>
      <dgm:spPr/>
      <dgm:t>
        <a:bodyPr/>
        <a:lstStyle/>
        <a:p>
          <a:endParaRPr lang="en-AU"/>
        </a:p>
      </dgm:t>
    </dgm:pt>
    <dgm:pt modelId="{6E7D88D3-74E6-4489-AD23-3EC194CA4CB6}" type="pres">
      <dgm:prSet presAssocID="{8119141F-5BB1-4206-AA13-8BEEE587F366}" presName="radial" presStyleCnt="0">
        <dgm:presLayoutVars>
          <dgm:animLvl val="ctr"/>
        </dgm:presLayoutVars>
      </dgm:prSet>
      <dgm:spPr/>
      <dgm:t>
        <a:bodyPr/>
        <a:lstStyle/>
        <a:p>
          <a:endParaRPr lang="en-AU"/>
        </a:p>
      </dgm:t>
    </dgm:pt>
    <dgm:pt modelId="{8127BB64-EFA9-4D63-806E-D83399F8396B}" type="pres">
      <dgm:prSet presAssocID="{8B625316-EC69-418F-BF31-E4CFA0171CA8}" presName="centerShape" presStyleLbl="vennNode1" presStyleIdx="0" presStyleCnt="3" custScaleX="120667" custScaleY="114105" custLinFactNeighborX="-31293" custLinFactNeighborY="-18475"/>
      <dgm:spPr/>
      <dgm:t>
        <a:bodyPr/>
        <a:lstStyle/>
        <a:p>
          <a:endParaRPr lang="en-AU"/>
        </a:p>
      </dgm:t>
    </dgm:pt>
    <dgm:pt modelId="{DCE5AF06-04CB-4388-83B7-6337C2A7FDB3}" type="pres">
      <dgm:prSet presAssocID="{3253C93F-0830-4041-BB56-814B33F9F25F}" presName="node" presStyleLbl="vennNode1" presStyleIdx="1" presStyleCnt="3" custScaleX="160548" custScaleY="146265" custRadScaleRad="76808" custRadScaleInc="-98921">
        <dgm:presLayoutVars>
          <dgm:bulletEnabled val="1"/>
        </dgm:presLayoutVars>
      </dgm:prSet>
      <dgm:spPr/>
      <dgm:t>
        <a:bodyPr/>
        <a:lstStyle/>
        <a:p>
          <a:endParaRPr lang="en-AU"/>
        </a:p>
      </dgm:t>
    </dgm:pt>
    <dgm:pt modelId="{774FCFA4-5BA0-46C5-AB9D-79A3F18F5217}" type="pres">
      <dgm:prSet presAssocID="{C483E9F1-319F-4300-BD05-4B9AE9440BD4}" presName="node" presStyleLbl="vennNode1" presStyleIdx="2" presStyleCnt="3" custScaleX="135051" custScaleY="128216" custRadScaleRad="135129" custRadScaleInc="29245">
        <dgm:presLayoutVars>
          <dgm:bulletEnabled val="1"/>
        </dgm:presLayoutVars>
      </dgm:prSet>
      <dgm:spPr/>
      <dgm:t>
        <a:bodyPr/>
        <a:lstStyle/>
        <a:p>
          <a:endParaRPr lang="en-AU"/>
        </a:p>
      </dgm:t>
    </dgm:pt>
  </dgm:ptLst>
  <dgm:cxnLst>
    <dgm:cxn modelId="{1E943F88-C26C-4C07-BFAF-8327674ABD68}" type="presOf" srcId="{8119141F-5BB1-4206-AA13-8BEEE587F366}" destId="{50446DC8-0E3C-4E59-B0BE-919CD8E8613D}" srcOrd="0" destOrd="0" presId="urn:microsoft.com/office/officeart/2005/8/layout/radial3"/>
    <dgm:cxn modelId="{D1BB8185-51E4-4B07-90ED-B2D0A7674892}" type="presOf" srcId="{3253C93F-0830-4041-BB56-814B33F9F25F}" destId="{DCE5AF06-04CB-4388-83B7-6337C2A7FDB3}" srcOrd="0" destOrd="0" presId="urn:microsoft.com/office/officeart/2005/8/layout/radial3"/>
    <dgm:cxn modelId="{A1440935-B522-4729-89AC-45A6181AD0EF}" srcId="{8B625316-EC69-418F-BF31-E4CFA0171CA8}" destId="{C483E9F1-319F-4300-BD05-4B9AE9440BD4}" srcOrd="1" destOrd="0" parTransId="{3818028F-C1BF-48A9-A526-E41F19D765AB}" sibTransId="{2D102F9A-B4BF-43D9-ACA4-7C3C6879B756}"/>
    <dgm:cxn modelId="{9936CAD0-E81E-4CA9-ADD9-27AB1992DF29}" srcId="{8119141F-5BB1-4206-AA13-8BEEE587F366}" destId="{8B625316-EC69-418F-BF31-E4CFA0171CA8}" srcOrd="0" destOrd="0" parTransId="{4C75C781-EC1D-4DB1-AB29-8190DB979776}" sibTransId="{0F487E90-15F3-41FD-A524-AC136A159E9C}"/>
    <dgm:cxn modelId="{96081DE8-CC75-4999-9E0C-A31BF716EEB7}" type="presOf" srcId="{C483E9F1-319F-4300-BD05-4B9AE9440BD4}" destId="{774FCFA4-5BA0-46C5-AB9D-79A3F18F5217}" srcOrd="0" destOrd="0" presId="urn:microsoft.com/office/officeart/2005/8/layout/radial3"/>
    <dgm:cxn modelId="{00ACC69C-DBFE-41C8-A57F-6215AF1FD803}" srcId="{8B625316-EC69-418F-BF31-E4CFA0171CA8}" destId="{3253C93F-0830-4041-BB56-814B33F9F25F}" srcOrd="0" destOrd="0" parTransId="{03FB3330-A600-49AA-8218-ADFB59C21423}" sibTransId="{2B58293B-3E0D-4DDA-B02E-CC187C6ABC6C}"/>
    <dgm:cxn modelId="{CEDDA8EE-8EB8-4739-A6F5-E102FB59DAFE}" type="presOf" srcId="{8B625316-EC69-418F-BF31-E4CFA0171CA8}" destId="{8127BB64-EFA9-4D63-806E-D83399F8396B}" srcOrd="0" destOrd="0" presId="urn:microsoft.com/office/officeart/2005/8/layout/radial3"/>
    <dgm:cxn modelId="{3E791ED5-B750-4C6C-8868-8C929B17B454}" type="presParOf" srcId="{50446DC8-0E3C-4E59-B0BE-919CD8E8613D}" destId="{6E7D88D3-74E6-4489-AD23-3EC194CA4CB6}" srcOrd="0" destOrd="0" presId="urn:microsoft.com/office/officeart/2005/8/layout/radial3"/>
    <dgm:cxn modelId="{5EC00C67-B5E2-40B2-99BE-0A0C3A2CBC76}" type="presParOf" srcId="{6E7D88D3-74E6-4489-AD23-3EC194CA4CB6}" destId="{8127BB64-EFA9-4D63-806E-D83399F8396B}" srcOrd="0" destOrd="0" presId="urn:microsoft.com/office/officeart/2005/8/layout/radial3"/>
    <dgm:cxn modelId="{E8278B4C-4ABD-4059-B77D-B287EBF29332}" type="presParOf" srcId="{6E7D88D3-74E6-4489-AD23-3EC194CA4CB6}" destId="{DCE5AF06-04CB-4388-83B7-6337C2A7FDB3}" srcOrd="1" destOrd="0" presId="urn:microsoft.com/office/officeart/2005/8/layout/radial3"/>
    <dgm:cxn modelId="{88600BAC-2ED8-47F1-B953-5068D55C67C3}" type="presParOf" srcId="{6E7D88D3-74E6-4489-AD23-3EC194CA4CB6}" destId="{774FCFA4-5BA0-46C5-AB9D-79A3F18F5217}" srcOrd="2" destOrd="0" presId="urn:microsoft.com/office/officeart/2005/8/layout/radial3"/>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B0F828B3-3A8F-4892-A3DA-6BBEF189255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D743FEFA-75C4-4BD0-95B0-450F32A5480B}">
      <dgm:prSet phldrT="[Text]"/>
      <dgm:spPr>
        <a:xfrm>
          <a:off x="326976" y="12651"/>
          <a:ext cx="854806" cy="8548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Social Behaviours</a:t>
          </a:r>
        </a:p>
      </dgm:t>
    </dgm:pt>
    <dgm:pt modelId="{1ECA3777-E1BB-489D-A8EF-3883A2F97781}" type="parTrans" cxnId="{97795B59-C44F-4D60-906C-6B1627D04564}">
      <dgm:prSet/>
      <dgm:spPr/>
      <dgm:t>
        <a:bodyPr/>
        <a:lstStyle/>
        <a:p>
          <a:endParaRPr lang="en-AU"/>
        </a:p>
      </dgm:t>
    </dgm:pt>
    <dgm:pt modelId="{F8F836B8-C28C-4A74-9EB6-A6F9AAADB24A}" type="sibTrans" cxnId="{97795B59-C44F-4D60-906C-6B1627D04564}">
      <dgm:prSet/>
      <dgm:spPr/>
      <dgm:t>
        <a:bodyPr/>
        <a:lstStyle/>
        <a:p>
          <a:endParaRPr lang="en-AU"/>
        </a:p>
      </dgm:t>
    </dgm:pt>
    <dgm:pt modelId="{BB38812B-BACA-4CBD-BBDA-006C2C479C8E}">
      <dgm:prSet phldrT="[Text]"/>
      <dgm:spPr/>
      <dgm:t>
        <a:bodyPr/>
        <a:lstStyle/>
        <a:p>
          <a:endParaRPr lang="en-AU"/>
        </a:p>
      </dgm:t>
    </dgm:pt>
    <dgm:pt modelId="{018112B7-2FCB-4149-9634-E1B9F3A3E9E6}" type="parTrans" cxnId="{C3084AD7-7492-4826-93CD-832D1464F0D0}">
      <dgm:prSet/>
      <dgm:spPr/>
      <dgm:t>
        <a:bodyPr/>
        <a:lstStyle/>
        <a:p>
          <a:endParaRPr lang="en-AU"/>
        </a:p>
      </dgm:t>
    </dgm:pt>
    <dgm:pt modelId="{B91A5C67-7C5F-463D-B1E1-F41AD08D5DDB}" type="sibTrans" cxnId="{C3084AD7-7492-4826-93CD-832D1464F0D0}">
      <dgm:prSet/>
      <dgm:spPr/>
      <dgm:t>
        <a:bodyPr/>
        <a:lstStyle/>
        <a:p>
          <a:endParaRPr lang="en-AU"/>
        </a:p>
      </dgm:t>
    </dgm:pt>
    <dgm:pt modelId="{A8DEA8E0-49A9-4C28-95ED-391481F9E4ED}">
      <dgm:prSet phldrT="[Text]"/>
      <dgm:spPr/>
      <dgm:t>
        <a:bodyPr/>
        <a:lstStyle/>
        <a:p>
          <a:endParaRPr lang="en-AU"/>
        </a:p>
      </dgm:t>
    </dgm:pt>
    <dgm:pt modelId="{A60A2362-6A87-4054-8513-25AEC6413D95}" type="parTrans" cxnId="{8B68FBD4-0AD3-4EDE-B9C0-160D2142D059}">
      <dgm:prSet/>
      <dgm:spPr/>
      <dgm:t>
        <a:bodyPr/>
        <a:lstStyle/>
        <a:p>
          <a:endParaRPr lang="en-AU"/>
        </a:p>
      </dgm:t>
    </dgm:pt>
    <dgm:pt modelId="{58BAC57A-7C4D-4081-B963-B233EA14F188}" type="sibTrans" cxnId="{8B68FBD4-0AD3-4EDE-B9C0-160D2142D059}">
      <dgm:prSet/>
      <dgm:spPr/>
      <dgm:t>
        <a:bodyPr/>
        <a:lstStyle/>
        <a:p>
          <a:endParaRPr lang="en-AU"/>
        </a:p>
      </dgm:t>
    </dgm:pt>
    <dgm:pt modelId="{8687DBA5-BCB1-4E0A-B179-52979D025EA5}">
      <dgm:prSet phldrT="[Text]"/>
      <dgm:spPr/>
      <dgm:t>
        <a:bodyPr/>
        <a:lstStyle/>
        <a:p>
          <a:endParaRPr lang="en-AU"/>
        </a:p>
      </dgm:t>
    </dgm:pt>
    <dgm:pt modelId="{AF7DE4FD-1B99-4457-A484-5AC3511C4775}" type="parTrans" cxnId="{8DBDC993-A4FD-4395-9B19-0B4DDFE4E5C6}">
      <dgm:prSet/>
      <dgm:spPr/>
      <dgm:t>
        <a:bodyPr/>
        <a:lstStyle/>
        <a:p>
          <a:endParaRPr lang="en-AU"/>
        </a:p>
      </dgm:t>
    </dgm:pt>
    <dgm:pt modelId="{04F4511B-803A-432F-A361-B5C5C69F52EE}" type="sibTrans" cxnId="{8DBDC993-A4FD-4395-9B19-0B4DDFE4E5C6}">
      <dgm:prSet/>
      <dgm:spPr/>
      <dgm:t>
        <a:bodyPr/>
        <a:lstStyle/>
        <a:p>
          <a:endParaRPr lang="en-AU"/>
        </a:p>
      </dgm:t>
    </dgm:pt>
    <dgm:pt modelId="{170A5F4D-BB39-4939-9048-B9DE61DE8403}">
      <dgm:prSet phldrT="[Text]"/>
      <dgm:spPr/>
      <dgm:t>
        <a:bodyPr/>
        <a:lstStyle/>
        <a:p>
          <a:endParaRPr lang="en-AU"/>
        </a:p>
      </dgm:t>
    </dgm:pt>
    <dgm:pt modelId="{46530B98-BADD-4E4D-BDB4-435413EFF5FB}" type="parTrans" cxnId="{C02932CC-3950-4C3F-A8EA-9B8D84AFA5E6}">
      <dgm:prSet/>
      <dgm:spPr/>
    </dgm:pt>
    <dgm:pt modelId="{804D4903-C569-433B-9F8A-866F14C57852}" type="sibTrans" cxnId="{C02932CC-3950-4C3F-A8EA-9B8D84AFA5E6}">
      <dgm:prSet/>
      <dgm:spPr/>
    </dgm:pt>
    <dgm:pt modelId="{3A016BF6-2B36-4EF8-BF4C-8F55FBBD4210}">
      <dgm:prSet phldrT="[Text]"/>
      <dgm:spPr/>
      <dgm:t>
        <a:bodyPr/>
        <a:lstStyle/>
        <a:p>
          <a:endParaRPr lang="en-AU"/>
        </a:p>
      </dgm:t>
    </dgm:pt>
    <dgm:pt modelId="{489680A7-3D44-43B1-9C40-B73F4D7B9EEF}" type="parTrans" cxnId="{5E090DF3-81E4-49F1-B445-6844F5B0906D}">
      <dgm:prSet/>
      <dgm:spPr/>
    </dgm:pt>
    <dgm:pt modelId="{DF8E0193-61D9-4F66-89AF-3540382EDE30}" type="sibTrans" cxnId="{5E090DF3-81E4-49F1-B445-6844F5B0906D}">
      <dgm:prSet/>
      <dgm:spPr/>
    </dgm:pt>
    <dgm:pt modelId="{3D6D6DEF-5AE2-40AD-92E9-5967256F8AA4}">
      <dgm:prSet phldrT="[Text]"/>
      <dgm:spPr/>
      <dgm:t>
        <a:bodyPr/>
        <a:lstStyle/>
        <a:p>
          <a:endParaRPr lang="en-AU"/>
        </a:p>
      </dgm:t>
    </dgm:pt>
    <dgm:pt modelId="{95E2693E-7D1F-4B57-97DC-36BE3A2F039C}" type="parTrans" cxnId="{C2294A67-1513-4D76-93C5-837ADBA5B9C4}">
      <dgm:prSet/>
      <dgm:spPr/>
    </dgm:pt>
    <dgm:pt modelId="{516DC4AB-505A-4CEE-B0F1-B6F0796FD961}" type="sibTrans" cxnId="{C2294A67-1513-4D76-93C5-837ADBA5B9C4}">
      <dgm:prSet/>
      <dgm:spPr/>
    </dgm:pt>
    <dgm:pt modelId="{47152690-83FA-4886-AC72-67FD17882122}" type="pres">
      <dgm:prSet presAssocID="{B0F828B3-3A8F-4892-A3DA-6BBEF1892550}" presName="cycle" presStyleCnt="0">
        <dgm:presLayoutVars>
          <dgm:chMax val="1"/>
          <dgm:dir/>
          <dgm:animLvl val="ctr"/>
          <dgm:resizeHandles val="exact"/>
        </dgm:presLayoutVars>
      </dgm:prSet>
      <dgm:spPr/>
      <dgm:t>
        <a:bodyPr/>
        <a:lstStyle/>
        <a:p>
          <a:endParaRPr lang="en-AU"/>
        </a:p>
      </dgm:t>
    </dgm:pt>
    <dgm:pt modelId="{3A1DD3B1-2E38-49A7-9135-BB9757E599EE}" type="pres">
      <dgm:prSet presAssocID="{D743FEFA-75C4-4BD0-95B0-450F32A5480B}" presName="centerShape" presStyleLbl="node0" presStyleIdx="0" presStyleCnt="1"/>
      <dgm:spPr>
        <a:prstGeom prst="ellipse">
          <a:avLst/>
        </a:prstGeom>
      </dgm:spPr>
      <dgm:t>
        <a:bodyPr/>
        <a:lstStyle/>
        <a:p>
          <a:endParaRPr lang="en-AU"/>
        </a:p>
      </dgm:t>
    </dgm:pt>
  </dgm:ptLst>
  <dgm:cxnLst>
    <dgm:cxn modelId="{8DBDC993-A4FD-4395-9B19-0B4DDFE4E5C6}" srcId="{3A016BF6-2B36-4EF8-BF4C-8F55FBBD4210}" destId="{8687DBA5-BCB1-4E0A-B179-52979D025EA5}" srcOrd="2" destOrd="0" parTransId="{AF7DE4FD-1B99-4457-A484-5AC3511C4775}" sibTransId="{04F4511B-803A-432F-A361-B5C5C69F52EE}"/>
    <dgm:cxn modelId="{0B43B0C9-AFD1-4FFA-9D74-225F6E93D8F8}" type="presOf" srcId="{D743FEFA-75C4-4BD0-95B0-450F32A5480B}" destId="{3A1DD3B1-2E38-49A7-9135-BB9757E599EE}" srcOrd="0" destOrd="0" presId="urn:microsoft.com/office/officeart/2005/8/layout/radial4"/>
    <dgm:cxn modelId="{5E090DF3-81E4-49F1-B445-6844F5B0906D}" srcId="{B0F828B3-3A8F-4892-A3DA-6BBEF1892550}" destId="{3A016BF6-2B36-4EF8-BF4C-8F55FBBD4210}" srcOrd="3" destOrd="0" parTransId="{489680A7-3D44-43B1-9C40-B73F4D7B9EEF}" sibTransId="{DF8E0193-61D9-4F66-89AF-3540382EDE30}"/>
    <dgm:cxn modelId="{C3084AD7-7492-4826-93CD-832D1464F0D0}" srcId="{3A016BF6-2B36-4EF8-BF4C-8F55FBBD4210}" destId="{BB38812B-BACA-4CBD-BBDA-006C2C479C8E}" srcOrd="0" destOrd="0" parTransId="{018112B7-2FCB-4149-9634-E1B9F3A3E9E6}" sibTransId="{B91A5C67-7C5F-463D-B1E1-F41AD08D5DDB}"/>
    <dgm:cxn modelId="{8B68FBD4-0AD3-4EDE-B9C0-160D2142D059}" srcId="{3A016BF6-2B36-4EF8-BF4C-8F55FBBD4210}" destId="{A8DEA8E0-49A9-4C28-95ED-391481F9E4ED}" srcOrd="1" destOrd="0" parTransId="{A60A2362-6A87-4054-8513-25AEC6413D95}" sibTransId="{58BAC57A-7C4D-4081-B963-B233EA14F188}"/>
    <dgm:cxn modelId="{C2294A67-1513-4D76-93C5-837ADBA5B9C4}" srcId="{B0F828B3-3A8F-4892-A3DA-6BBEF1892550}" destId="{3D6D6DEF-5AE2-40AD-92E9-5967256F8AA4}" srcOrd="1" destOrd="0" parTransId="{95E2693E-7D1F-4B57-97DC-36BE3A2F039C}" sibTransId="{516DC4AB-505A-4CEE-B0F1-B6F0796FD961}"/>
    <dgm:cxn modelId="{97795B59-C44F-4D60-906C-6B1627D04564}" srcId="{B0F828B3-3A8F-4892-A3DA-6BBEF1892550}" destId="{D743FEFA-75C4-4BD0-95B0-450F32A5480B}" srcOrd="0" destOrd="0" parTransId="{1ECA3777-E1BB-489D-A8EF-3883A2F97781}" sibTransId="{F8F836B8-C28C-4A74-9EB6-A6F9AAADB24A}"/>
    <dgm:cxn modelId="{BA221A3D-795A-41F1-BE52-82076E754D6B}" type="presOf" srcId="{B0F828B3-3A8F-4892-A3DA-6BBEF1892550}" destId="{47152690-83FA-4886-AC72-67FD17882122}" srcOrd="0" destOrd="0" presId="urn:microsoft.com/office/officeart/2005/8/layout/radial4"/>
    <dgm:cxn modelId="{C02932CC-3950-4C3F-A8EA-9B8D84AFA5E6}" srcId="{B0F828B3-3A8F-4892-A3DA-6BBEF1892550}" destId="{170A5F4D-BB39-4939-9048-B9DE61DE8403}" srcOrd="2" destOrd="0" parTransId="{46530B98-BADD-4E4D-BDB4-435413EFF5FB}" sibTransId="{804D4903-C569-433B-9F8A-866F14C57852}"/>
    <dgm:cxn modelId="{AB7547C1-5B36-4023-AEE4-7AA3175469E2}" type="presParOf" srcId="{47152690-83FA-4886-AC72-67FD17882122}" destId="{3A1DD3B1-2E38-49A7-9135-BB9757E599EE}" srcOrd="0" destOrd="0" presId="urn:microsoft.com/office/officeart/2005/8/layout/radial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0F828B3-3A8F-4892-A3DA-6BBEF189255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D743FEFA-75C4-4BD0-95B0-450F32A5480B}">
      <dgm:prSet phldrT="[Text]"/>
      <dgm:spPr>
        <a:xfrm>
          <a:off x="326976" y="12651"/>
          <a:ext cx="854806" cy="8548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Social Behaviours</a:t>
          </a:r>
        </a:p>
      </dgm:t>
    </dgm:pt>
    <dgm:pt modelId="{1ECA3777-E1BB-489D-A8EF-3883A2F97781}" type="parTrans" cxnId="{97795B59-C44F-4D60-906C-6B1627D04564}">
      <dgm:prSet/>
      <dgm:spPr/>
      <dgm:t>
        <a:bodyPr/>
        <a:lstStyle/>
        <a:p>
          <a:endParaRPr lang="en-AU"/>
        </a:p>
      </dgm:t>
    </dgm:pt>
    <dgm:pt modelId="{F8F836B8-C28C-4A74-9EB6-A6F9AAADB24A}" type="sibTrans" cxnId="{97795B59-C44F-4D60-906C-6B1627D04564}">
      <dgm:prSet/>
      <dgm:spPr/>
      <dgm:t>
        <a:bodyPr/>
        <a:lstStyle/>
        <a:p>
          <a:endParaRPr lang="en-AU"/>
        </a:p>
      </dgm:t>
    </dgm:pt>
    <dgm:pt modelId="{BB38812B-BACA-4CBD-BBDA-006C2C479C8E}">
      <dgm:prSet phldrT="[Text]"/>
      <dgm:spPr/>
      <dgm:t>
        <a:bodyPr/>
        <a:lstStyle/>
        <a:p>
          <a:endParaRPr lang="en-AU"/>
        </a:p>
      </dgm:t>
    </dgm:pt>
    <dgm:pt modelId="{018112B7-2FCB-4149-9634-E1B9F3A3E9E6}" type="parTrans" cxnId="{C3084AD7-7492-4826-93CD-832D1464F0D0}">
      <dgm:prSet/>
      <dgm:spPr/>
      <dgm:t>
        <a:bodyPr/>
        <a:lstStyle/>
        <a:p>
          <a:endParaRPr lang="en-AU"/>
        </a:p>
      </dgm:t>
    </dgm:pt>
    <dgm:pt modelId="{B91A5C67-7C5F-463D-B1E1-F41AD08D5DDB}" type="sibTrans" cxnId="{C3084AD7-7492-4826-93CD-832D1464F0D0}">
      <dgm:prSet/>
      <dgm:spPr/>
      <dgm:t>
        <a:bodyPr/>
        <a:lstStyle/>
        <a:p>
          <a:endParaRPr lang="en-AU"/>
        </a:p>
      </dgm:t>
    </dgm:pt>
    <dgm:pt modelId="{A8DEA8E0-49A9-4C28-95ED-391481F9E4ED}">
      <dgm:prSet phldrT="[Text]"/>
      <dgm:spPr/>
      <dgm:t>
        <a:bodyPr/>
        <a:lstStyle/>
        <a:p>
          <a:endParaRPr lang="en-AU"/>
        </a:p>
      </dgm:t>
    </dgm:pt>
    <dgm:pt modelId="{A60A2362-6A87-4054-8513-25AEC6413D95}" type="parTrans" cxnId="{8B68FBD4-0AD3-4EDE-B9C0-160D2142D059}">
      <dgm:prSet/>
      <dgm:spPr/>
      <dgm:t>
        <a:bodyPr/>
        <a:lstStyle/>
        <a:p>
          <a:endParaRPr lang="en-AU"/>
        </a:p>
      </dgm:t>
    </dgm:pt>
    <dgm:pt modelId="{58BAC57A-7C4D-4081-B963-B233EA14F188}" type="sibTrans" cxnId="{8B68FBD4-0AD3-4EDE-B9C0-160D2142D059}">
      <dgm:prSet/>
      <dgm:spPr/>
      <dgm:t>
        <a:bodyPr/>
        <a:lstStyle/>
        <a:p>
          <a:endParaRPr lang="en-AU"/>
        </a:p>
      </dgm:t>
    </dgm:pt>
    <dgm:pt modelId="{8687DBA5-BCB1-4E0A-B179-52979D025EA5}">
      <dgm:prSet phldrT="[Text]"/>
      <dgm:spPr/>
      <dgm:t>
        <a:bodyPr/>
        <a:lstStyle/>
        <a:p>
          <a:endParaRPr lang="en-AU"/>
        </a:p>
      </dgm:t>
    </dgm:pt>
    <dgm:pt modelId="{AF7DE4FD-1B99-4457-A484-5AC3511C4775}" type="parTrans" cxnId="{8DBDC993-A4FD-4395-9B19-0B4DDFE4E5C6}">
      <dgm:prSet/>
      <dgm:spPr/>
      <dgm:t>
        <a:bodyPr/>
        <a:lstStyle/>
        <a:p>
          <a:endParaRPr lang="en-AU"/>
        </a:p>
      </dgm:t>
    </dgm:pt>
    <dgm:pt modelId="{04F4511B-803A-432F-A361-B5C5C69F52EE}" type="sibTrans" cxnId="{8DBDC993-A4FD-4395-9B19-0B4DDFE4E5C6}">
      <dgm:prSet/>
      <dgm:spPr/>
      <dgm:t>
        <a:bodyPr/>
        <a:lstStyle/>
        <a:p>
          <a:endParaRPr lang="en-AU"/>
        </a:p>
      </dgm:t>
    </dgm:pt>
    <dgm:pt modelId="{170A5F4D-BB39-4939-9048-B9DE61DE8403}">
      <dgm:prSet phldrT="[Text]"/>
      <dgm:spPr/>
      <dgm:t>
        <a:bodyPr/>
        <a:lstStyle/>
        <a:p>
          <a:endParaRPr lang="en-AU"/>
        </a:p>
      </dgm:t>
    </dgm:pt>
    <dgm:pt modelId="{46530B98-BADD-4E4D-BDB4-435413EFF5FB}" type="parTrans" cxnId="{C02932CC-3950-4C3F-A8EA-9B8D84AFA5E6}">
      <dgm:prSet/>
      <dgm:spPr/>
    </dgm:pt>
    <dgm:pt modelId="{804D4903-C569-433B-9F8A-866F14C57852}" type="sibTrans" cxnId="{C02932CC-3950-4C3F-A8EA-9B8D84AFA5E6}">
      <dgm:prSet/>
      <dgm:spPr/>
    </dgm:pt>
    <dgm:pt modelId="{3A016BF6-2B36-4EF8-BF4C-8F55FBBD4210}">
      <dgm:prSet phldrT="[Text]"/>
      <dgm:spPr/>
      <dgm:t>
        <a:bodyPr/>
        <a:lstStyle/>
        <a:p>
          <a:endParaRPr lang="en-AU"/>
        </a:p>
      </dgm:t>
    </dgm:pt>
    <dgm:pt modelId="{489680A7-3D44-43B1-9C40-B73F4D7B9EEF}" type="parTrans" cxnId="{5E090DF3-81E4-49F1-B445-6844F5B0906D}">
      <dgm:prSet/>
      <dgm:spPr/>
    </dgm:pt>
    <dgm:pt modelId="{DF8E0193-61D9-4F66-89AF-3540382EDE30}" type="sibTrans" cxnId="{5E090DF3-81E4-49F1-B445-6844F5B0906D}">
      <dgm:prSet/>
      <dgm:spPr/>
    </dgm:pt>
    <dgm:pt modelId="{3D6D6DEF-5AE2-40AD-92E9-5967256F8AA4}">
      <dgm:prSet phldrT="[Text]"/>
      <dgm:spPr/>
      <dgm:t>
        <a:bodyPr/>
        <a:lstStyle/>
        <a:p>
          <a:endParaRPr lang="en-AU"/>
        </a:p>
      </dgm:t>
    </dgm:pt>
    <dgm:pt modelId="{95E2693E-7D1F-4B57-97DC-36BE3A2F039C}" type="parTrans" cxnId="{C2294A67-1513-4D76-93C5-837ADBA5B9C4}">
      <dgm:prSet/>
      <dgm:spPr/>
    </dgm:pt>
    <dgm:pt modelId="{516DC4AB-505A-4CEE-B0F1-B6F0796FD961}" type="sibTrans" cxnId="{C2294A67-1513-4D76-93C5-837ADBA5B9C4}">
      <dgm:prSet/>
      <dgm:spPr/>
    </dgm:pt>
    <dgm:pt modelId="{47152690-83FA-4886-AC72-67FD17882122}" type="pres">
      <dgm:prSet presAssocID="{B0F828B3-3A8F-4892-A3DA-6BBEF1892550}" presName="cycle" presStyleCnt="0">
        <dgm:presLayoutVars>
          <dgm:chMax val="1"/>
          <dgm:dir/>
          <dgm:animLvl val="ctr"/>
          <dgm:resizeHandles val="exact"/>
        </dgm:presLayoutVars>
      </dgm:prSet>
      <dgm:spPr/>
      <dgm:t>
        <a:bodyPr/>
        <a:lstStyle/>
        <a:p>
          <a:endParaRPr lang="en-AU"/>
        </a:p>
      </dgm:t>
    </dgm:pt>
    <dgm:pt modelId="{3A1DD3B1-2E38-49A7-9135-BB9757E599EE}" type="pres">
      <dgm:prSet presAssocID="{D743FEFA-75C4-4BD0-95B0-450F32A5480B}" presName="centerShape" presStyleLbl="node0" presStyleIdx="0" presStyleCnt="1"/>
      <dgm:spPr>
        <a:prstGeom prst="ellipse">
          <a:avLst/>
        </a:prstGeom>
      </dgm:spPr>
      <dgm:t>
        <a:bodyPr/>
        <a:lstStyle/>
        <a:p>
          <a:endParaRPr lang="en-AU"/>
        </a:p>
      </dgm:t>
    </dgm:pt>
  </dgm:ptLst>
  <dgm:cxnLst>
    <dgm:cxn modelId="{8DBDC993-A4FD-4395-9B19-0B4DDFE4E5C6}" srcId="{3A016BF6-2B36-4EF8-BF4C-8F55FBBD4210}" destId="{8687DBA5-BCB1-4E0A-B179-52979D025EA5}" srcOrd="2" destOrd="0" parTransId="{AF7DE4FD-1B99-4457-A484-5AC3511C4775}" sibTransId="{04F4511B-803A-432F-A361-B5C5C69F52EE}"/>
    <dgm:cxn modelId="{0B43B0C9-AFD1-4FFA-9D74-225F6E93D8F8}" type="presOf" srcId="{D743FEFA-75C4-4BD0-95B0-450F32A5480B}" destId="{3A1DD3B1-2E38-49A7-9135-BB9757E599EE}" srcOrd="0" destOrd="0" presId="urn:microsoft.com/office/officeart/2005/8/layout/radial4"/>
    <dgm:cxn modelId="{5E090DF3-81E4-49F1-B445-6844F5B0906D}" srcId="{B0F828B3-3A8F-4892-A3DA-6BBEF1892550}" destId="{3A016BF6-2B36-4EF8-BF4C-8F55FBBD4210}" srcOrd="3" destOrd="0" parTransId="{489680A7-3D44-43B1-9C40-B73F4D7B9EEF}" sibTransId="{DF8E0193-61D9-4F66-89AF-3540382EDE30}"/>
    <dgm:cxn modelId="{C3084AD7-7492-4826-93CD-832D1464F0D0}" srcId="{3A016BF6-2B36-4EF8-BF4C-8F55FBBD4210}" destId="{BB38812B-BACA-4CBD-BBDA-006C2C479C8E}" srcOrd="0" destOrd="0" parTransId="{018112B7-2FCB-4149-9634-E1B9F3A3E9E6}" sibTransId="{B91A5C67-7C5F-463D-B1E1-F41AD08D5DDB}"/>
    <dgm:cxn modelId="{8B68FBD4-0AD3-4EDE-B9C0-160D2142D059}" srcId="{3A016BF6-2B36-4EF8-BF4C-8F55FBBD4210}" destId="{A8DEA8E0-49A9-4C28-95ED-391481F9E4ED}" srcOrd="1" destOrd="0" parTransId="{A60A2362-6A87-4054-8513-25AEC6413D95}" sibTransId="{58BAC57A-7C4D-4081-B963-B233EA14F188}"/>
    <dgm:cxn modelId="{C2294A67-1513-4D76-93C5-837ADBA5B9C4}" srcId="{B0F828B3-3A8F-4892-A3DA-6BBEF1892550}" destId="{3D6D6DEF-5AE2-40AD-92E9-5967256F8AA4}" srcOrd="1" destOrd="0" parTransId="{95E2693E-7D1F-4B57-97DC-36BE3A2F039C}" sibTransId="{516DC4AB-505A-4CEE-B0F1-B6F0796FD961}"/>
    <dgm:cxn modelId="{97795B59-C44F-4D60-906C-6B1627D04564}" srcId="{B0F828B3-3A8F-4892-A3DA-6BBEF1892550}" destId="{D743FEFA-75C4-4BD0-95B0-450F32A5480B}" srcOrd="0" destOrd="0" parTransId="{1ECA3777-E1BB-489D-A8EF-3883A2F97781}" sibTransId="{F8F836B8-C28C-4A74-9EB6-A6F9AAADB24A}"/>
    <dgm:cxn modelId="{BA221A3D-795A-41F1-BE52-82076E754D6B}" type="presOf" srcId="{B0F828B3-3A8F-4892-A3DA-6BBEF1892550}" destId="{47152690-83FA-4886-AC72-67FD17882122}" srcOrd="0" destOrd="0" presId="urn:microsoft.com/office/officeart/2005/8/layout/radial4"/>
    <dgm:cxn modelId="{C02932CC-3950-4C3F-A8EA-9B8D84AFA5E6}" srcId="{B0F828B3-3A8F-4892-A3DA-6BBEF1892550}" destId="{170A5F4D-BB39-4939-9048-B9DE61DE8403}" srcOrd="2" destOrd="0" parTransId="{46530B98-BADD-4E4D-BDB4-435413EFF5FB}" sibTransId="{804D4903-C569-433B-9F8A-866F14C57852}"/>
    <dgm:cxn modelId="{AB7547C1-5B36-4023-AEE4-7AA3175469E2}" type="presParOf" srcId="{47152690-83FA-4886-AC72-67FD17882122}" destId="{3A1DD3B1-2E38-49A7-9135-BB9757E599EE}" srcOrd="0" destOrd="0" presId="urn:microsoft.com/office/officeart/2005/8/layout/radial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527F8F9-0DA8-498A-908D-9C2DE8A93DAF}"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n-AU"/>
        </a:p>
      </dgm:t>
    </dgm:pt>
    <dgm:pt modelId="{1449D05F-B52B-449D-AB87-BED2AD7215BC}">
      <dgm:prSet phldrT="[Text]" custT="1"/>
      <dgm:spPr/>
      <dgm:t>
        <a:bodyPr/>
        <a:lstStyle/>
        <a:p>
          <a:r>
            <a:rPr lang="en-AU" sz="1400">
              <a:latin typeface="GillSans Light" panose="020B0402020204020204" pitchFamily="34" charset="0"/>
            </a:rPr>
            <a:t>Assessment </a:t>
          </a:r>
          <a:r>
            <a:rPr lang="en-AU" sz="1000"/>
            <a:t/>
          </a:r>
          <a:br>
            <a:rPr lang="en-AU" sz="1000"/>
          </a:br>
          <a:r>
            <a:rPr lang="en-AU" sz="1000"/>
            <a:t>Make sure you have </a:t>
          </a:r>
          <a:br>
            <a:rPr lang="en-AU" sz="1000"/>
          </a:br>
          <a:r>
            <a:rPr lang="en-AU" sz="1000"/>
            <a:t>all the facts</a:t>
          </a:r>
        </a:p>
      </dgm:t>
    </dgm:pt>
    <dgm:pt modelId="{51448714-19F7-49BE-95D6-B20F22D389C8}" type="parTrans" cxnId="{B81FD04E-0020-4AA8-801C-7614E90A1E20}">
      <dgm:prSet/>
      <dgm:spPr/>
      <dgm:t>
        <a:bodyPr/>
        <a:lstStyle/>
        <a:p>
          <a:endParaRPr lang="en-AU"/>
        </a:p>
      </dgm:t>
    </dgm:pt>
    <dgm:pt modelId="{9F4BDDC4-D0FC-40C9-B839-8093BDAF3548}" type="sibTrans" cxnId="{B81FD04E-0020-4AA8-801C-7614E90A1E20}">
      <dgm:prSet/>
      <dgm:spPr/>
      <dgm:t>
        <a:bodyPr/>
        <a:lstStyle/>
        <a:p>
          <a:endParaRPr lang="en-AU"/>
        </a:p>
      </dgm:t>
    </dgm:pt>
    <dgm:pt modelId="{833A426D-778C-4206-876C-2AF3BEE09164}">
      <dgm:prSet phldrT="[Text]" custT="1"/>
      <dgm:spPr/>
      <dgm:t>
        <a:bodyPr/>
        <a:lstStyle/>
        <a:p>
          <a:r>
            <a:rPr lang="en-AU" sz="1400">
              <a:latin typeface="GillSans Light" panose="020B0402020204020204" pitchFamily="34" charset="0"/>
            </a:rPr>
            <a:t>Alternatives </a:t>
          </a:r>
          <a:r>
            <a:rPr lang="en-AU" sz="1100"/>
            <a:t/>
          </a:r>
          <a:br>
            <a:rPr lang="en-AU" sz="1100"/>
          </a:br>
          <a:r>
            <a:rPr lang="en-AU" sz="1100"/>
            <a:t>Consider your options</a:t>
          </a:r>
        </a:p>
      </dgm:t>
    </dgm:pt>
    <dgm:pt modelId="{C24E275F-2961-43AD-AFBE-5255D98F96A0}" type="parTrans" cxnId="{8EE32BD2-891A-449B-AB0D-B88952888D4E}">
      <dgm:prSet/>
      <dgm:spPr/>
      <dgm:t>
        <a:bodyPr/>
        <a:lstStyle/>
        <a:p>
          <a:endParaRPr lang="en-AU"/>
        </a:p>
      </dgm:t>
    </dgm:pt>
    <dgm:pt modelId="{1A504E3B-04EE-480A-82F4-DFEE1F63CB81}" type="sibTrans" cxnId="{8EE32BD2-891A-449B-AB0D-B88952888D4E}">
      <dgm:prSet/>
      <dgm:spPr/>
      <dgm:t>
        <a:bodyPr/>
        <a:lstStyle/>
        <a:p>
          <a:endParaRPr lang="en-AU"/>
        </a:p>
      </dgm:t>
    </dgm:pt>
    <dgm:pt modelId="{78F20EC0-E9EB-4BAA-AD05-B1192D618B26}">
      <dgm:prSet phldrT="[Text]" custT="1"/>
      <dgm:spPr/>
      <dgm:t>
        <a:bodyPr/>
        <a:lstStyle/>
        <a:p>
          <a:r>
            <a:rPr lang="en-AU" sz="1000">
              <a:latin typeface="GillSans Light" panose="020B0402020204020204" pitchFamily="34" charset="0"/>
            </a:rPr>
            <a:t>Have you investigated all possible alternative options, having regard to the context of the case?</a:t>
          </a:r>
        </a:p>
      </dgm:t>
    </dgm:pt>
    <dgm:pt modelId="{C91C4313-12E5-4EFF-87E7-D81A8B0BB257}" type="parTrans" cxnId="{EA9F2684-5CEE-4E7F-9E31-1100B8223933}">
      <dgm:prSet/>
      <dgm:spPr/>
      <dgm:t>
        <a:bodyPr/>
        <a:lstStyle/>
        <a:p>
          <a:endParaRPr lang="en-AU"/>
        </a:p>
      </dgm:t>
    </dgm:pt>
    <dgm:pt modelId="{E268E1A0-8633-44C9-A615-0B0E2760B23E}" type="sibTrans" cxnId="{EA9F2684-5CEE-4E7F-9E31-1100B8223933}">
      <dgm:prSet/>
      <dgm:spPr/>
      <dgm:t>
        <a:bodyPr/>
        <a:lstStyle/>
        <a:p>
          <a:endParaRPr lang="en-AU"/>
        </a:p>
      </dgm:t>
    </dgm:pt>
    <dgm:pt modelId="{2B4F03E8-F65A-481B-A631-439BD4066E24}">
      <dgm:prSet phldrT="[Text]" custT="1"/>
      <dgm:spPr/>
      <dgm:t>
        <a:bodyPr/>
        <a:lstStyle/>
        <a:p>
          <a:r>
            <a:rPr lang="en-AU" sz="1400">
              <a:latin typeface="GillSans Light" panose="020B0402020204020204" pitchFamily="34" charset="0"/>
            </a:rPr>
            <a:t>Analysis </a:t>
          </a:r>
          <a:r>
            <a:rPr lang="en-AU" sz="1100"/>
            <a:t/>
          </a:r>
          <a:br>
            <a:rPr lang="en-AU" sz="1100"/>
          </a:br>
          <a:r>
            <a:rPr lang="en-AU" sz="1100"/>
            <a:t>Identify decision </a:t>
          </a:r>
          <a:br>
            <a:rPr lang="en-AU" sz="1100"/>
          </a:br>
          <a:r>
            <a:rPr lang="en-AU" sz="1100"/>
            <a:t>and test its validity</a:t>
          </a:r>
        </a:p>
      </dgm:t>
    </dgm:pt>
    <dgm:pt modelId="{ED25CE0C-E743-4BEB-8B9E-C146694C800C}" type="parTrans" cxnId="{67AEA50C-CBBA-4357-B144-6D14AFE51CFF}">
      <dgm:prSet/>
      <dgm:spPr/>
      <dgm:t>
        <a:bodyPr/>
        <a:lstStyle/>
        <a:p>
          <a:endParaRPr lang="en-AU"/>
        </a:p>
      </dgm:t>
    </dgm:pt>
    <dgm:pt modelId="{D0BB0925-02C9-4451-BCC4-CC6B73AA2DEC}" type="sibTrans" cxnId="{67AEA50C-CBBA-4357-B144-6D14AFE51CFF}">
      <dgm:prSet/>
      <dgm:spPr/>
      <dgm:t>
        <a:bodyPr/>
        <a:lstStyle/>
        <a:p>
          <a:endParaRPr lang="en-AU"/>
        </a:p>
      </dgm:t>
    </dgm:pt>
    <dgm:pt modelId="{5ACF8092-C8BE-4CF0-B3FA-E78A64C1A3D4}">
      <dgm:prSet custT="1"/>
      <dgm:spPr/>
      <dgm:t>
        <a:bodyPr/>
        <a:lstStyle/>
        <a:p>
          <a:r>
            <a:rPr lang="en-AU" sz="1200">
              <a:latin typeface="GillSans Light" panose="020B0402020204020204" pitchFamily="34" charset="0"/>
            </a:rPr>
            <a:t>Action</a:t>
          </a:r>
          <a:r>
            <a:rPr lang="en-AU" sz="1300"/>
            <a:t> </a:t>
          </a:r>
          <a:br>
            <a:rPr lang="en-AU" sz="1300"/>
          </a:br>
          <a:r>
            <a:rPr lang="en-AU" sz="1300"/>
            <a:t>make a decision</a:t>
          </a:r>
        </a:p>
      </dgm:t>
    </dgm:pt>
    <dgm:pt modelId="{23DD5D0F-2346-4AA8-8BBE-1F006066B3D9}" type="parTrans" cxnId="{DDC9EA79-71FB-40A4-AC73-291647BA2E65}">
      <dgm:prSet/>
      <dgm:spPr/>
      <dgm:t>
        <a:bodyPr/>
        <a:lstStyle/>
        <a:p>
          <a:endParaRPr lang="en-AU"/>
        </a:p>
      </dgm:t>
    </dgm:pt>
    <dgm:pt modelId="{376C0341-3761-40B2-BDC6-E0672B56A397}" type="sibTrans" cxnId="{DDC9EA79-71FB-40A4-AC73-291647BA2E65}">
      <dgm:prSet/>
      <dgm:spPr/>
      <dgm:t>
        <a:bodyPr/>
        <a:lstStyle/>
        <a:p>
          <a:endParaRPr lang="en-AU"/>
        </a:p>
      </dgm:t>
    </dgm:pt>
    <dgm:pt modelId="{36D946BA-2A6F-4545-9E9F-0A62DA85178C}">
      <dgm:prSet custT="1"/>
      <dgm:spPr/>
      <dgm:t>
        <a:bodyPr/>
        <a:lstStyle/>
        <a:p>
          <a:r>
            <a:rPr lang="en-AU" sz="1000">
              <a:latin typeface="GillSans Light" panose="020B0402020204020204" pitchFamily="34" charset="0"/>
            </a:rPr>
            <a:t>Will your decision have a positive impact on Road Safety?</a:t>
          </a:r>
        </a:p>
      </dgm:t>
    </dgm:pt>
    <dgm:pt modelId="{06ECD32E-05CA-41FC-AC70-D440D00A596E}" type="parTrans" cxnId="{1A6189F4-5DC8-48DE-9036-C3897E188B72}">
      <dgm:prSet/>
      <dgm:spPr/>
      <dgm:t>
        <a:bodyPr/>
        <a:lstStyle/>
        <a:p>
          <a:endParaRPr lang="en-AU"/>
        </a:p>
      </dgm:t>
    </dgm:pt>
    <dgm:pt modelId="{F269D613-DFDE-4DC4-B96A-359481AB5BD3}" type="sibTrans" cxnId="{1A6189F4-5DC8-48DE-9036-C3897E188B72}">
      <dgm:prSet/>
      <dgm:spPr/>
      <dgm:t>
        <a:bodyPr/>
        <a:lstStyle/>
        <a:p>
          <a:endParaRPr lang="en-AU"/>
        </a:p>
      </dgm:t>
    </dgm:pt>
    <dgm:pt modelId="{0EE4DD07-EA4F-438B-9D44-0FDB3C9D1B27}">
      <dgm:prSet custT="1"/>
      <dgm:spPr/>
      <dgm:t>
        <a:bodyPr/>
        <a:lstStyle/>
        <a:p>
          <a:r>
            <a:rPr lang="en-AU" sz="1000">
              <a:latin typeface="GillSans Light" panose="020B0402020204020204" pitchFamily="34" charset="0"/>
            </a:rPr>
            <a:t>Is the decision based on evidence?</a:t>
          </a:r>
        </a:p>
      </dgm:t>
    </dgm:pt>
    <dgm:pt modelId="{696496EF-6FBE-4264-892C-73E7A152B3EE}" type="parTrans" cxnId="{4FFF337D-9BFC-457C-8BA1-87D5DA4D40F0}">
      <dgm:prSet/>
      <dgm:spPr/>
      <dgm:t>
        <a:bodyPr/>
        <a:lstStyle/>
        <a:p>
          <a:endParaRPr lang="en-AU"/>
        </a:p>
      </dgm:t>
    </dgm:pt>
    <dgm:pt modelId="{E03CF750-29DA-42E1-896A-D02F8EEF1253}" type="sibTrans" cxnId="{4FFF337D-9BFC-457C-8BA1-87D5DA4D40F0}">
      <dgm:prSet/>
      <dgm:spPr/>
      <dgm:t>
        <a:bodyPr/>
        <a:lstStyle/>
        <a:p>
          <a:endParaRPr lang="en-AU"/>
        </a:p>
      </dgm:t>
    </dgm:pt>
    <dgm:pt modelId="{D3C6871A-4B00-49A8-BD64-DED0CB9F5043}">
      <dgm:prSet custT="1"/>
      <dgm:spPr/>
      <dgm:t>
        <a:bodyPr/>
        <a:lstStyle/>
        <a:p>
          <a:r>
            <a:rPr lang="en-AU" sz="1000">
              <a:latin typeface="GillSans Light" panose="020B0402020204020204" pitchFamily="34" charset="0"/>
            </a:rPr>
            <a:t>Would the decision stand up to review?</a:t>
          </a:r>
        </a:p>
      </dgm:t>
    </dgm:pt>
    <dgm:pt modelId="{B0B07437-7270-461A-A0A0-F85CDBF62208}" type="parTrans" cxnId="{56BC58A4-FAD5-42C4-86F7-9A2C9294F23B}">
      <dgm:prSet/>
      <dgm:spPr/>
      <dgm:t>
        <a:bodyPr/>
        <a:lstStyle/>
        <a:p>
          <a:endParaRPr lang="en-AU"/>
        </a:p>
      </dgm:t>
    </dgm:pt>
    <dgm:pt modelId="{2F9C1774-73C3-4DE8-AF36-752AED1C582D}" type="sibTrans" cxnId="{56BC58A4-FAD5-42C4-86F7-9A2C9294F23B}">
      <dgm:prSet/>
      <dgm:spPr/>
      <dgm:t>
        <a:bodyPr/>
        <a:lstStyle/>
        <a:p>
          <a:endParaRPr lang="en-AU"/>
        </a:p>
      </dgm:t>
    </dgm:pt>
    <dgm:pt modelId="{B7E554E1-DDFC-47B8-959C-A7042B64C3C3}">
      <dgm:prSet custT="1"/>
      <dgm:spPr/>
      <dgm:t>
        <a:bodyPr/>
        <a:lstStyle/>
        <a:p>
          <a:r>
            <a:rPr lang="en-AU" sz="1000">
              <a:latin typeface="GillSans Light" panose="020B0402020204020204" pitchFamily="34" charset="0"/>
            </a:rPr>
            <a:t>Is the outcome within your delegation?</a:t>
          </a:r>
          <a:br>
            <a:rPr lang="en-AU" sz="1000">
              <a:latin typeface="GillSans Light" panose="020B0402020204020204" pitchFamily="34" charset="0"/>
            </a:rPr>
          </a:br>
          <a:r>
            <a:rPr lang="en-AU" sz="1000" b="1">
              <a:latin typeface="GillSans Light" panose="020B0402020204020204" pitchFamily="34" charset="0"/>
            </a:rPr>
            <a:t/>
          </a:r>
          <a:br>
            <a:rPr lang="en-AU" sz="1000" b="1">
              <a:latin typeface="GillSans Light" panose="020B0402020204020204" pitchFamily="34" charset="0"/>
            </a:rPr>
          </a:br>
          <a:r>
            <a:rPr lang="en-AU" sz="1000" b="1">
              <a:latin typeface="GillSans Light" panose="020B0402020204020204" pitchFamily="34" charset="0"/>
            </a:rPr>
            <a:t>If you are comfortable with your decision, take action.  If not retrace your steps to discover a better solution.   </a:t>
          </a:r>
        </a:p>
      </dgm:t>
    </dgm:pt>
    <dgm:pt modelId="{89F84CEB-F860-4F14-A482-0BF821399841}" type="parTrans" cxnId="{2C5E96ED-2139-4D7C-AC47-EC3532431C33}">
      <dgm:prSet/>
      <dgm:spPr/>
      <dgm:t>
        <a:bodyPr/>
        <a:lstStyle/>
        <a:p>
          <a:endParaRPr lang="en-AU"/>
        </a:p>
      </dgm:t>
    </dgm:pt>
    <dgm:pt modelId="{CF4240C5-2CC6-4AED-90E1-5E9157534761}" type="sibTrans" cxnId="{2C5E96ED-2139-4D7C-AC47-EC3532431C33}">
      <dgm:prSet/>
      <dgm:spPr/>
      <dgm:t>
        <a:bodyPr/>
        <a:lstStyle/>
        <a:p>
          <a:endParaRPr lang="en-AU"/>
        </a:p>
      </dgm:t>
    </dgm:pt>
    <dgm:pt modelId="{F9F67343-8B97-4C17-9A49-7820D74596A3}">
      <dgm:prSet custT="1"/>
      <dgm:spPr/>
      <dgm:t>
        <a:bodyPr/>
        <a:lstStyle/>
        <a:p>
          <a:r>
            <a:rPr lang="en-AU" sz="1000">
              <a:latin typeface="GillSans Light" panose="020B0402020204020204" pitchFamily="34" charset="0"/>
            </a:rPr>
            <a:t>Are you willing to accept responsibility for your decision?</a:t>
          </a:r>
        </a:p>
      </dgm:t>
    </dgm:pt>
    <dgm:pt modelId="{37FBC788-D7C9-4785-A2D8-79E9821095D2}" type="parTrans" cxnId="{1D62EF8B-65F2-4207-BB59-9899A8199817}">
      <dgm:prSet/>
      <dgm:spPr/>
      <dgm:t>
        <a:bodyPr/>
        <a:lstStyle/>
        <a:p>
          <a:endParaRPr lang="en-AU"/>
        </a:p>
      </dgm:t>
    </dgm:pt>
    <dgm:pt modelId="{CEF222F5-2B8E-48EC-8368-B9FC36E32E30}" type="sibTrans" cxnId="{1D62EF8B-65F2-4207-BB59-9899A8199817}">
      <dgm:prSet/>
      <dgm:spPr/>
      <dgm:t>
        <a:bodyPr/>
        <a:lstStyle/>
        <a:p>
          <a:endParaRPr lang="en-AU"/>
        </a:p>
      </dgm:t>
    </dgm:pt>
    <dgm:pt modelId="{B3B3AAE0-7987-4A19-9E62-7C518074B332}">
      <dgm:prSet custT="1"/>
      <dgm:spPr/>
      <dgm:t>
        <a:bodyPr/>
        <a:lstStyle/>
        <a:p>
          <a:r>
            <a:rPr lang="en-AU" sz="1000">
              <a:latin typeface="GillSans Light" panose="020B0402020204020204" pitchFamily="34" charset="0"/>
            </a:rPr>
            <a:t>Do you feel your decision is justified?</a:t>
          </a:r>
          <a:br>
            <a:rPr lang="en-AU" sz="1000">
              <a:latin typeface="GillSans Light" panose="020B0402020204020204" pitchFamily="34" charset="0"/>
            </a:rPr>
          </a:br>
          <a:r>
            <a:rPr lang="en-AU" sz="1000">
              <a:latin typeface="GillSans Light" panose="020B0402020204020204" pitchFamily="34" charset="0"/>
            </a:rPr>
            <a:t/>
          </a:r>
          <a:br>
            <a:rPr lang="en-AU" sz="1000">
              <a:latin typeface="GillSans Light" panose="020B0402020204020204" pitchFamily="34" charset="0"/>
            </a:rPr>
          </a:br>
          <a:r>
            <a:rPr lang="en-AU" sz="1000" b="1">
              <a:latin typeface="GillSans Light" panose="020B0402020204020204" pitchFamily="34" charset="0"/>
            </a:rPr>
            <a:t>If you are comfortable with your decision, start to document your findings in the Statement of Reasons.</a:t>
          </a:r>
        </a:p>
      </dgm:t>
    </dgm:pt>
    <dgm:pt modelId="{0BDF14C3-CE31-40C7-AA6A-4FF6B742A639}" type="parTrans" cxnId="{4644A1E8-8BBF-43A1-A5ED-B194E4FA0BB8}">
      <dgm:prSet/>
      <dgm:spPr/>
      <dgm:t>
        <a:bodyPr/>
        <a:lstStyle/>
        <a:p>
          <a:endParaRPr lang="en-AU"/>
        </a:p>
      </dgm:t>
    </dgm:pt>
    <dgm:pt modelId="{FE432264-C583-43C1-99B4-27985965FF23}" type="sibTrans" cxnId="{4644A1E8-8BBF-43A1-A5ED-B194E4FA0BB8}">
      <dgm:prSet/>
      <dgm:spPr/>
      <dgm:t>
        <a:bodyPr/>
        <a:lstStyle/>
        <a:p>
          <a:endParaRPr lang="en-AU"/>
        </a:p>
      </dgm:t>
    </dgm:pt>
    <dgm:pt modelId="{9DEFB58C-AB02-4EAC-A108-9852DC0FB974}">
      <dgm:prSet phldrT="[Text]" custT="1"/>
      <dgm:spPr/>
      <dgm:t>
        <a:bodyPr/>
        <a:lstStyle/>
        <a:p>
          <a:r>
            <a:rPr lang="en-AU" sz="1000">
              <a:latin typeface="GillSans Light" panose="020B0402020204020204" pitchFamily="34" charset="0"/>
            </a:rPr>
            <a:t>Have you considered pros and cons for each possible option?</a:t>
          </a:r>
        </a:p>
      </dgm:t>
    </dgm:pt>
    <dgm:pt modelId="{03076C70-F651-45A2-A858-D80A25376828}" type="parTrans" cxnId="{AA1D713E-A984-4909-A8F5-1A77AB31CE03}">
      <dgm:prSet/>
      <dgm:spPr/>
      <dgm:t>
        <a:bodyPr/>
        <a:lstStyle/>
        <a:p>
          <a:endParaRPr lang="en-AU"/>
        </a:p>
      </dgm:t>
    </dgm:pt>
    <dgm:pt modelId="{8EB5C267-7E93-4426-9ED5-CAB2DB9FBD75}" type="sibTrans" cxnId="{AA1D713E-A984-4909-A8F5-1A77AB31CE03}">
      <dgm:prSet/>
      <dgm:spPr/>
      <dgm:t>
        <a:bodyPr/>
        <a:lstStyle/>
        <a:p>
          <a:endParaRPr lang="en-AU"/>
        </a:p>
      </dgm:t>
    </dgm:pt>
    <dgm:pt modelId="{438B4592-EFB2-4DD1-AE3E-DF18BD32870C}">
      <dgm:prSet custT="1"/>
      <dgm:spPr/>
      <dgm:t>
        <a:bodyPr/>
        <a:lstStyle/>
        <a:p>
          <a:r>
            <a:rPr lang="en-AU" sz="1000">
              <a:latin typeface="GillSans Light" panose="020B0402020204020204" pitchFamily="34" charset="0"/>
            </a:rPr>
            <a:t>What questions does the report raise?</a:t>
          </a:r>
          <a:br>
            <a:rPr lang="en-AU" sz="1000">
              <a:latin typeface="GillSans Light" panose="020B0402020204020204" pitchFamily="34" charset="0"/>
            </a:rPr>
          </a:br>
          <a:endParaRPr lang="en-AU" sz="1000">
            <a:latin typeface="GillSans Light" panose="020B0402020204020204" pitchFamily="34" charset="0"/>
          </a:endParaRPr>
        </a:p>
      </dgm:t>
    </dgm:pt>
    <dgm:pt modelId="{66F2EF55-0A35-456F-9981-EF032B110511}" type="sibTrans" cxnId="{73E5EA17-AA20-489D-9FB4-DBBA08971128}">
      <dgm:prSet/>
      <dgm:spPr/>
      <dgm:t>
        <a:bodyPr/>
        <a:lstStyle/>
        <a:p>
          <a:endParaRPr lang="en-AU"/>
        </a:p>
      </dgm:t>
    </dgm:pt>
    <dgm:pt modelId="{06A36610-C16F-405D-A072-52BA233A6DEE}" type="parTrans" cxnId="{73E5EA17-AA20-489D-9FB4-DBBA08971128}">
      <dgm:prSet/>
      <dgm:spPr/>
      <dgm:t>
        <a:bodyPr/>
        <a:lstStyle/>
        <a:p>
          <a:endParaRPr lang="en-AU"/>
        </a:p>
      </dgm:t>
    </dgm:pt>
    <dgm:pt modelId="{806EB6B2-FCAD-4F50-BBB1-EB52FC6EA5F8}">
      <dgm:prSet custT="1"/>
      <dgm:spPr/>
      <dgm:t>
        <a:bodyPr/>
        <a:lstStyle/>
        <a:p>
          <a:r>
            <a:rPr lang="en-AU" sz="1000">
              <a:latin typeface="GillSans Light" panose="020B0402020204020204" pitchFamily="34" charset="0"/>
            </a:rPr>
            <a:t>Do you need any clarification?</a:t>
          </a:r>
        </a:p>
      </dgm:t>
    </dgm:pt>
    <dgm:pt modelId="{88842E40-7231-4D38-8B0B-5B2E396FCBE2}" type="sibTrans" cxnId="{F694BCF8-1C15-460E-859E-7FD79A7B2587}">
      <dgm:prSet/>
      <dgm:spPr/>
      <dgm:t>
        <a:bodyPr/>
        <a:lstStyle/>
        <a:p>
          <a:endParaRPr lang="en-AU"/>
        </a:p>
      </dgm:t>
    </dgm:pt>
    <dgm:pt modelId="{FFABF3CF-4734-4104-A91D-59256C8DDDFA}" type="parTrans" cxnId="{F694BCF8-1C15-460E-859E-7FD79A7B2587}">
      <dgm:prSet/>
      <dgm:spPr/>
      <dgm:t>
        <a:bodyPr/>
        <a:lstStyle/>
        <a:p>
          <a:endParaRPr lang="en-AU"/>
        </a:p>
      </dgm:t>
    </dgm:pt>
    <dgm:pt modelId="{A628E916-F196-43A2-9911-A08990A974BC}">
      <dgm:prSet custT="1"/>
      <dgm:spPr/>
      <dgm:t>
        <a:bodyPr/>
        <a:lstStyle/>
        <a:p>
          <a:r>
            <a:rPr lang="en-AU" sz="1000">
              <a:latin typeface="GillSans Light" panose="020B0402020204020204" pitchFamily="34" charset="0"/>
            </a:rPr>
            <a:t>Is the information valid?</a:t>
          </a:r>
        </a:p>
      </dgm:t>
    </dgm:pt>
    <dgm:pt modelId="{604CD137-CBC9-44A4-98AF-8D11DCC7F3EA}" type="sibTrans" cxnId="{75406E0E-12E5-4551-99D1-9348765F1FB2}">
      <dgm:prSet/>
      <dgm:spPr/>
      <dgm:t>
        <a:bodyPr/>
        <a:lstStyle/>
        <a:p>
          <a:endParaRPr lang="en-AU"/>
        </a:p>
      </dgm:t>
    </dgm:pt>
    <dgm:pt modelId="{E1F094D9-B280-497B-8329-5B2224B2F253}" type="parTrans" cxnId="{75406E0E-12E5-4551-99D1-9348765F1FB2}">
      <dgm:prSet/>
      <dgm:spPr/>
      <dgm:t>
        <a:bodyPr/>
        <a:lstStyle/>
        <a:p>
          <a:endParaRPr lang="en-AU"/>
        </a:p>
      </dgm:t>
    </dgm:pt>
    <dgm:pt modelId="{091478A5-335F-415C-97C6-57C2D1E77A9D}">
      <dgm:prSet phldrT="[Text]" custT="1"/>
      <dgm:spPr/>
      <dgm:t>
        <a:bodyPr/>
        <a:lstStyle/>
        <a:p>
          <a:r>
            <a:rPr lang="en-AU" sz="1000">
              <a:latin typeface="GillSans Light" panose="020B0402020204020204" pitchFamily="34" charset="0"/>
            </a:rPr>
            <a:t>Do you have enough information to make a decision?</a:t>
          </a:r>
        </a:p>
      </dgm:t>
    </dgm:pt>
    <dgm:pt modelId="{FAA94FE0-D5D2-4C61-87B2-101343F594CD}" type="sibTrans" cxnId="{3EFF19B6-CAE7-4793-934E-C55C8E77A945}">
      <dgm:prSet/>
      <dgm:spPr/>
      <dgm:t>
        <a:bodyPr/>
        <a:lstStyle/>
        <a:p>
          <a:endParaRPr lang="en-AU"/>
        </a:p>
      </dgm:t>
    </dgm:pt>
    <dgm:pt modelId="{B9952D69-74F1-425B-A63B-953FA6A7B302}" type="parTrans" cxnId="{3EFF19B6-CAE7-4793-934E-C55C8E77A945}">
      <dgm:prSet/>
      <dgm:spPr/>
      <dgm:t>
        <a:bodyPr/>
        <a:lstStyle/>
        <a:p>
          <a:endParaRPr lang="en-AU"/>
        </a:p>
      </dgm:t>
    </dgm:pt>
    <dgm:pt modelId="{6F0DDD45-E9D2-48CB-AAAA-B117F78BC9D9}">
      <dgm:prSet phldrT="[Text]" custT="1"/>
      <dgm:spPr/>
      <dgm:t>
        <a:bodyPr/>
        <a:lstStyle/>
        <a:p>
          <a:endParaRPr lang="en-AU" sz="1000">
            <a:latin typeface="GillSans Light" panose="020B0402020204020204" pitchFamily="34" charset="0"/>
          </a:endParaRPr>
        </a:p>
      </dgm:t>
    </dgm:pt>
    <dgm:pt modelId="{509B8470-FD30-4D3E-B8D8-99CC64D5D905}" type="parTrans" cxnId="{71C920A8-F816-4BCD-94A7-0189506C2AF6}">
      <dgm:prSet/>
      <dgm:spPr/>
      <dgm:t>
        <a:bodyPr/>
        <a:lstStyle/>
        <a:p>
          <a:endParaRPr lang="en-AU"/>
        </a:p>
      </dgm:t>
    </dgm:pt>
    <dgm:pt modelId="{A87A5735-80D5-4ABE-9517-B7EF5E2DF33F}" type="sibTrans" cxnId="{71C920A8-F816-4BCD-94A7-0189506C2AF6}">
      <dgm:prSet/>
      <dgm:spPr/>
      <dgm:t>
        <a:bodyPr/>
        <a:lstStyle/>
        <a:p>
          <a:endParaRPr lang="en-AU"/>
        </a:p>
      </dgm:t>
    </dgm:pt>
    <dgm:pt modelId="{DE3533A6-F9E8-4210-A859-AE4A6FDDDE16}">
      <dgm:prSet phldrT="[Text]" custT="1"/>
      <dgm:spPr/>
      <dgm:t>
        <a:bodyPr/>
        <a:lstStyle/>
        <a:p>
          <a:r>
            <a:rPr lang="en-AU" sz="1000">
              <a:latin typeface="GillSans Light" panose="020B0402020204020204" pitchFamily="34" charset="0"/>
            </a:rPr>
            <a:t>Is there any way you can assist the person to keep driving safely?</a:t>
          </a:r>
        </a:p>
      </dgm:t>
    </dgm:pt>
    <dgm:pt modelId="{5FEC7B9C-B750-4E04-AC34-85D3CA880896}" type="parTrans" cxnId="{B404A539-5555-4F07-9AD2-A31B29ABDE07}">
      <dgm:prSet/>
      <dgm:spPr/>
      <dgm:t>
        <a:bodyPr/>
        <a:lstStyle/>
        <a:p>
          <a:endParaRPr lang="en-AU"/>
        </a:p>
      </dgm:t>
    </dgm:pt>
    <dgm:pt modelId="{777E6273-8406-4961-B989-2099EF463FB0}" type="sibTrans" cxnId="{B404A539-5555-4F07-9AD2-A31B29ABDE07}">
      <dgm:prSet/>
      <dgm:spPr/>
      <dgm:t>
        <a:bodyPr/>
        <a:lstStyle/>
        <a:p>
          <a:endParaRPr lang="en-AU"/>
        </a:p>
      </dgm:t>
    </dgm:pt>
    <dgm:pt modelId="{4FC925D0-442B-4069-ABF0-E0EDE2B2956A}">
      <dgm:prSet phldrT="[Text]" custT="1"/>
      <dgm:spPr/>
      <dgm:t>
        <a:bodyPr/>
        <a:lstStyle/>
        <a:p>
          <a:r>
            <a:rPr lang="en-AU" sz="1000">
              <a:latin typeface="GillSans Light" panose="020B0402020204020204" pitchFamily="34" charset="0"/>
            </a:rPr>
            <a:t>Can you come up with a viable solution? If not do you need to gather more facts?  </a:t>
          </a:r>
        </a:p>
      </dgm:t>
    </dgm:pt>
    <dgm:pt modelId="{3921CC58-DA2E-4004-8A53-B0CE16637D8E}" type="parTrans" cxnId="{6C5F5CF2-488E-45DE-B0AC-F2B7CEF75F16}">
      <dgm:prSet/>
      <dgm:spPr/>
      <dgm:t>
        <a:bodyPr/>
        <a:lstStyle/>
        <a:p>
          <a:endParaRPr lang="en-AU"/>
        </a:p>
      </dgm:t>
    </dgm:pt>
    <dgm:pt modelId="{CD8F5839-7B1F-4EC8-9160-F1C9841A994B}" type="sibTrans" cxnId="{6C5F5CF2-488E-45DE-B0AC-F2B7CEF75F16}">
      <dgm:prSet/>
      <dgm:spPr/>
      <dgm:t>
        <a:bodyPr/>
        <a:lstStyle/>
        <a:p>
          <a:endParaRPr lang="en-AU"/>
        </a:p>
      </dgm:t>
    </dgm:pt>
    <dgm:pt modelId="{C5D6428B-A428-40A2-BEF2-5D597E00A698}" type="pres">
      <dgm:prSet presAssocID="{B527F8F9-0DA8-498A-908D-9C2DE8A93DAF}" presName="linearFlow" presStyleCnt="0">
        <dgm:presLayoutVars>
          <dgm:dir/>
          <dgm:animLvl val="lvl"/>
          <dgm:resizeHandles val="exact"/>
        </dgm:presLayoutVars>
      </dgm:prSet>
      <dgm:spPr/>
      <dgm:t>
        <a:bodyPr/>
        <a:lstStyle/>
        <a:p>
          <a:endParaRPr lang="en-AU"/>
        </a:p>
      </dgm:t>
    </dgm:pt>
    <dgm:pt modelId="{9DA68747-532C-4B64-AFCC-F8C654C4936F}" type="pres">
      <dgm:prSet presAssocID="{1449D05F-B52B-449D-AB87-BED2AD7215BC}" presName="composite" presStyleCnt="0"/>
      <dgm:spPr/>
    </dgm:pt>
    <dgm:pt modelId="{33946799-DD6E-4CBC-8A1D-F2A9855085F8}" type="pres">
      <dgm:prSet presAssocID="{1449D05F-B52B-449D-AB87-BED2AD7215BC}" presName="parentText" presStyleLbl="alignNode1" presStyleIdx="0" presStyleCnt="4">
        <dgm:presLayoutVars>
          <dgm:chMax val="1"/>
          <dgm:bulletEnabled val="1"/>
        </dgm:presLayoutVars>
      </dgm:prSet>
      <dgm:spPr/>
      <dgm:t>
        <a:bodyPr/>
        <a:lstStyle/>
        <a:p>
          <a:endParaRPr lang="en-AU"/>
        </a:p>
      </dgm:t>
    </dgm:pt>
    <dgm:pt modelId="{305BB2BE-3841-4ED5-834C-D2AE80E8F58D}" type="pres">
      <dgm:prSet presAssocID="{1449D05F-B52B-449D-AB87-BED2AD7215BC}" presName="descendantText" presStyleLbl="alignAcc1" presStyleIdx="0" presStyleCnt="4" custScaleY="100396" custLinFactNeighborX="0" custLinFactNeighborY="-572">
        <dgm:presLayoutVars>
          <dgm:bulletEnabled val="1"/>
        </dgm:presLayoutVars>
      </dgm:prSet>
      <dgm:spPr/>
      <dgm:t>
        <a:bodyPr/>
        <a:lstStyle/>
        <a:p>
          <a:endParaRPr lang="en-AU"/>
        </a:p>
      </dgm:t>
    </dgm:pt>
    <dgm:pt modelId="{6882DAE7-E83B-4004-9DF5-9838450B973F}" type="pres">
      <dgm:prSet presAssocID="{9F4BDDC4-D0FC-40C9-B839-8093BDAF3548}" presName="sp" presStyleCnt="0"/>
      <dgm:spPr/>
    </dgm:pt>
    <dgm:pt modelId="{1F8459E9-A45B-408A-B40C-B999D9A8F943}" type="pres">
      <dgm:prSet presAssocID="{833A426D-778C-4206-876C-2AF3BEE09164}" presName="composite" presStyleCnt="0"/>
      <dgm:spPr/>
    </dgm:pt>
    <dgm:pt modelId="{DDC6B8AA-9D35-42DD-B414-1E921BCBDCFE}" type="pres">
      <dgm:prSet presAssocID="{833A426D-778C-4206-876C-2AF3BEE09164}" presName="parentText" presStyleLbl="alignNode1" presStyleIdx="1" presStyleCnt="4">
        <dgm:presLayoutVars>
          <dgm:chMax val="1"/>
          <dgm:bulletEnabled val="1"/>
        </dgm:presLayoutVars>
      </dgm:prSet>
      <dgm:spPr/>
      <dgm:t>
        <a:bodyPr/>
        <a:lstStyle/>
        <a:p>
          <a:endParaRPr lang="en-AU"/>
        </a:p>
      </dgm:t>
    </dgm:pt>
    <dgm:pt modelId="{E32572AA-2F26-4926-BC0A-83AF05F7AE71}" type="pres">
      <dgm:prSet presAssocID="{833A426D-778C-4206-876C-2AF3BEE09164}" presName="descendantText" presStyleLbl="alignAcc1" presStyleIdx="1" presStyleCnt="4" custScaleY="100000" custLinFactNeighborY="-4195">
        <dgm:presLayoutVars>
          <dgm:bulletEnabled val="1"/>
        </dgm:presLayoutVars>
      </dgm:prSet>
      <dgm:spPr/>
      <dgm:t>
        <a:bodyPr/>
        <a:lstStyle/>
        <a:p>
          <a:endParaRPr lang="en-AU"/>
        </a:p>
      </dgm:t>
    </dgm:pt>
    <dgm:pt modelId="{8739DE0E-1AF6-4785-9461-B17FB7DC2A5C}" type="pres">
      <dgm:prSet presAssocID="{1A504E3B-04EE-480A-82F4-DFEE1F63CB81}" presName="sp" presStyleCnt="0"/>
      <dgm:spPr/>
    </dgm:pt>
    <dgm:pt modelId="{92AB766C-C6A5-4EFF-B870-8F931AD9B83E}" type="pres">
      <dgm:prSet presAssocID="{2B4F03E8-F65A-481B-A631-439BD4066E24}" presName="composite" presStyleCnt="0"/>
      <dgm:spPr/>
    </dgm:pt>
    <dgm:pt modelId="{403B0C5D-FCBA-46B2-8EED-A122B62170EF}" type="pres">
      <dgm:prSet presAssocID="{2B4F03E8-F65A-481B-A631-439BD4066E24}" presName="parentText" presStyleLbl="alignNode1" presStyleIdx="2" presStyleCnt="4" custLinFactNeighborX="0" custLinFactNeighborY="-9073">
        <dgm:presLayoutVars>
          <dgm:chMax val="1"/>
          <dgm:bulletEnabled val="1"/>
        </dgm:presLayoutVars>
      </dgm:prSet>
      <dgm:spPr/>
      <dgm:t>
        <a:bodyPr/>
        <a:lstStyle/>
        <a:p>
          <a:endParaRPr lang="en-AU"/>
        </a:p>
      </dgm:t>
    </dgm:pt>
    <dgm:pt modelId="{BA9C9826-D220-4E9A-9951-028024EFC781}" type="pres">
      <dgm:prSet presAssocID="{2B4F03E8-F65A-481B-A631-439BD4066E24}" presName="descendantText" presStyleLbl="alignAcc1" presStyleIdx="2" presStyleCnt="4" custScaleY="104647" custLinFactNeighborY="-12769">
        <dgm:presLayoutVars>
          <dgm:bulletEnabled val="1"/>
        </dgm:presLayoutVars>
      </dgm:prSet>
      <dgm:spPr/>
      <dgm:t>
        <a:bodyPr/>
        <a:lstStyle/>
        <a:p>
          <a:endParaRPr lang="en-AU"/>
        </a:p>
      </dgm:t>
    </dgm:pt>
    <dgm:pt modelId="{CD58B47C-60C1-4557-934B-A95664176571}" type="pres">
      <dgm:prSet presAssocID="{D0BB0925-02C9-4451-BCC4-CC6B73AA2DEC}" presName="sp" presStyleCnt="0"/>
      <dgm:spPr/>
    </dgm:pt>
    <dgm:pt modelId="{F22F0AC0-23FC-48FE-ACCC-DA3B1E8DF7D4}" type="pres">
      <dgm:prSet presAssocID="{5ACF8092-C8BE-4CF0-B3FA-E78A64C1A3D4}" presName="composite" presStyleCnt="0"/>
      <dgm:spPr/>
    </dgm:pt>
    <dgm:pt modelId="{4D1B2FA7-4470-4E24-B058-1453CDC13EC9}" type="pres">
      <dgm:prSet presAssocID="{5ACF8092-C8BE-4CF0-B3FA-E78A64C1A3D4}" presName="parentText" presStyleLbl="alignNode1" presStyleIdx="3" presStyleCnt="4" custLinFactNeighborX="648" custLinFactNeighborY="-15878">
        <dgm:presLayoutVars>
          <dgm:chMax val="1"/>
          <dgm:bulletEnabled val="1"/>
        </dgm:presLayoutVars>
      </dgm:prSet>
      <dgm:spPr/>
      <dgm:t>
        <a:bodyPr/>
        <a:lstStyle/>
        <a:p>
          <a:endParaRPr lang="en-AU"/>
        </a:p>
      </dgm:t>
    </dgm:pt>
    <dgm:pt modelId="{EAE529FF-48E2-4001-9E17-1CA424DB29C0}" type="pres">
      <dgm:prSet presAssocID="{5ACF8092-C8BE-4CF0-B3FA-E78A64C1A3D4}" presName="descendantText" presStyleLbl="alignAcc1" presStyleIdx="3" presStyleCnt="4" custScaleY="102707" custLinFactNeighborY="-24307">
        <dgm:presLayoutVars>
          <dgm:bulletEnabled val="1"/>
        </dgm:presLayoutVars>
      </dgm:prSet>
      <dgm:spPr/>
      <dgm:t>
        <a:bodyPr/>
        <a:lstStyle/>
        <a:p>
          <a:endParaRPr lang="en-AU"/>
        </a:p>
      </dgm:t>
    </dgm:pt>
  </dgm:ptLst>
  <dgm:cxnLst>
    <dgm:cxn modelId="{33155D38-6713-41D6-ACFD-6FA8FD5BE978}" type="presOf" srcId="{833A426D-778C-4206-876C-2AF3BEE09164}" destId="{DDC6B8AA-9D35-42DD-B414-1E921BCBDCFE}" srcOrd="0" destOrd="0" presId="urn:microsoft.com/office/officeart/2005/8/layout/chevron2"/>
    <dgm:cxn modelId="{618519C2-EEDC-435D-952E-8455F63BC239}" type="presOf" srcId="{78F20EC0-E9EB-4BAA-AD05-B1192D618B26}" destId="{E32572AA-2F26-4926-BC0A-83AF05F7AE71}" srcOrd="0" destOrd="0" presId="urn:microsoft.com/office/officeart/2005/8/layout/chevron2"/>
    <dgm:cxn modelId="{F694BCF8-1C15-460E-859E-7FD79A7B2587}" srcId="{1449D05F-B52B-449D-AB87-BED2AD7215BC}" destId="{806EB6B2-FCAD-4F50-BBB1-EB52FC6EA5F8}" srcOrd="3" destOrd="0" parTransId="{FFABF3CF-4734-4104-A91D-59256C8DDDFA}" sibTransId="{88842E40-7231-4D38-8B0B-5B2E396FCBE2}"/>
    <dgm:cxn modelId="{B86EED50-CF3A-4782-9108-473EC44CCC56}" type="presOf" srcId="{B527F8F9-0DA8-498A-908D-9C2DE8A93DAF}" destId="{C5D6428B-A428-40A2-BEF2-5D597E00A698}" srcOrd="0" destOrd="0" presId="urn:microsoft.com/office/officeart/2005/8/layout/chevron2"/>
    <dgm:cxn modelId="{B81FD04E-0020-4AA8-801C-7614E90A1E20}" srcId="{B527F8F9-0DA8-498A-908D-9C2DE8A93DAF}" destId="{1449D05F-B52B-449D-AB87-BED2AD7215BC}" srcOrd="0" destOrd="0" parTransId="{51448714-19F7-49BE-95D6-B20F22D389C8}" sibTransId="{9F4BDDC4-D0FC-40C9-B839-8093BDAF3548}"/>
    <dgm:cxn modelId="{56BC58A4-FAD5-42C4-86F7-9A2C9294F23B}" srcId="{2B4F03E8-F65A-481B-A631-439BD4066E24}" destId="{D3C6871A-4B00-49A8-BD64-DED0CB9F5043}" srcOrd="2" destOrd="0" parTransId="{B0B07437-7270-461A-A0A0-F85CDBF62208}" sibTransId="{2F9C1774-73C3-4DE8-AF36-752AED1C582D}"/>
    <dgm:cxn modelId="{D3F8EFD9-2F21-4BBA-AF93-078A0CA914BB}" type="presOf" srcId="{0EE4DD07-EA4F-438B-9D44-0FDB3C9D1B27}" destId="{BA9C9826-D220-4E9A-9951-028024EFC781}" srcOrd="0" destOrd="1" presId="urn:microsoft.com/office/officeart/2005/8/layout/chevron2"/>
    <dgm:cxn modelId="{4FFF337D-9BFC-457C-8BA1-87D5DA4D40F0}" srcId="{2B4F03E8-F65A-481B-A631-439BD4066E24}" destId="{0EE4DD07-EA4F-438B-9D44-0FDB3C9D1B27}" srcOrd="1" destOrd="0" parTransId="{696496EF-6FBE-4264-892C-73E7A152B3EE}" sibTransId="{E03CF750-29DA-42E1-896A-D02F8EEF1253}"/>
    <dgm:cxn modelId="{8EE32BD2-891A-449B-AB0D-B88952888D4E}" srcId="{B527F8F9-0DA8-498A-908D-9C2DE8A93DAF}" destId="{833A426D-778C-4206-876C-2AF3BEE09164}" srcOrd="1" destOrd="0" parTransId="{C24E275F-2961-43AD-AFBE-5255D98F96A0}" sibTransId="{1A504E3B-04EE-480A-82F4-DFEE1F63CB81}"/>
    <dgm:cxn modelId="{DDC9EA79-71FB-40A4-AC73-291647BA2E65}" srcId="{B527F8F9-0DA8-498A-908D-9C2DE8A93DAF}" destId="{5ACF8092-C8BE-4CF0-B3FA-E78A64C1A3D4}" srcOrd="3" destOrd="0" parTransId="{23DD5D0F-2346-4AA8-8BBE-1F006066B3D9}" sibTransId="{376C0341-3761-40B2-BDC6-E0672B56A397}"/>
    <dgm:cxn modelId="{6C5F5CF2-488E-45DE-B0AC-F2B7CEF75F16}" srcId="{833A426D-778C-4206-876C-2AF3BEE09164}" destId="{4FC925D0-442B-4069-ABF0-E0EDE2B2956A}" srcOrd="3" destOrd="0" parTransId="{3921CC58-DA2E-4004-8A53-B0CE16637D8E}" sibTransId="{CD8F5839-7B1F-4EC8-9160-F1C9841A994B}"/>
    <dgm:cxn modelId="{71C920A8-F816-4BCD-94A7-0189506C2AF6}" srcId="{1449D05F-B52B-449D-AB87-BED2AD7215BC}" destId="{6F0DDD45-E9D2-48CB-AAAA-B117F78BC9D9}" srcOrd="0" destOrd="0" parTransId="{509B8470-FD30-4D3E-B8D8-99CC64D5D905}" sibTransId="{A87A5735-80D5-4ABE-9517-B7EF5E2DF33F}"/>
    <dgm:cxn modelId="{AB868B95-2F59-46AD-A0B2-2E0CC67FBA34}" type="presOf" srcId="{6F0DDD45-E9D2-48CB-AAAA-B117F78BC9D9}" destId="{305BB2BE-3841-4ED5-834C-D2AE80E8F58D}" srcOrd="0" destOrd="0" presId="urn:microsoft.com/office/officeart/2005/8/layout/chevron2"/>
    <dgm:cxn modelId="{AA1D713E-A984-4909-A8F5-1A77AB31CE03}" srcId="{833A426D-778C-4206-876C-2AF3BEE09164}" destId="{9DEFB58C-AB02-4EAC-A108-9852DC0FB974}" srcOrd="1" destOrd="0" parTransId="{03076C70-F651-45A2-A858-D80A25376828}" sibTransId="{8EB5C267-7E93-4426-9ED5-CAB2DB9FBD75}"/>
    <dgm:cxn modelId="{75406E0E-12E5-4551-99D1-9348765F1FB2}" srcId="{1449D05F-B52B-449D-AB87-BED2AD7215BC}" destId="{A628E916-F196-43A2-9911-A08990A974BC}" srcOrd="2" destOrd="0" parTransId="{E1F094D9-B280-497B-8329-5B2224B2F253}" sibTransId="{604CD137-CBC9-44A4-98AF-8D11DCC7F3EA}"/>
    <dgm:cxn modelId="{CE61AB7D-BCD8-4EB1-B579-25C0E0E1171B}" type="presOf" srcId="{D3C6871A-4B00-49A8-BD64-DED0CB9F5043}" destId="{BA9C9826-D220-4E9A-9951-028024EFC781}" srcOrd="0" destOrd="2" presId="urn:microsoft.com/office/officeart/2005/8/layout/chevron2"/>
    <dgm:cxn modelId="{06142966-96C4-4E67-A808-F789BE1E000B}" type="presOf" srcId="{806EB6B2-FCAD-4F50-BBB1-EB52FC6EA5F8}" destId="{305BB2BE-3841-4ED5-834C-D2AE80E8F58D}" srcOrd="0" destOrd="3" presId="urn:microsoft.com/office/officeart/2005/8/layout/chevron2"/>
    <dgm:cxn modelId="{342B4040-019B-4F2D-8277-288DE69EC9C5}" type="presOf" srcId="{F9F67343-8B97-4C17-9A49-7820D74596A3}" destId="{EAE529FF-48E2-4001-9E17-1CA424DB29C0}" srcOrd="0" destOrd="0" presId="urn:microsoft.com/office/officeart/2005/8/layout/chevron2"/>
    <dgm:cxn modelId="{65639E9E-205E-4A05-91F0-7B9D276DDE38}" type="presOf" srcId="{1449D05F-B52B-449D-AB87-BED2AD7215BC}" destId="{33946799-DD6E-4CBC-8A1D-F2A9855085F8}" srcOrd="0" destOrd="0" presId="urn:microsoft.com/office/officeart/2005/8/layout/chevron2"/>
    <dgm:cxn modelId="{D29AEA8A-4324-4A01-8745-C60F6839385D}" type="presOf" srcId="{438B4592-EFB2-4DD1-AE3E-DF18BD32870C}" destId="{305BB2BE-3841-4ED5-834C-D2AE80E8F58D}" srcOrd="0" destOrd="4" presId="urn:microsoft.com/office/officeart/2005/8/layout/chevron2"/>
    <dgm:cxn modelId="{3EFF19B6-CAE7-4793-934E-C55C8E77A945}" srcId="{1449D05F-B52B-449D-AB87-BED2AD7215BC}" destId="{091478A5-335F-415C-97C6-57C2D1E77A9D}" srcOrd="1" destOrd="0" parTransId="{B9952D69-74F1-425B-A63B-953FA6A7B302}" sibTransId="{FAA94FE0-D5D2-4C61-87B2-101343F594CD}"/>
    <dgm:cxn modelId="{A8D1207F-1427-4EE7-9DBE-E8490EFE09E1}" type="presOf" srcId="{A628E916-F196-43A2-9911-A08990A974BC}" destId="{305BB2BE-3841-4ED5-834C-D2AE80E8F58D}" srcOrd="0" destOrd="2" presId="urn:microsoft.com/office/officeart/2005/8/layout/chevron2"/>
    <dgm:cxn modelId="{454E7651-019B-48A2-B9E5-C0B317D54EC6}" type="presOf" srcId="{5ACF8092-C8BE-4CF0-B3FA-E78A64C1A3D4}" destId="{4D1B2FA7-4470-4E24-B058-1453CDC13EC9}" srcOrd="0" destOrd="0" presId="urn:microsoft.com/office/officeart/2005/8/layout/chevron2"/>
    <dgm:cxn modelId="{57DFF909-BBF8-4DFC-A4A1-46E60C65EBC0}" type="presOf" srcId="{B3B3AAE0-7987-4A19-9E62-7C518074B332}" destId="{EAE529FF-48E2-4001-9E17-1CA424DB29C0}" srcOrd="0" destOrd="1" presId="urn:microsoft.com/office/officeart/2005/8/layout/chevron2"/>
    <dgm:cxn modelId="{12AA3110-1558-4953-A2D0-BDF6472B0C24}" type="presOf" srcId="{091478A5-335F-415C-97C6-57C2D1E77A9D}" destId="{305BB2BE-3841-4ED5-834C-D2AE80E8F58D}" srcOrd="0" destOrd="1" presId="urn:microsoft.com/office/officeart/2005/8/layout/chevron2"/>
    <dgm:cxn modelId="{73E5EA17-AA20-489D-9FB4-DBBA08971128}" srcId="{1449D05F-B52B-449D-AB87-BED2AD7215BC}" destId="{438B4592-EFB2-4DD1-AE3E-DF18BD32870C}" srcOrd="4" destOrd="0" parTransId="{06A36610-C16F-405D-A072-52BA233A6DEE}" sibTransId="{66F2EF55-0A35-456F-9981-EF032B110511}"/>
    <dgm:cxn modelId="{348B6AFE-0F59-4DA1-8A2B-1AB09CA1C7BB}" type="presOf" srcId="{B7E554E1-DDFC-47B8-959C-A7042B64C3C3}" destId="{BA9C9826-D220-4E9A-9951-028024EFC781}" srcOrd="0" destOrd="3" presId="urn:microsoft.com/office/officeart/2005/8/layout/chevron2"/>
    <dgm:cxn modelId="{1A6189F4-5DC8-48DE-9036-C3897E188B72}" srcId="{2B4F03E8-F65A-481B-A631-439BD4066E24}" destId="{36D946BA-2A6F-4545-9E9F-0A62DA85178C}" srcOrd="0" destOrd="0" parTransId="{06ECD32E-05CA-41FC-AC70-D440D00A596E}" sibTransId="{F269D613-DFDE-4DC4-B96A-359481AB5BD3}"/>
    <dgm:cxn modelId="{67AEA50C-CBBA-4357-B144-6D14AFE51CFF}" srcId="{B527F8F9-0DA8-498A-908D-9C2DE8A93DAF}" destId="{2B4F03E8-F65A-481B-A631-439BD4066E24}" srcOrd="2" destOrd="0" parTransId="{ED25CE0C-E743-4BEB-8B9E-C146694C800C}" sibTransId="{D0BB0925-02C9-4451-BCC4-CC6B73AA2DEC}"/>
    <dgm:cxn modelId="{75056BE3-0469-4E99-A7A3-C94D667C87D3}" type="presOf" srcId="{4FC925D0-442B-4069-ABF0-E0EDE2B2956A}" destId="{E32572AA-2F26-4926-BC0A-83AF05F7AE71}" srcOrd="0" destOrd="3" presId="urn:microsoft.com/office/officeart/2005/8/layout/chevron2"/>
    <dgm:cxn modelId="{6B9AB3E8-E8E5-41D3-BAAC-C744DBF0A45C}" type="presOf" srcId="{DE3533A6-F9E8-4210-A859-AE4A6FDDDE16}" destId="{E32572AA-2F26-4926-BC0A-83AF05F7AE71}" srcOrd="0" destOrd="2" presId="urn:microsoft.com/office/officeart/2005/8/layout/chevron2"/>
    <dgm:cxn modelId="{EFF694BF-F381-4EEF-A42C-C520171CC870}" type="presOf" srcId="{9DEFB58C-AB02-4EAC-A108-9852DC0FB974}" destId="{E32572AA-2F26-4926-BC0A-83AF05F7AE71}" srcOrd="0" destOrd="1" presId="urn:microsoft.com/office/officeart/2005/8/layout/chevron2"/>
    <dgm:cxn modelId="{B404A539-5555-4F07-9AD2-A31B29ABDE07}" srcId="{833A426D-778C-4206-876C-2AF3BEE09164}" destId="{DE3533A6-F9E8-4210-A859-AE4A6FDDDE16}" srcOrd="2" destOrd="0" parTransId="{5FEC7B9C-B750-4E04-AC34-85D3CA880896}" sibTransId="{777E6273-8406-4961-B989-2099EF463FB0}"/>
    <dgm:cxn modelId="{2C5E96ED-2139-4D7C-AC47-EC3532431C33}" srcId="{2B4F03E8-F65A-481B-A631-439BD4066E24}" destId="{B7E554E1-DDFC-47B8-959C-A7042B64C3C3}" srcOrd="3" destOrd="0" parTransId="{89F84CEB-F860-4F14-A482-0BF821399841}" sibTransId="{CF4240C5-2CC6-4AED-90E1-5E9157534761}"/>
    <dgm:cxn modelId="{EA9F2684-5CEE-4E7F-9E31-1100B8223933}" srcId="{833A426D-778C-4206-876C-2AF3BEE09164}" destId="{78F20EC0-E9EB-4BAA-AD05-B1192D618B26}" srcOrd="0" destOrd="0" parTransId="{C91C4313-12E5-4EFF-87E7-D81A8B0BB257}" sibTransId="{E268E1A0-8633-44C9-A615-0B0E2760B23E}"/>
    <dgm:cxn modelId="{1D62EF8B-65F2-4207-BB59-9899A8199817}" srcId="{5ACF8092-C8BE-4CF0-B3FA-E78A64C1A3D4}" destId="{F9F67343-8B97-4C17-9A49-7820D74596A3}" srcOrd="0" destOrd="0" parTransId="{37FBC788-D7C9-4785-A2D8-79E9821095D2}" sibTransId="{CEF222F5-2B8E-48EC-8368-B9FC36E32E30}"/>
    <dgm:cxn modelId="{DDD845C4-334E-4BE1-9284-AB729CECCC46}" type="presOf" srcId="{2B4F03E8-F65A-481B-A631-439BD4066E24}" destId="{403B0C5D-FCBA-46B2-8EED-A122B62170EF}" srcOrd="0" destOrd="0" presId="urn:microsoft.com/office/officeart/2005/8/layout/chevron2"/>
    <dgm:cxn modelId="{5615B2C0-5AA8-4DE9-9E06-065A52D32850}" type="presOf" srcId="{36D946BA-2A6F-4545-9E9F-0A62DA85178C}" destId="{BA9C9826-D220-4E9A-9951-028024EFC781}" srcOrd="0" destOrd="0" presId="urn:microsoft.com/office/officeart/2005/8/layout/chevron2"/>
    <dgm:cxn modelId="{4644A1E8-8BBF-43A1-A5ED-B194E4FA0BB8}" srcId="{5ACF8092-C8BE-4CF0-B3FA-E78A64C1A3D4}" destId="{B3B3AAE0-7987-4A19-9E62-7C518074B332}" srcOrd="1" destOrd="0" parTransId="{0BDF14C3-CE31-40C7-AA6A-4FF6B742A639}" sibTransId="{FE432264-C583-43C1-99B4-27985965FF23}"/>
    <dgm:cxn modelId="{514166D9-44F0-45A8-87A7-09B5B2C22B51}" type="presParOf" srcId="{C5D6428B-A428-40A2-BEF2-5D597E00A698}" destId="{9DA68747-532C-4B64-AFCC-F8C654C4936F}" srcOrd="0" destOrd="0" presId="urn:microsoft.com/office/officeart/2005/8/layout/chevron2"/>
    <dgm:cxn modelId="{2E00C3D5-22F2-4D44-A0D4-6CD1AF8C761B}" type="presParOf" srcId="{9DA68747-532C-4B64-AFCC-F8C654C4936F}" destId="{33946799-DD6E-4CBC-8A1D-F2A9855085F8}" srcOrd="0" destOrd="0" presId="urn:microsoft.com/office/officeart/2005/8/layout/chevron2"/>
    <dgm:cxn modelId="{384EFBEB-15A3-4612-87DA-8C3BB6ABE1A1}" type="presParOf" srcId="{9DA68747-532C-4B64-AFCC-F8C654C4936F}" destId="{305BB2BE-3841-4ED5-834C-D2AE80E8F58D}" srcOrd="1" destOrd="0" presId="urn:microsoft.com/office/officeart/2005/8/layout/chevron2"/>
    <dgm:cxn modelId="{998ECA3C-4060-45E0-B81B-BCFA50AD5A3C}" type="presParOf" srcId="{C5D6428B-A428-40A2-BEF2-5D597E00A698}" destId="{6882DAE7-E83B-4004-9DF5-9838450B973F}" srcOrd="1" destOrd="0" presId="urn:microsoft.com/office/officeart/2005/8/layout/chevron2"/>
    <dgm:cxn modelId="{D94A97A0-7544-4FAE-8D17-1E8014080D2E}" type="presParOf" srcId="{C5D6428B-A428-40A2-BEF2-5D597E00A698}" destId="{1F8459E9-A45B-408A-B40C-B999D9A8F943}" srcOrd="2" destOrd="0" presId="urn:microsoft.com/office/officeart/2005/8/layout/chevron2"/>
    <dgm:cxn modelId="{62CECD5E-A60C-49E0-B2E4-15BE5B3E8BB7}" type="presParOf" srcId="{1F8459E9-A45B-408A-B40C-B999D9A8F943}" destId="{DDC6B8AA-9D35-42DD-B414-1E921BCBDCFE}" srcOrd="0" destOrd="0" presId="urn:microsoft.com/office/officeart/2005/8/layout/chevron2"/>
    <dgm:cxn modelId="{CA7BF8E1-BBAB-46DB-AD17-46FD9870C07A}" type="presParOf" srcId="{1F8459E9-A45B-408A-B40C-B999D9A8F943}" destId="{E32572AA-2F26-4926-BC0A-83AF05F7AE71}" srcOrd="1" destOrd="0" presId="urn:microsoft.com/office/officeart/2005/8/layout/chevron2"/>
    <dgm:cxn modelId="{B277CD8A-1208-497C-A470-98C5675D6270}" type="presParOf" srcId="{C5D6428B-A428-40A2-BEF2-5D597E00A698}" destId="{8739DE0E-1AF6-4785-9461-B17FB7DC2A5C}" srcOrd="3" destOrd="0" presId="urn:microsoft.com/office/officeart/2005/8/layout/chevron2"/>
    <dgm:cxn modelId="{98EAEEE2-D71A-49E5-A477-B997F8D01111}" type="presParOf" srcId="{C5D6428B-A428-40A2-BEF2-5D597E00A698}" destId="{92AB766C-C6A5-4EFF-B870-8F931AD9B83E}" srcOrd="4" destOrd="0" presId="urn:microsoft.com/office/officeart/2005/8/layout/chevron2"/>
    <dgm:cxn modelId="{678F8C80-4014-4F53-9ADA-402C3C25E150}" type="presParOf" srcId="{92AB766C-C6A5-4EFF-B870-8F931AD9B83E}" destId="{403B0C5D-FCBA-46B2-8EED-A122B62170EF}" srcOrd="0" destOrd="0" presId="urn:microsoft.com/office/officeart/2005/8/layout/chevron2"/>
    <dgm:cxn modelId="{93C65392-249E-4AAF-A021-78C1D87C639B}" type="presParOf" srcId="{92AB766C-C6A5-4EFF-B870-8F931AD9B83E}" destId="{BA9C9826-D220-4E9A-9951-028024EFC781}" srcOrd="1" destOrd="0" presId="urn:microsoft.com/office/officeart/2005/8/layout/chevron2"/>
    <dgm:cxn modelId="{3AEE61A5-6053-49FB-A509-7DBFDD0B65E9}" type="presParOf" srcId="{C5D6428B-A428-40A2-BEF2-5D597E00A698}" destId="{CD58B47C-60C1-4557-934B-A95664176571}" srcOrd="5" destOrd="0" presId="urn:microsoft.com/office/officeart/2005/8/layout/chevron2"/>
    <dgm:cxn modelId="{41A8D6D9-8E47-41BA-92CB-8EFBCB53624A}" type="presParOf" srcId="{C5D6428B-A428-40A2-BEF2-5D597E00A698}" destId="{F22F0AC0-23FC-48FE-ACCC-DA3B1E8DF7D4}" srcOrd="6" destOrd="0" presId="urn:microsoft.com/office/officeart/2005/8/layout/chevron2"/>
    <dgm:cxn modelId="{319708D0-CE5A-46AA-8293-53C961909D84}" type="presParOf" srcId="{F22F0AC0-23FC-48FE-ACCC-DA3B1E8DF7D4}" destId="{4D1B2FA7-4470-4E24-B058-1453CDC13EC9}" srcOrd="0" destOrd="0" presId="urn:microsoft.com/office/officeart/2005/8/layout/chevron2"/>
    <dgm:cxn modelId="{7EADD89A-9658-47CF-A662-518E9445CDC6}" type="presParOf" srcId="{F22F0AC0-23FC-48FE-ACCC-DA3B1E8DF7D4}" destId="{EAE529FF-48E2-4001-9E17-1CA424DB29C0}"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BD7645-DA60-45A0-9C29-AB3C2C1775AB}">
      <dsp:nvSpPr>
        <dsp:cNvPr id="0" name=""/>
        <dsp:cNvSpPr/>
      </dsp:nvSpPr>
      <dsp:spPr>
        <a:xfrm>
          <a:off x="5180152" y="3398266"/>
          <a:ext cx="2468740" cy="1599184"/>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7500176"/>
              <a:satOff val="-11253"/>
              <a:lumOff val="-1830"/>
              <a:alpha val="5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t" anchorCtr="0">
          <a:noAutofit/>
        </a:bodyPr>
        <a:lstStyle/>
        <a:p>
          <a:pPr marL="228600" lvl="1" indent="-228600" algn="l" defTabSz="889000">
            <a:lnSpc>
              <a:spcPct val="90000"/>
            </a:lnSpc>
            <a:spcBef>
              <a:spcPct val="0"/>
            </a:spcBef>
            <a:spcAft>
              <a:spcPct val="15000"/>
            </a:spcAft>
            <a:buChar char="••"/>
          </a:pPr>
          <a:r>
            <a:rPr lang="en-AU" sz="2000" kern="1200">
              <a:solidFill>
                <a:srgbClr val="2787A0"/>
              </a:solidFill>
              <a:latin typeface="GillSans Light" panose="020B0402020204020204" pitchFamily="34" charset="0"/>
              <a:ea typeface="+mn-ea"/>
              <a:cs typeface="+mn-cs"/>
            </a:rPr>
            <a:t>Deliverables</a:t>
          </a:r>
        </a:p>
      </dsp:txBody>
      <dsp:txXfrm>
        <a:off x="5955903" y="3833191"/>
        <a:ext cx="1657860" cy="1129130"/>
      </dsp:txXfrm>
    </dsp:sp>
    <dsp:sp modelId="{0AE01223-E473-40D2-8F56-4377E55F8358}">
      <dsp:nvSpPr>
        <dsp:cNvPr id="0" name=""/>
        <dsp:cNvSpPr/>
      </dsp:nvSpPr>
      <dsp:spPr>
        <a:xfrm>
          <a:off x="1152207" y="3398266"/>
          <a:ext cx="2468740" cy="1599184"/>
        </a:xfrm>
        <a:prstGeom prst="roundRect">
          <a:avLst>
            <a:gd name="adj" fmla="val 10000"/>
          </a:avLst>
        </a:prstGeom>
        <a:solidFill>
          <a:sysClr val="window" lastClr="FFFFFF">
            <a:alpha val="90000"/>
            <a:hueOff val="0"/>
            <a:satOff val="0"/>
            <a:lumOff val="0"/>
            <a:alphaOff val="0"/>
          </a:sysClr>
        </a:solidFill>
        <a:ln w="25400" cap="flat" cmpd="sng" algn="ctr">
          <a:solidFill>
            <a:srgbClr val="5D417E">
              <a:alpha val="50196"/>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t" anchorCtr="0">
          <a:noAutofit/>
        </a:bodyPr>
        <a:lstStyle/>
        <a:p>
          <a:pPr marL="228600" lvl="1" indent="-228600" algn="l" defTabSz="889000">
            <a:lnSpc>
              <a:spcPct val="90000"/>
            </a:lnSpc>
            <a:spcBef>
              <a:spcPct val="0"/>
            </a:spcBef>
            <a:spcAft>
              <a:spcPct val="15000"/>
            </a:spcAft>
            <a:buChar char="••"/>
          </a:pPr>
          <a:r>
            <a:rPr lang="en-AU" sz="2000" kern="1200">
              <a:solidFill>
                <a:srgbClr val="5D417E"/>
              </a:solidFill>
              <a:latin typeface="GillSans Light" panose="020B0402020204020204" pitchFamily="34" charset="0"/>
              <a:ea typeface="+mn-ea"/>
              <a:cs typeface="+mn-cs"/>
            </a:rPr>
            <a:t>Growth and Review</a:t>
          </a:r>
        </a:p>
      </dsp:txBody>
      <dsp:txXfrm>
        <a:off x="1187336" y="3833191"/>
        <a:ext cx="1657860" cy="1129130"/>
      </dsp:txXfrm>
    </dsp:sp>
    <dsp:sp modelId="{D05A8229-0F9F-41A7-A6DC-E2B274912F0F}">
      <dsp:nvSpPr>
        <dsp:cNvPr id="0" name=""/>
        <dsp:cNvSpPr/>
      </dsp:nvSpPr>
      <dsp:spPr>
        <a:xfrm>
          <a:off x="5189360" y="27665"/>
          <a:ext cx="2468740" cy="1599184"/>
        </a:xfrm>
        <a:prstGeom prst="roundRect">
          <a:avLst>
            <a:gd name="adj" fmla="val 10000"/>
          </a:avLst>
        </a:prstGeom>
        <a:solidFill>
          <a:sysClr val="window" lastClr="FFFFFF">
            <a:alpha val="90000"/>
            <a:hueOff val="0"/>
            <a:satOff val="0"/>
            <a:lumOff val="0"/>
            <a:alphaOff val="0"/>
          </a:sys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t" anchorCtr="0">
          <a:noAutofit/>
        </a:bodyPr>
        <a:lstStyle/>
        <a:p>
          <a:pPr marL="228600" lvl="1" indent="-228600" algn="l" defTabSz="889000">
            <a:lnSpc>
              <a:spcPct val="90000"/>
            </a:lnSpc>
            <a:spcBef>
              <a:spcPct val="0"/>
            </a:spcBef>
            <a:spcAft>
              <a:spcPct val="15000"/>
            </a:spcAft>
            <a:buChar char="••"/>
          </a:pPr>
          <a:r>
            <a:rPr lang="en-AU" sz="2000" kern="1200">
              <a:solidFill>
                <a:srgbClr val="9B2D2A"/>
              </a:solidFill>
              <a:latin typeface="GillSans Light" panose="020B0402020204020204" pitchFamily="34" charset="0"/>
              <a:ea typeface="+mn-ea"/>
              <a:cs typeface="+mn-cs"/>
            </a:rPr>
            <a:t>Decision making</a:t>
          </a:r>
        </a:p>
      </dsp:txBody>
      <dsp:txXfrm>
        <a:off x="5965111" y="62794"/>
        <a:ext cx="1657860" cy="1129130"/>
      </dsp:txXfrm>
    </dsp:sp>
    <dsp:sp modelId="{6311B649-19B7-4ABA-9BB3-BAD5650E473A}">
      <dsp:nvSpPr>
        <dsp:cNvPr id="0" name=""/>
        <dsp:cNvSpPr/>
      </dsp:nvSpPr>
      <dsp:spPr>
        <a:xfrm>
          <a:off x="1146554" y="38972"/>
          <a:ext cx="2468740" cy="1599184"/>
        </a:xfrm>
        <a:prstGeom prst="roundRect">
          <a:avLst>
            <a:gd name="adj" fmla="val 10000"/>
          </a:avLst>
        </a:prstGeom>
        <a:solidFill>
          <a:sysClr val="window" lastClr="FFFFFF">
            <a:alpha val="90000"/>
            <a:hueOff val="0"/>
            <a:satOff val="0"/>
            <a:lumOff val="0"/>
            <a:alphaOff val="0"/>
          </a:sysClr>
        </a:solidFill>
        <a:ln w="25400" cap="flat" cmpd="sng" algn="ctr">
          <a:solidFill>
            <a:srgbClr val="769535">
              <a:alpha val="49804"/>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t" anchorCtr="0">
          <a:noAutofit/>
        </a:bodyPr>
        <a:lstStyle/>
        <a:p>
          <a:pPr marL="228600" lvl="1" indent="-228600" algn="l" defTabSz="889000">
            <a:lnSpc>
              <a:spcPct val="90000"/>
            </a:lnSpc>
            <a:spcBef>
              <a:spcPct val="0"/>
            </a:spcBef>
            <a:spcAft>
              <a:spcPct val="15000"/>
            </a:spcAft>
            <a:buChar char="••"/>
          </a:pPr>
          <a:r>
            <a:rPr lang="en-AU" sz="2000" kern="1200">
              <a:solidFill>
                <a:srgbClr val="769535"/>
              </a:solidFill>
              <a:latin typeface="GillSans Light" panose="020B0402020204020204" pitchFamily="34" charset="0"/>
              <a:ea typeface="+mn-ea"/>
              <a:cs typeface="+mn-cs"/>
            </a:rPr>
            <a:t>Purpose and Principles</a:t>
          </a:r>
        </a:p>
      </dsp:txBody>
      <dsp:txXfrm>
        <a:off x="1181683" y="74101"/>
        <a:ext cx="1657860" cy="1129130"/>
      </dsp:txXfrm>
    </dsp:sp>
    <dsp:sp modelId="{B1B5F36E-7E0E-45E4-BB19-07189C4E60A6}">
      <dsp:nvSpPr>
        <dsp:cNvPr id="0" name=""/>
        <dsp:cNvSpPr/>
      </dsp:nvSpPr>
      <dsp:spPr>
        <a:xfrm>
          <a:off x="2186679" y="284854"/>
          <a:ext cx="2163895" cy="2163895"/>
        </a:xfrm>
        <a:prstGeom prst="pieWedge">
          <a:avLst/>
        </a:prstGeom>
        <a:solidFill>
          <a:srgbClr val="769535">
            <a:alpha val="50196"/>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GillSans Light" panose="020B0402020204020204" pitchFamily="34" charset="0"/>
              <a:ea typeface="+mn-ea"/>
              <a:cs typeface="+mn-cs"/>
            </a:rPr>
            <a:t>Our purpose is to identify and monitor current and prospective Tasmania licence holders to ensure they meet the eligibility requirements to hold a licence.</a:t>
          </a:r>
        </a:p>
      </dsp:txBody>
      <dsp:txXfrm>
        <a:off x="2820469" y="918644"/>
        <a:ext cx="1530105" cy="1530105"/>
      </dsp:txXfrm>
    </dsp:sp>
    <dsp:sp modelId="{30D01D62-6272-44ED-9E0B-9BECD552ED8B}">
      <dsp:nvSpPr>
        <dsp:cNvPr id="0" name=""/>
        <dsp:cNvSpPr/>
      </dsp:nvSpPr>
      <dsp:spPr>
        <a:xfrm rot="5400000">
          <a:off x="4450524" y="265985"/>
          <a:ext cx="2163895" cy="2163895"/>
        </a:xfrm>
        <a:prstGeom prst="pieWedge">
          <a:avLst/>
        </a:prstGeom>
        <a:solidFill>
          <a:srgbClr val="9B2D2A">
            <a:alpha val="49804"/>
          </a:srgbClr>
        </a:solidFill>
        <a:ln w="25400" cap="flat" cmpd="sng" algn="ctr">
          <a:solidFill>
            <a:srgbClr val="9B2D2A">
              <a:alpha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GillSans Light" panose="020B0402020204020204" pitchFamily="34" charset="0"/>
              <a:ea typeface="+mn-ea"/>
              <a:cs typeface="+mn-cs"/>
            </a:rPr>
            <a:t>We have a decision making framework that provides clarity for licence holders. </a:t>
          </a:r>
        </a:p>
        <a:p>
          <a:pPr lvl="0" algn="ctr" defTabSz="533400">
            <a:lnSpc>
              <a:spcPct val="90000"/>
            </a:lnSpc>
            <a:spcBef>
              <a:spcPct val="0"/>
            </a:spcBef>
            <a:spcAft>
              <a:spcPct val="35000"/>
            </a:spcAft>
          </a:pPr>
          <a:endParaRPr lang="en-AU" sz="1200" kern="1200">
            <a:solidFill>
              <a:sysClr val="window" lastClr="FFFFFF"/>
            </a:solidFill>
            <a:latin typeface="GillSans Light" panose="020B0402020204020204" pitchFamily="34" charset="0"/>
            <a:ea typeface="+mn-ea"/>
            <a:cs typeface="+mn-cs"/>
          </a:endParaRPr>
        </a:p>
        <a:p>
          <a:pPr lvl="0" algn="ctr" defTabSz="533400">
            <a:lnSpc>
              <a:spcPct val="90000"/>
            </a:lnSpc>
            <a:spcBef>
              <a:spcPct val="0"/>
            </a:spcBef>
            <a:spcAft>
              <a:spcPct val="35000"/>
            </a:spcAft>
          </a:pPr>
          <a:endParaRPr lang="en-AU" sz="1200" kern="1200">
            <a:solidFill>
              <a:sysClr val="window" lastClr="FFFFFF"/>
            </a:solidFill>
            <a:latin typeface="GillSans Light" panose="020B0402020204020204" pitchFamily="34" charset="0"/>
            <a:ea typeface="+mn-ea"/>
            <a:cs typeface="+mn-cs"/>
          </a:endParaRPr>
        </a:p>
      </dsp:txBody>
      <dsp:txXfrm rot="-5400000">
        <a:off x="4450524" y="899775"/>
        <a:ext cx="1530105" cy="1530105"/>
      </dsp:txXfrm>
    </dsp:sp>
    <dsp:sp modelId="{24686116-932D-4488-ACA1-FF99BDEED7D9}">
      <dsp:nvSpPr>
        <dsp:cNvPr id="0" name=""/>
        <dsp:cNvSpPr/>
      </dsp:nvSpPr>
      <dsp:spPr>
        <a:xfrm rot="10800000">
          <a:off x="4450524" y="2548699"/>
          <a:ext cx="2163895" cy="2163895"/>
        </a:xfrm>
        <a:prstGeom prst="pieWedge">
          <a:avLst/>
        </a:prstGeom>
        <a:solidFill>
          <a:srgbClr val="2787A0">
            <a:alpha val="50196"/>
          </a:srgbClr>
        </a:solidFill>
        <a:ln w="25400" cap="flat" cmpd="sng" algn="ctr">
          <a:solidFill>
            <a:srgbClr val="2787A0">
              <a:alpha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GillSans Light" panose="020B0402020204020204" pitchFamily="34" charset="0"/>
              <a:ea typeface="+mn-ea"/>
              <a:cs typeface="+mn-cs"/>
            </a:rPr>
            <a:t>We believe our clients deserve to be treated as individuals and understand how and why a decision was made. </a:t>
          </a:r>
        </a:p>
      </dsp:txBody>
      <dsp:txXfrm rot="10800000">
        <a:off x="4450524" y="2548699"/>
        <a:ext cx="1530105" cy="1530105"/>
      </dsp:txXfrm>
    </dsp:sp>
    <dsp:sp modelId="{10A9D1C5-0BC6-4BE1-87BE-CFACAEA45699}">
      <dsp:nvSpPr>
        <dsp:cNvPr id="0" name=""/>
        <dsp:cNvSpPr/>
      </dsp:nvSpPr>
      <dsp:spPr>
        <a:xfrm rot="16200000">
          <a:off x="2186679" y="2548699"/>
          <a:ext cx="2163895" cy="2163895"/>
        </a:xfrm>
        <a:prstGeom prst="pieWedge">
          <a:avLst/>
        </a:prstGeom>
        <a:solidFill>
          <a:srgbClr val="5D417E">
            <a:alpha val="50000"/>
          </a:srgbClr>
        </a:solidFill>
        <a:ln w="25400" cap="flat" cmpd="sng" algn="ctr">
          <a:solidFill>
            <a:srgbClr val="5D417E">
              <a:alpha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GillSans Light" panose="020B0402020204020204" pitchFamily="34" charset="0"/>
              <a:ea typeface="+mn-ea"/>
              <a:cs typeface="+mn-cs"/>
            </a:rPr>
            <a:t>We look for ways to improve how we  assist and manage Tasmanian driver licence holders.</a:t>
          </a:r>
        </a:p>
        <a:p>
          <a:pPr lvl="0" algn="ctr" defTabSz="533400">
            <a:lnSpc>
              <a:spcPct val="90000"/>
            </a:lnSpc>
            <a:spcBef>
              <a:spcPct val="0"/>
            </a:spcBef>
            <a:spcAft>
              <a:spcPct val="35000"/>
            </a:spcAft>
          </a:pPr>
          <a:r>
            <a:rPr lang="en-AU" sz="1200" kern="1200">
              <a:solidFill>
                <a:sysClr val="window" lastClr="FFFFFF"/>
              </a:solidFill>
              <a:latin typeface="GillSans Light" panose="020B0402020204020204" pitchFamily="34" charset="0"/>
              <a:ea typeface="+mn-ea"/>
              <a:cs typeface="+mn-cs"/>
            </a:rPr>
            <a:t> </a:t>
          </a:r>
        </a:p>
      </dsp:txBody>
      <dsp:txXfrm rot="5400000">
        <a:off x="2820469" y="2548699"/>
        <a:ext cx="1530105" cy="1530105"/>
      </dsp:txXfrm>
    </dsp:sp>
    <dsp:sp modelId="{9D731D24-2321-4892-A0F2-3A16A1DEC921}">
      <dsp:nvSpPr>
        <dsp:cNvPr id="0" name=""/>
        <dsp:cNvSpPr/>
      </dsp:nvSpPr>
      <dsp:spPr>
        <a:xfrm>
          <a:off x="4026990" y="2048954"/>
          <a:ext cx="747118" cy="649668"/>
        </a:xfrm>
        <a:prstGeom prst="circularArrow">
          <a:avLst/>
        </a:prstGeom>
        <a:solidFill>
          <a:schemeClr val="accent3">
            <a:lumMod val="20000"/>
            <a:lumOff val="80000"/>
            <a:alpha val="70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3AF6C4DE-5116-4C3E-8F05-56159FCC08B3}">
      <dsp:nvSpPr>
        <dsp:cNvPr id="0" name=""/>
        <dsp:cNvSpPr/>
      </dsp:nvSpPr>
      <dsp:spPr>
        <a:xfrm rot="10800000">
          <a:off x="4026990" y="2298827"/>
          <a:ext cx="747118" cy="649668"/>
        </a:xfrm>
        <a:prstGeom prst="circularArrow">
          <a:avLst/>
        </a:prstGeom>
        <a:solidFill>
          <a:schemeClr val="accent3">
            <a:lumMod val="20000"/>
            <a:lumOff val="80000"/>
            <a:alpha val="70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27BB64-EFA9-4D63-806E-D83399F8396B}">
      <dsp:nvSpPr>
        <dsp:cNvPr id="0" name=""/>
        <dsp:cNvSpPr/>
      </dsp:nvSpPr>
      <dsp:spPr>
        <a:xfrm>
          <a:off x="704810" y="485778"/>
          <a:ext cx="5195884" cy="4913326"/>
        </a:xfrm>
        <a:prstGeom prst="ellipse">
          <a:avLst/>
        </a:prstGeom>
        <a:gradFill rotWithShape="0">
          <a:gsLst>
            <a:gs pos="32000">
              <a:srgbClr val="626EA7">
                <a:alpha val="32941"/>
              </a:srgbClr>
            </a:gs>
            <a:gs pos="70000">
              <a:schemeClr val="accent3">
                <a:lumMod val="40000"/>
                <a:lumOff val="60000"/>
              </a:schemeClr>
            </a:gs>
            <a:gs pos="19000">
              <a:srgbClr val="626EA7"/>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AU" sz="1600" b="1" kern="1200">
              <a:latin typeface="Gill Sans MT" pitchFamily="34" charset="0"/>
            </a:rPr>
            <a:t>Context</a:t>
          </a:r>
        </a:p>
        <a:p>
          <a:pPr lvl="0" algn="ctr" defTabSz="711200">
            <a:lnSpc>
              <a:spcPct val="90000"/>
            </a:lnSpc>
            <a:spcBef>
              <a:spcPct val="0"/>
            </a:spcBef>
            <a:spcAft>
              <a:spcPct val="35000"/>
            </a:spcAft>
          </a:pPr>
          <a:r>
            <a:rPr lang="en-AU" sz="1100" kern="1200">
              <a:latin typeface="Gill Sans MT" pitchFamily="34" charset="0"/>
            </a:rPr>
            <a:t>If there are doubts as to the person being able to met the "Medical" requirements, the following should be considered:</a:t>
          </a:r>
        </a:p>
        <a:p>
          <a:pPr lvl="0" algn="ctr" defTabSz="711200">
            <a:lnSpc>
              <a:spcPct val="90000"/>
            </a:lnSpc>
            <a:spcBef>
              <a:spcPct val="0"/>
            </a:spcBef>
            <a:spcAft>
              <a:spcPct val="35000"/>
            </a:spcAft>
          </a:pPr>
          <a:r>
            <a:rPr lang="en-AU" sz="1100" b="1" kern="1200">
              <a:latin typeface="Gill Sans MT" pitchFamily="34" charset="0"/>
            </a:rPr>
            <a:t>NATURE</a:t>
          </a:r>
          <a:r>
            <a:rPr lang="en-AU" sz="1100" kern="1200">
              <a:latin typeface="Gill Sans MT" pitchFamily="34" charset="0"/>
            </a:rPr>
            <a:t> - How does the medical or physical condition impact on driving safely and what guidence is provided by the National "</a:t>
          </a:r>
          <a:r>
            <a:rPr lang="en-AU" sz="1100" i="1" kern="1200">
              <a:latin typeface="Gill Sans MT" pitchFamily="34" charset="0"/>
            </a:rPr>
            <a:t>Medical Fitness to Drive Guidelines</a:t>
          </a:r>
          <a:r>
            <a:rPr lang="en-AU" sz="1100" kern="1200">
              <a:latin typeface="Gill Sans MT" pitchFamily="34" charset="0"/>
            </a:rPr>
            <a:t>"?  Were there circumstances that contributed to the medicial condition originally? Is it reasonable to accept advice from a Medical </a:t>
          </a:r>
          <a:r>
            <a:rPr lang="en-AU" sz="1100" kern="1200"/>
            <a:t>Practitioner</a:t>
          </a:r>
          <a:r>
            <a:rPr lang="en-AU" sz="1100" kern="1200">
              <a:latin typeface="Gill Sans MT" pitchFamily="34" charset="0"/>
            </a:rPr>
            <a:t> which contradicts previously provided information.</a:t>
          </a:r>
        </a:p>
        <a:p>
          <a:pPr lvl="0" algn="ctr" defTabSz="711200">
            <a:lnSpc>
              <a:spcPct val="90000"/>
            </a:lnSpc>
            <a:spcBef>
              <a:spcPct val="0"/>
            </a:spcBef>
            <a:spcAft>
              <a:spcPct val="35000"/>
            </a:spcAft>
          </a:pPr>
          <a:r>
            <a:rPr lang="en-AU" sz="1100" b="1" kern="1200">
              <a:latin typeface="Gill Sans MT" pitchFamily="34" charset="0"/>
            </a:rPr>
            <a:t>TIME</a:t>
          </a:r>
          <a:r>
            <a:rPr lang="en-AU" sz="1100" kern="1200">
              <a:latin typeface="Gill Sans MT" pitchFamily="34" charset="0"/>
            </a:rPr>
            <a:t> – How long ago did the condition occur/present?  Is there evidence of change in the intervening period?</a:t>
          </a:r>
        </a:p>
        <a:p>
          <a:pPr lvl="0" algn="ctr" defTabSz="711200">
            <a:lnSpc>
              <a:spcPct val="90000"/>
            </a:lnSpc>
            <a:spcBef>
              <a:spcPct val="0"/>
            </a:spcBef>
            <a:spcAft>
              <a:spcPct val="35000"/>
            </a:spcAft>
          </a:pPr>
          <a:r>
            <a:rPr lang="en-AU" sz="1100" b="1" kern="1200">
              <a:latin typeface="Gill Sans MT" pitchFamily="34" charset="0"/>
            </a:rPr>
            <a:t>FREQUENCY</a:t>
          </a:r>
          <a:r>
            <a:rPr lang="en-AU" sz="1100" kern="1200">
              <a:latin typeface="Gill Sans MT" pitchFamily="34" charset="0"/>
            </a:rPr>
            <a:t> – Has the condition occurred more than once? Has there been a combination of questionable behaviours/actions?</a:t>
          </a:r>
        </a:p>
        <a:p>
          <a:pPr lvl="0" algn="ctr" defTabSz="711200">
            <a:lnSpc>
              <a:spcPct val="90000"/>
            </a:lnSpc>
            <a:spcBef>
              <a:spcPct val="0"/>
            </a:spcBef>
            <a:spcAft>
              <a:spcPct val="35000"/>
            </a:spcAft>
          </a:pPr>
          <a:r>
            <a:rPr lang="en-AU" sz="1100" b="1" kern="1200">
              <a:solidFill>
                <a:sysClr val="windowText" lastClr="000000"/>
              </a:solidFill>
              <a:latin typeface="Gill Sans MT" pitchFamily="34" charset="0"/>
            </a:rPr>
            <a:t>ATTITUDE</a:t>
          </a:r>
          <a:r>
            <a:rPr lang="en-AU" sz="1100" kern="1200">
              <a:solidFill>
                <a:sysClr val="windowText" lastClr="000000"/>
              </a:solidFill>
              <a:latin typeface="Gill Sans MT" pitchFamily="34" charset="0"/>
            </a:rPr>
            <a:t> – Does the person accept responsibility for their medical condition and if applicable have they made efforts to adjust their lifestyle?  Are they unlikely to be of risk?</a:t>
          </a:r>
        </a:p>
        <a:p>
          <a:pPr lvl="0" algn="ctr" defTabSz="711200">
            <a:lnSpc>
              <a:spcPct val="90000"/>
            </a:lnSpc>
            <a:spcBef>
              <a:spcPct val="0"/>
            </a:spcBef>
            <a:spcAft>
              <a:spcPct val="35000"/>
            </a:spcAft>
          </a:pPr>
          <a:r>
            <a:rPr lang="en-AU" sz="1100" b="1" kern="1200">
              <a:latin typeface="Gill Sans MT" pitchFamily="34" charset="0"/>
            </a:rPr>
            <a:t>TYPE OF LICENCE</a:t>
          </a:r>
          <a:r>
            <a:rPr lang="en-AU" sz="1100" kern="1200">
              <a:latin typeface="Gill Sans MT" pitchFamily="34" charset="0"/>
            </a:rPr>
            <a:t> – What is the risk of the person operating the vehicle they have applied to (or currently) drive? Are there any restrictions or conditions which may be imposed to reduce the risk?</a:t>
          </a:r>
        </a:p>
      </dsp:txBody>
      <dsp:txXfrm>
        <a:off x="1465730" y="1205318"/>
        <a:ext cx="3674044" cy="3474246"/>
      </dsp:txXfrm>
    </dsp:sp>
    <dsp:sp modelId="{DCE5AF06-04CB-4388-83B7-6337C2A7FDB3}">
      <dsp:nvSpPr>
        <dsp:cNvPr id="0" name=""/>
        <dsp:cNvSpPr/>
      </dsp:nvSpPr>
      <dsp:spPr>
        <a:xfrm>
          <a:off x="3256491" y="4556648"/>
          <a:ext cx="3456574" cy="3149063"/>
        </a:xfrm>
        <a:prstGeom prst="ellipse">
          <a:avLst/>
        </a:prstGeom>
        <a:gradFill rotWithShape="0">
          <a:gsLst>
            <a:gs pos="24000">
              <a:schemeClr val="accent3">
                <a:hueOff val="0"/>
                <a:satOff val="0"/>
                <a:shade val="51000"/>
                <a:satMod val="130000"/>
                <a:lumMod val="33000"/>
                <a:alpha val="27000"/>
              </a:schemeClr>
            </a:gs>
            <a:gs pos="55000">
              <a:schemeClr val="accent3">
                <a:alpha val="50000"/>
                <a:hueOff val="0"/>
                <a:satOff val="0"/>
                <a:alphaOff val="0"/>
                <a:shade val="93000"/>
                <a:satMod val="130000"/>
                <a:lumMod val="66000"/>
              </a:schemeClr>
            </a:gs>
            <a:gs pos="81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latin typeface="Gill Sans MT" pitchFamily="34" charset="0"/>
            </a:rPr>
            <a:t>Medical Fitness to Drive Guidelines</a:t>
          </a:r>
        </a:p>
        <a:p>
          <a:pPr lvl="0" algn="ctr" defTabSz="533400">
            <a:lnSpc>
              <a:spcPct val="90000"/>
            </a:lnSpc>
            <a:spcBef>
              <a:spcPct val="0"/>
            </a:spcBef>
            <a:spcAft>
              <a:spcPct val="35000"/>
            </a:spcAft>
          </a:pPr>
          <a:r>
            <a:rPr lang="en-AU" sz="700" kern="1200">
              <a:latin typeface="Gill Sans MT" pitchFamily="34" charset="0"/>
            </a:rPr>
            <a:t/>
          </a:r>
          <a:br>
            <a:rPr lang="en-AU" sz="700" kern="1200">
              <a:latin typeface="Gill Sans MT" pitchFamily="34" charset="0"/>
            </a:rPr>
          </a:br>
          <a:r>
            <a:rPr lang="en-AU" sz="1000" kern="1200">
              <a:latin typeface="Gill Sans MT" pitchFamily="34" charset="0"/>
            </a:rPr>
            <a:t>If the advice from the Medical </a:t>
          </a:r>
          <a:r>
            <a:rPr lang="en-AU" sz="1000" kern="1200"/>
            <a:t>Practitioner</a:t>
          </a:r>
          <a:r>
            <a:rPr lang="en-AU" sz="1000" kern="1200">
              <a:latin typeface="Gill Sans MT" pitchFamily="34" charset="0"/>
            </a:rPr>
            <a:t> conflicts with the Guidelines, is there enough evidence to justify making an internal decision which falls outside the National Guidelines?</a:t>
          </a:r>
        </a:p>
        <a:p>
          <a:pPr lvl="0" algn="ctr" defTabSz="533400">
            <a:lnSpc>
              <a:spcPct val="90000"/>
            </a:lnSpc>
            <a:spcBef>
              <a:spcPct val="0"/>
            </a:spcBef>
            <a:spcAft>
              <a:spcPct val="35000"/>
            </a:spcAft>
          </a:pPr>
          <a:r>
            <a:rPr lang="en-AU" sz="1000" kern="1200">
              <a:latin typeface="Gill Sans MT" pitchFamily="34" charset="0"/>
            </a:rPr>
            <a:t> Would it be reasonale to place a condition or restriction on the licence based on the person's medicial or physical issue?</a:t>
          </a:r>
          <a:br>
            <a:rPr lang="en-AU" sz="1000" kern="1200">
              <a:latin typeface="Gill Sans MT" pitchFamily="34" charset="0"/>
            </a:rPr>
          </a:br>
          <a:r>
            <a:rPr lang="en-AU" sz="1000" kern="1200">
              <a:latin typeface="Gill Sans MT" pitchFamily="34" charset="0"/>
            </a:rPr>
            <a:t>Would it be best to have the person continue seeing their doctor regularily due to medication or type of condition?</a:t>
          </a:r>
        </a:p>
      </dsp:txBody>
      <dsp:txXfrm>
        <a:off x="3762695" y="5017818"/>
        <a:ext cx="2444166" cy="2226723"/>
      </dsp:txXfrm>
    </dsp:sp>
    <dsp:sp modelId="{774FCFA4-5BA0-46C5-AB9D-79A3F18F5217}">
      <dsp:nvSpPr>
        <dsp:cNvPr id="0" name=""/>
        <dsp:cNvSpPr/>
      </dsp:nvSpPr>
      <dsp:spPr>
        <a:xfrm>
          <a:off x="592074" y="4897697"/>
          <a:ext cx="2907627" cy="2760471"/>
        </a:xfrm>
        <a:prstGeom prst="ellipse">
          <a:avLst/>
        </a:prstGeom>
        <a:gradFill rotWithShape="0">
          <a:gsLst>
            <a:gs pos="47000">
              <a:schemeClr val="accent4">
                <a:alpha val="50000"/>
                <a:hueOff val="0"/>
                <a:satOff val="0"/>
                <a:lumOff val="0"/>
                <a:alphaOff val="0"/>
                <a:shade val="51000"/>
                <a:satMod val="130000"/>
              </a:schemeClr>
            </a:gs>
            <a:gs pos="56000">
              <a:schemeClr val="accent4">
                <a:alpha val="50000"/>
                <a:hueOff val="0"/>
                <a:satOff val="0"/>
                <a:alphaOff val="0"/>
                <a:shade val="93000"/>
                <a:satMod val="130000"/>
                <a:lumMod val="61000"/>
                <a:lumOff val="39000"/>
              </a:schemeClr>
            </a:gs>
            <a:gs pos="100000">
              <a:schemeClr val="accent4">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b="1" kern="1200">
              <a:latin typeface="Gill Sans MT" pitchFamily="34" charset="0"/>
            </a:rPr>
            <a:t>Road Safety</a:t>
          </a:r>
        </a:p>
        <a:p>
          <a:pPr lvl="0" algn="ctr" defTabSz="533400">
            <a:lnSpc>
              <a:spcPct val="90000"/>
            </a:lnSpc>
            <a:spcBef>
              <a:spcPct val="0"/>
            </a:spcBef>
            <a:spcAft>
              <a:spcPct val="35000"/>
            </a:spcAft>
          </a:pPr>
          <a:r>
            <a:rPr lang="en-AU" sz="700" kern="1200">
              <a:latin typeface="Gill Sans MT" pitchFamily="34" charset="0"/>
            </a:rPr>
            <a:t/>
          </a:r>
          <a:br>
            <a:rPr lang="en-AU" sz="700" kern="1200">
              <a:latin typeface="Gill Sans MT" pitchFamily="34" charset="0"/>
            </a:rPr>
          </a:br>
          <a:r>
            <a:rPr lang="en-AU" sz="1000" kern="1200">
              <a:latin typeface="Gill Sans MT" pitchFamily="34" charset="0"/>
            </a:rPr>
            <a:t>Does the person's  medical condition pose a risk to themselves and/or others on the road?  </a:t>
          </a:r>
        </a:p>
        <a:p>
          <a:pPr lvl="0" algn="ctr" defTabSz="533400">
            <a:lnSpc>
              <a:spcPct val="90000"/>
            </a:lnSpc>
            <a:spcBef>
              <a:spcPct val="0"/>
            </a:spcBef>
            <a:spcAft>
              <a:spcPct val="35000"/>
            </a:spcAft>
          </a:pPr>
          <a:r>
            <a:rPr lang="en-AU" sz="1000" kern="1200">
              <a:latin typeface="Gill Sans MT" pitchFamily="34" charset="0"/>
            </a:rPr>
            <a:t>Is there any evidence to indicate that any road safety risk resulting from a medical condition could be managed in another manner e.g. restrictions or conditions.</a:t>
          </a:r>
        </a:p>
      </dsp:txBody>
      <dsp:txXfrm>
        <a:off x="1017886" y="5301959"/>
        <a:ext cx="2056003" cy="19519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DD3B1-2E38-49A7-9135-BB9757E599EE}">
      <dsp:nvSpPr>
        <dsp:cNvPr id="0" name=""/>
        <dsp:cNvSpPr/>
      </dsp:nvSpPr>
      <dsp:spPr>
        <a:xfrm>
          <a:off x="326976" y="12651"/>
          <a:ext cx="854806" cy="85480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Social Behaviours</a:t>
          </a:r>
        </a:p>
      </dsp:txBody>
      <dsp:txXfrm>
        <a:off x="452159" y="137834"/>
        <a:ext cx="604440" cy="6044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46799-DD6E-4CBC-8A1D-F2A9855085F8}">
      <dsp:nvSpPr>
        <dsp:cNvPr id="0" name=""/>
        <dsp:cNvSpPr/>
      </dsp:nvSpPr>
      <dsp:spPr>
        <a:xfrm rot="5400000">
          <a:off x="-314366" y="324858"/>
          <a:ext cx="2095775" cy="1467042"/>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latin typeface="GillSans Light" panose="020B0402020204020204" pitchFamily="34" charset="0"/>
            </a:rPr>
            <a:t>Assessment </a:t>
          </a:r>
          <a:r>
            <a:rPr lang="en-AU" sz="1000" kern="1200"/>
            <a:t/>
          </a:r>
          <a:br>
            <a:rPr lang="en-AU" sz="1000" kern="1200"/>
          </a:br>
          <a:r>
            <a:rPr lang="en-AU" sz="1000" kern="1200"/>
            <a:t>Make sure you have </a:t>
          </a:r>
          <a:br>
            <a:rPr lang="en-AU" sz="1000" kern="1200"/>
          </a:br>
          <a:r>
            <a:rPr lang="en-AU" sz="1000" kern="1200"/>
            <a:t>all the facts</a:t>
          </a:r>
        </a:p>
      </dsp:txBody>
      <dsp:txXfrm rot="-5400000">
        <a:off x="1" y="744012"/>
        <a:ext cx="1467042" cy="628733"/>
      </dsp:txXfrm>
    </dsp:sp>
    <dsp:sp modelId="{305BB2BE-3841-4ED5-834C-D2AE80E8F58D}">
      <dsp:nvSpPr>
        <dsp:cNvPr id="0" name=""/>
        <dsp:cNvSpPr/>
      </dsp:nvSpPr>
      <dsp:spPr>
        <a:xfrm rot="5400000">
          <a:off x="3307247" y="-1840201"/>
          <a:ext cx="1367648" cy="5048057"/>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AU" sz="1000" kern="1200">
            <a:latin typeface="GillSans Light" panose="020B0402020204020204" pitchFamily="34" charset="0"/>
          </a:endParaRP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Do you have enough information to make a decision?</a:t>
          </a: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Is the information valid?</a:t>
          </a: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Do you need any clarification?</a:t>
          </a: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What questions does the report raise?</a:t>
          </a:r>
          <a:br>
            <a:rPr lang="en-AU" sz="1000" kern="1200">
              <a:latin typeface="GillSans Light" panose="020B0402020204020204" pitchFamily="34" charset="0"/>
            </a:rPr>
          </a:br>
          <a:endParaRPr lang="en-AU" sz="1000" kern="1200">
            <a:latin typeface="GillSans Light" panose="020B0402020204020204" pitchFamily="34" charset="0"/>
          </a:endParaRPr>
        </a:p>
      </dsp:txBody>
      <dsp:txXfrm rot="-5400000">
        <a:off x="1467043" y="66766"/>
        <a:ext cx="4981294" cy="1234122"/>
      </dsp:txXfrm>
    </dsp:sp>
    <dsp:sp modelId="{DDC6B8AA-9D35-42DD-B414-1E921BCBDCFE}">
      <dsp:nvSpPr>
        <dsp:cNvPr id="0" name=""/>
        <dsp:cNvSpPr/>
      </dsp:nvSpPr>
      <dsp:spPr>
        <a:xfrm rot="5400000">
          <a:off x="-314366" y="2277035"/>
          <a:ext cx="2095775" cy="1467042"/>
        </a:xfrm>
        <a:prstGeom prst="chevron">
          <a:avLst/>
        </a:prstGeom>
        <a:solidFill>
          <a:schemeClr val="accent3">
            <a:hueOff val="3750088"/>
            <a:satOff val="-5627"/>
            <a:lumOff val="-915"/>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latin typeface="GillSans Light" panose="020B0402020204020204" pitchFamily="34" charset="0"/>
            </a:rPr>
            <a:t>Alternatives </a:t>
          </a:r>
          <a:r>
            <a:rPr lang="en-AU" sz="1100" kern="1200"/>
            <a:t/>
          </a:r>
          <a:br>
            <a:rPr lang="en-AU" sz="1100" kern="1200"/>
          </a:br>
          <a:r>
            <a:rPr lang="en-AU" sz="1100" kern="1200"/>
            <a:t>Consider your options</a:t>
          </a:r>
        </a:p>
      </dsp:txBody>
      <dsp:txXfrm rot="-5400000">
        <a:off x="1" y="2696189"/>
        <a:ext cx="1467042" cy="628733"/>
      </dsp:txXfrm>
    </dsp:sp>
    <dsp:sp modelId="{E32572AA-2F26-4926-BC0A-83AF05F7AE71}">
      <dsp:nvSpPr>
        <dsp:cNvPr id="0" name=""/>
        <dsp:cNvSpPr/>
      </dsp:nvSpPr>
      <dsp:spPr>
        <a:xfrm rot="5400000">
          <a:off x="3309944" y="62621"/>
          <a:ext cx="1362253" cy="5048057"/>
        </a:xfrm>
        <a:prstGeom prst="round2SameRect">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Have you investigated all possible alternative options, having regard to the context of the case?</a:t>
          </a: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Have you considered pros and cons for each possible option?</a:t>
          </a: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Is there any way you can assist the person to keep driving safely?</a:t>
          </a: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Can you come up with a viable solution? If not do you need to gather more facts?  </a:t>
          </a:r>
        </a:p>
      </dsp:txBody>
      <dsp:txXfrm rot="-5400000">
        <a:off x="1467042" y="1972023"/>
        <a:ext cx="4981557" cy="1229253"/>
      </dsp:txXfrm>
    </dsp:sp>
    <dsp:sp modelId="{403B0C5D-FCBA-46B2-8EED-A122B62170EF}">
      <dsp:nvSpPr>
        <dsp:cNvPr id="0" name=""/>
        <dsp:cNvSpPr/>
      </dsp:nvSpPr>
      <dsp:spPr>
        <a:xfrm rot="5400000">
          <a:off x="-314366" y="4070715"/>
          <a:ext cx="2095775" cy="1467042"/>
        </a:xfrm>
        <a:prstGeom prst="chevron">
          <a:avLst/>
        </a:prstGeom>
        <a:solidFill>
          <a:schemeClr val="accent3">
            <a:hueOff val="7500176"/>
            <a:satOff val="-11253"/>
            <a:lumOff val="-183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latin typeface="GillSans Light" panose="020B0402020204020204" pitchFamily="34" charset="0"/>
            </a:rPr>
            <a:t>Analysis </a:t>
          </a:r>
          <a:r>
            <a:rPr lang="en-AU" sz="1100" kern="1200"/>
            <a:t/>
          </a:r>
          <a:br>
            <a:rPr lang="en-AU" sz="1100" kern="1200"/>
          </a:br>
          <a:r>
            <a:rPr lang="en-AU" sz="1100" kern="1200"/>
            <a:t>Identify decision </a:t>
          </a:r>
          <a:br>
            <a:rPr lang="en-AU" sz="1100" kern="1200"/>
          </a:br>
          <a:r>
            <a:rPr lang="en-AU" sz="1100" kern="1200"/>
            <a:t>and test its validity</a:t>
          </a:r>
        </a:p>
      </dsp:txBody>
      <dsp:txXfrm rot="-5400000">
        <a:off x="1" y="4489869"/>
        <a:ext cx="1467042" cy="628733"/>
      </dsp:txXfrm>
    </dsp:sp>
    <dsp:sp modelId="{BA9C9826-D220-4E9A-9951-028024EFC781}">
      <dsp:nvSpPr>
        <dsp:cNvPr id="0" name=""/>
        <dsp:cNvSpPr/>
      </dsp:nvSpPr>
      <dsp:spPr>
        <a:xfrm rot="5400000">
          <a:off x="3278292" y="1929651"/>
          <a:ext cx="1425557" cy="5048057"/>
        </a:xfrm>
        <a:prstGeom prst="round2SameRect">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Will your decision have a positive impact on Road Safety?</a:t>
          </a: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Is the decision based on evidence?</a:t>
          </a: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Would the decision stand up to review?</a:t>
          </a: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Is the outcome within your delegation?</a:t>
          </a:r>
          <a:br>
            <a:rPr lang="en-AU" sz="1000" kern="1200">
              <a:latin typeface="GillSans Light" panose="020B0402020204020204" pitchFamily="34" charset="0"/>
            </a:rPr>
          </a:br>
          <a:r>
            <a:rPr lang="en-AU" sz="1000" b="1" kern="1200">
              <a:latin typeface="GillSans Light" panose="020B0402020204020204" pitchFamily="34" charset="0"/>
            </a:rPr>
            <a:t/>
          </a:r>
          <a:br>
            <a:rPr lang="en-AU" sz="1000" b="1" kern="1200">
              <a:latin typeface="GillSans Light" panose="020B0402020204020204" pitchFamily="34" charset="0"/>
            </a:rPr>
          </a:br>
          <a:r>
            <a:rPr lang="en-AU" sz="1000" b="1" kern="1200">
              <a:latin typeface="GillSans Light" panose="020B0402020204020204" pitchFamily="34" charset="0"/>
            </a:rPr>
            <a:t>If you are comfortable with your decision, take action.  If not retrace your steps to discover a better solution.   </a:t>
          </a:r>
        </a:p>
      </dsp:txBody>
      <dsp:txXfrm rot="-5400000">
        <a:off x="1467042" y="3810491"/>
        <a:ext cx="4978467" cy="1286377"/>
      </dsp:txXfrm>
    </dsp:sp>
    <dsp:sp modelId="{4D1B2FA7-4470-4E24-B058-1453CDC13EC9}">
      <dsp:nvSpPr>
        <dsp:cNvPr id="0" name=""/>
        <dsp:cNvSpPr/>
      </dsp:nvSpPr>
      <dsp:spPr>
        <a:xfrm rot="5400000">
          <a:off x="-304859" y="5898713"/>
          <a:ext cx="2095775" cy="1467042"/>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GillSans Light" panose="020B0402020204020204" pitchFamily="34" charset="0"/>
            </a:rPr>
            <a:t>Action</a:t>
          </a:r>
          <a:r>
            <a:rPr lang="en-AU" sz="1300" kern="1200"/>
            <a:t> </a:t>
          </a:r>
          <a:br>
            <a:rPr lang="en-AU" sz="1300" kern="1200"/>
          </a:br>
          <a:r>
            <a:rPr lang="en-AU" sz="1300" kern="1200"/>
            <a:t>make a decision</a:t>
          </a:r>
        </a:p>
      </dsp:txBody>
      <dsp:txXfrm rot="-5400000">
        <a:off x="9508" y="6317867"/>
        <a:ext cx="1467042" cy="628733"/>
      </dsp:txXfrm>
    </dsp:sp>
    <dsp:sp modelId="{EAE529FF-48E2-4001-9E17-1CA424DB29C0}">
      <dsp:nvSpPr>
        <dsp:cNvPr id="0" name=""/>
        <dsp:cNvSpPr/>
      </dsp:nvSpPr>
      <dsp:spPr>
        <a:xfrm rot="5400000">
          <a:off x="3291506" y="3743090"/>
          <a:ext cx="1399130" cy="5048057"/>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Are you willing to accept responsibility for your decision?</a:t>
          </a:r>
        </a:p>
        <a:p>
          <a:pPr marL="57150" lvl="1" indent="-57150" algn="l" defTabSz="444500">
            <a:lnSpc>
              <a:spcPct val="90000"/>
            </a:lnSpc>
            <a:spcBef>
              <a:spcPct val="0"/>
            </a:spcBef>
            <a:spcAft>
              <a:spcPct val="15000"/>
            </a:spcAft>
            <a:buChar char="••"/>
          </a:pPr>
          <a:r>
            <a:rPr lang="en-AU" sz="1000" kern="1200">
              <a:latin typeface="GillSans Light" panose="020B0402020204020204" pitchFamily="34" charset="0"/>
            </a:rPr>
            <a:t>Do you feel your decision is justified?</a:t>
          </a:r>
          <a:br>
            <a:rPr lang="en-AU" sz="1000" kern="1200">
              <a:latin typeface="GillSans Light" panose="020B0402020204020204" pitchFamily="34" charset="0"/>
            </a:rPr>
          </a:br>
          <a:r>
            <a:rPr lang="en-AU" sz="1000" kern="1200">
              <a:latin typeface="GillSans Light" panose="020B0402020204020204" pitchFamily="34" charset="0"/>
            </a:rPr>
            <a:t/>
          </a:r>
          <a:br>
            <a:rPr lang="en-AU" sz="1000" kern="1200">
              <a:latin typeface="GillSans Light" panose="020B0402020204020204" pitchFamily="34" charset="0"/>
            </a:rPr>
          </a:br>
          <a:r>
            <a:rPr lang="en-AU" sz="1000" b="1" kern="1200">
              <a:latin typeface="GillSans Light" panose="020B0402020204020204" pitchFamily="34" charset="0"/>
            </a:rPr>
            <a:t>If you are comfortable with your decision, start to document your findings in the Statement of Reasons.</a:t>
          </a:r>
        </a:p>
      </dsp:txBody>
      <dsp:txXfrm rot="-5400000">
        <a:off x="1467043" y="5635853"/>
        <a:ext cx="4979757" cy="1262530"/>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6A-2B05-4764-AB51-EEEB8721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Cornish, Kate</dc:creator>
  <cp:lastModifiedBy>Cornish, Kate</cp:lastModifiedBy>
  <cp:revision>2</cp:revision>
  <cp:lastPrinted>2016-02-26T04:11:00Z</cp:lastPrinted>
  <dcterms:created xsi:type="dcterms:W3CDTF">2018-02-28T20:25:00Z</dcterms:created>
  <dcterms:modified xsi:type="dcterms:W3CDTF">2018-02-28T20:25:00Z</dcterms:modified>
</cp:coreProperties>
</file>