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6AB" w:rsidRPr="00C22E25" w:rsidRDefault="006A79CE" w:rsidP="003033C1">
      <w:pPr>
        <w:spacing w:before="37" w:after="0" w:line="564" w:lineRule="exact"/>
        <w:ind w:left="426" w:right="-20"/>
        <w:jc w:val="center"/>
        <w:rPr>
          <w:rFonts w:ascii="Gill Sans MT" w:eastAsia="Arial" w:hAnsi="Gill Sans MT" w:cs="Arial"/>
          <w:sz w:val="50"/>
          <w:szCs w:val="50"/>
        </w:rPr>
      </w:pPr>
      <w:bookmarkStart w:id="0" w:name="_GoBack"/>
      <w:bookmarkEnd w:id="0"/>
      <w:r w:rsidRPr="00C22E25">
        <w:rPr>
          <w:rFonts w:ascii="Gill Sans MT" w:eastAsia="Arial" w:hAnsi="Gill Sans MT" w:cs="Arial"/>
          <w:color w:val="2B2E34"/>
          <w:spacing w:val="13"/>
          <w:position w:val="-2"/>
          <w:sz w:val="50"/>
          <w:szCs w:val="50"/>
        </w:rPr>
        <w:t>DIRECT DEBIT REQUEST FORM</w:t>
      </w:r>
      <w:r w:rsidR="00553382" w:rsidRPr="00C22E25">
        <w:rPr>
          <w:rFonts w:ascii="Gill Sans MT" w:eastAsia="Arial" w:hAnsi="Gill Sans MT" w:cs="Arial"/>
          <w:color w:val="2B2E34"/>
          <w:position w:val="-2"/>
          <w:sz w:val="50"/>
          <w:szCs w:val="50"/>
        </w:rPr>
        <w:t xml:space="preserve"> </w:t>
      </w:r>
      <w:r w:rsidR="008A3410">
        <w:rPr>
          <w:rFonts w:ascii="Gill Sans MT" w:eastAsia="Arial" w:hAnsi="Gill Sans MT" w:cs="Arial"/>
          <w:color w:val="2B2E34"/>
          <w:position w:val="-2"/>
          <w:sz w:val="14"/>
          <w:szCs w:val="50"/>
        </w:rPr>
        <w:t>MR6 03/18</w:t>
      </w:r>
    </w:p>
    <w:p w:rsidR="002E06AB" w:rsidRPr="00C22E25" w:rsidRDefault="002E06AB">
      <w:pPr>
        <w:rPr>
          <w:rFonts w:ascii="Gill Sans MT" w:hAnsi="Gill Sans MT"/>
          <w:b/>
        </w:rPr>
      </w:pPr>
    </w:p>
    <w:tbl>
      <w:tblPr>
        <w:tblStyle w:val="TableGrid"/>
        <w:tblW w:w="10774"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60"/>
        <w:gridCol w:w="892"/>
        <w:gridCol w:w="415"/>
        <w:gridCol w:w="282"/>
        <w:gridCol w:w="1574"/>
        <w:gridCol w:w="1304"/>
        <w:gridCol w:w="142"/>
        <w:gridCol w:w="1479"/>
        <w:gridCol w:w="144"/>
        <w:gridCol w:w="2982"/>
      </w:tblGrid>
      <w:tr w:rsidR="00122C21" w:rsidRPr="00C22E25" w:rsidTr="00122C21">
        <w:tc>
          <w:tcPr>
            <w:tcW w:w="1560" w:type="dxa"/>
          </w:tcPr>
          <w:p w:rsidR="00122C21" w:rsidRPr="00C22E25" w:rsidRDefault="00122C21" w:rsidP="008B5EC8">
            <w:pPr>
              <w:spacing w:before="34"/>
              <w:ind w:left="127" w:right="-70"/>
              <w:rPr>
                <w:rFonts w:ascii="Gill Sans MT" w:hAnsi="Gill Sans MT"/>
              </w:rPr>
            </w:pPr>
            <w:r w:rsidRPr="00C22E25">
              <w:rPr>
                <w:rFonts w:ascii="Gill Sans MT" w:hAnsi="Gill Sans MT"/>
              </w:rPr>
              <w:t>Name(s) in full</w:t>
            </w:r>
            <w:r w:rsidRPr="00C22E25">
              <w:rPr>
                <w:rFonts w:ascii="Gill Sans MT" w:hAnsi="Gill Sans MT"/>
              </w:rPr>
              <w:br/>
            </w:r>
          </w:p>
        </w:tc>
        <w:tc>
          <w:tcPr>
            <w:tcW w:w="6088" w:type="dxa"/>
            <w:gridSpan w:val="7"/>
            <w:shd w:val="clear" w:color="auto" w:fill="auto"/>
          </w:tcPr>
          <w:p w:rsidR="00122C21" w:rsidRPr="00C22E25" w:rsidRDefault="00122C21">
            <w:pPr>
              <w:rPr>
                <w:rFonts w:ascii="Gill Sans MT" w:hAnsi="Gill Sans MT"/>
                <w:b/>
              </w:rPr>
            </w:pPr>
          </w:p>
        </w:tc>
        <w:tc>
          <w:tcPr>
            <w:tcW w:w="3126" w:type="dxa"/>
            <w:gridSpan w:val="2"/>
          </w:tcPr>
          <w:p w:rsidR="00122C21" w:rsidRPr="00C22E25" w:rsidRDefault="00122C21">
            <w:pPr>
              <w:rPr>
                <w:rFonts w:ascii="Gill Sans MT" w:hAnsi="Gill Sans MT"/>
              </w:rPr>
            </w:pPr>
            <w:r w:rsidRPr="00C22E25">
              <w:rPr>
                <w:rFonts w:ascii="Gill Sans MT" w:hAnsi="Gill Sans MT"/>
              </w:rPr>
              <w:t>Date of Birth</w:t>
            </w:r>
          </w:p>
        </w:tc>
      </w:tr>
      <w:tr w:rsidR="000573EE" w:rsidRPr="00C22E25" w:rsidTr="00884331">
        <w:tc>
          <w:tcPr>
            <w:tcW w:w="1560" w:type="dxa"/>
          </w:tcPr>
          <w:p w:rsidR="000573EE" w:rsidRPr="00C22E25" w:rsidRDefault="008B5EC8" w:rsidP="002E06AB">
            <w:pPr>
              <w:spacing w:line="226" w:lineRule="exact"/>
              <w:ind w:left="127" w:right="-20"/>
              <w:rPr>
                <w:rFonts w:ascii="Gill Sans MT" w:eastAsia="Arial" w:hAnsi="Gill Sans MT" w:cs="Arial"/>
                <w:sz w:val="20"/>
                <w:szCs w:val="20"/>
              </w:rPr>
            </w:pPr>
            <w:r w:rsidRPr="00C22E25">
              <w:rPr>
                <w:rFonts w:ascii="Gill Sans MT" w:eastAsia="Arial" w:hAnsi="Gill Sans MT" w:cs="Arial"/>
                <w:sz w:val="20"/>
                <w:szCs w:val="20"/>
              </w:rPr>
              <w:t>Home address</w:t>
            </w:r>
          </w:p>
          <w:p w:rsidR="000573EE" w:rsidRPr="00C22E25" w:rsidRDefault="000573EE">
            <w:pPr>
              <w:rPr>
                <w:rFonts w:ascii="Gill Sans MT" w:hAnsi="Gill Sans MT"/>
                <w:b/>
              </w:rPr>
            </w:pPr>
          </w:p>
        </w:tc>
        <w:tc>
          <w:tcPr>
            <w:tcW w:w="9214" w:type="dxa"/>
            <w:gridSpan w:val="9"/>
          </w:tcPr>
          <w:p w:rsidR="000573EE" w:rsidRPr="00C22E25" w:rsidRDefault="000573EE">
            <w:pPr>
              <w:rPr>
                <w:rFonts w:ascii="Gill Sans MT" w:hAnsi="Gill Sans MT"/>
                <w:b/>
              </w:rPr>
            </w:pPr>
          </w:p>
        </w:tc>
      </w:tr>
      <w:tr w:rsidR="00122C21" w:rsidRPr="00C22E25" w:rsidTr="00122C21">
        <w:tc>
          <w:tcPr>
            <w:tcW w:w="6169" w:type="dxa"/>
            <w:gridSpan w:val="7"/>
          </w:tcPr>
          <w:p w:rsidR="00122C21" w:rsidRPr="00C22E25" w:rsidRDefault="00122C21" w:rsidP="000573EE">
            <w:pPr>
              <w:spacing w:before="36"/>
              <w:ind w:left="127" w:right="-20"/>
              <w:jc w:val="right"/>
              <w:rPr>
                <w:rFonts w:ascii="Gill Sans MT" w:eastAsia="Arial" w:hAnsi="Gill Sans MT" w:cs="Arial"/>
                <w:sz w:val="20"/>
                <w:szCs w:val="20"/>
              </w:rPr>
            </w:pPr>
          </w:p>
          <w:p w:rsidR="00122C21" w:rsidRPr="00C22E25" w:rsidRDefault="00122C21">
            <w:pPr>
              <w:rPr>
                <w:rFonts w:ascii="Gill Sans MT" w:hAnsi="Gill Sans MT"/>
                <w:b/>
              </w:rPr>
            </w:pPr>
          </w:p>
        </w:tc>
        <w:tc>
          <w:tcPr>
            <w:tcW w:w="1479" w:type="dxa"/>
            <w:tcBorders>
              <w:right w:val="single" w:sz="4" w:space="0" w:color="auto"/>
            </w:tcBorders>
          </w:tcPr>
          <w:p w:rsidR="00122C21" w:rsidRPr="00122C21" w:rsidRDefault="00122C21">
            <w:pPr>
              <w:rPr>
                <w:rFonts w:ascii="Gill Sans MT" w:hAnsi="Gill Sans MT"/>
              </w:rPr>
            </w:pPr>
            <w:r w:rsidRPr="00122C21">
              <w:rPr>
                <w:rFonts w:ascii="Gill Sans MT" w:hAnsi="Gill Sans MT"/>
              </w:rPr>
              <w:t xml:space="preserve">Postcode: </w:t>
            </w:r>
          </w:p>
        </w:tc>
        <w:tc>
          <w:tcPr>
            <w:tcW w:w="3126" w:type="dxa"/>
            <w:gridSpan w:val="2"/>
            <w:tcBorders>
              <w:left w:val="single" w:sz="4" w:space="0" w:color="auto"/>
            </w:tcBorders>
          </w:tcPr>
          <w:p w:rsidR="00122C21" w:rsidRPr="00C22E25" w:rsidRDefault="00122C21" w:rsidP="00122C21">
            <w:pPr>
              <w:rPr>
                <w:rFonts w:ascii="Gill Sans MT" w:hAnsi="Gill Sans MT"/>
                <w:b/>
              </w:rPr>
            </w:pPr>
          </w:p>
        </w:tc>
      </w:tr>
      <w:tr w:rsidR="00884331" w:rsidRPr="00C22E25" w:rsidTr="00122C21">
        <w:tc>
          <w:tcPr>
            <w:tcW w:w="1560" w:type="dxa"/>
          </w:tcPr>
          <w:p w:rsidR="00884331" w:rsidRPr="00C22E25" w:rsidRDefault="00884331" w:rsidP="000573EE">
            <w:pPr>
              <w:spacing w:line="227" w:lineRule="exact"/>
              <w:ind w:left="127" w:right="-70"/>
              <w:rPr>
                <w:rFonts w:ascii="Gill Sans MT" w:hAnsi="Gill Sans MT"/>
              </w:rPr>
            </w:pPr>
            <w:r w:rsidRPr="00C22E25">
              <w:rPr>
                <w:rFonts w:ascii="Gill Sans MT" w:hAnsi="Gill Sans MT"/>
              </w:rPr>
              <w:t>Phone:</w:t>
            </w:r>
          </w:p>
        </w:tc>
        <w:tc>
          <w:tcPr>
            <w:tcW w:w="4609" w:type="dxa"/>
            <w:gridSpan w:val="6"/>
          </w:tcPr>
          <w:p w:rsidR="00884331" w:rsidRPr="00C22E25" w:rsidRDefault="00884331" w:rsidP="000573EE">
            <w:pPr>
              <w:rPr>
                <w:rFonts w:ascii="Gill Sans MT" w:hAnsi="Gill Sans MT"/>
                <w:b/>
              </w:rPr>
            </w:pPr>
          </w:p>
        </w:tc>
        <w:tc>
          <w:tcPr>
            <w:tcW w:w="1479" w:type="dxa"/>
          </w:tcPr>
          <w:p w:rsidR="00884331" w:rsidRDefault="00884331" w:rsidP="000573EE">
            <w:pPr>
              <w:spacing w:line="226" w:lineRule="exact"/>
              <w:ind w:right="-20"/>
              <w:rPr>
                <w:rFonts w:ascii="Gill Sans MT" w:eastAsia="Arial" w:hAnsi="Gill Sans MT" w:cs="Arial"/>
                <w:sz w:val="20"/>
                <w:szCs w:val="20"/>
              </w:rPr>
            </w:pPr>
            <w:r w:rsidRPr="00C22E25">
              <w:rPr>
                <w:rFonts w:ascii="Gill Sans MT" w:hAnsi="Gill Sans MT"/>
              </w:rPr>
              <w:t>Mobile</w:t>
            </w:r>
            <w:r>
              <w:rPr>
                <w:rFonts w:ascii="Gill Sans MT" w:hAnsi="Gill Sans MT"/>
              </w:rPr>
              <w:t xml:space="preserve"> No</w:t>
            </w:r>
            <w:r w:rsidRPr="00C22E25">
              <w:rPr>
                <w:rFonts w:ascii="Gill Sans MT" w:hAnsi="Gill Sans MT"/>
              </w:rPr>
              <w:t>:</w:t>
            </w:r>
          </w:p>
          <w:p w:rsidR="00884331" w:rsidRPr="00C22E25" w:rsidRDefault="00884331" w:rsidP="000573EE">
            <w:pPr>
              <w:spacing w:line="226" w:lineRule="exact"/>
              <w:ind w:right="-20"/>
              <w:rPr>
                <w:rFonts w:ascii="Gill Sans MT" w:eastAsia="Arial" w:hAnsi="Gill Sans MT" w:cs="Arial"/>
                <w:sz w:val="20"/>
                <w:szCs w:val="20"/>
              </w:rPr>
            </w:pPr>
          </w:p>
        </w:tc>
        <w:tc>
          <w:tcPr>
            <w:tcW w:w="3126" w:type="dxa"/>
            <w:gridSpan w:val="2"/>
          </w:tcPr>
          <w:p w:rsidR="00884331" w:rsidRPr="00C22E25" w:rsidRDefault="00884331">
            <w:pPr>
              <w:rPr>
                <w:rFonts w:ascii="Gill Sans MT" w:hAnsi="Gill Sans MT"/>
                <w:b/>
              </w:rPr>
            </w:pPr>
          </w:p>
        </w:tc>
      </w:tr>
      <w:tr w:rsidR="00884331" w:rsidRPr="00C22E25" w:rsidTr="00122C21">
        <w:tc>
          <w:tcPr>
            <w:tcW w:w="1560" w:type="dxa"/>
            <w:tcBorders>
              <w:bottom w:val="single" w:sz="4" w:space="0" w:color="000000" w:themeColor="text1"/>
            </w:tcBorders>
          </w:tcPr>
          <w:p w:rsidR="00884331" w:rsidRPr="00C22E25" w:rsidRDefault="00884331" w:rsidP="008B5EC8">
            <w:pPr>
              <w:spacing w:line="227" w:lineRule="exact"/>
              <w:ind w:left="127" w:right="-70"/>
              <w:rPr>
                <w:rFonts w:ascii="Gill Sans MT" w:hAnsi="Gill Sans MT"/>
              </w:rPr>
            </w:pPr>
            <w:r w:rsidRPr="00C22E25">
              <w:rPr>
                <w:rFonts w:ascii="Gill Sans MT" w:hAnsi="Gill Sans MT"/>
              </w:rPr>
              <w:t>Email address</w:t>
            </w:r>
          </w:p>
          <w:p w:rsidR="00884331" w:rsidRPr="00C22E25" w:rsidRDefault="00884331" w:rsidP="008B5EC8">
            <w:pPr>
              <w:spacing w:line="227" w:lineRule="exact"/>
              <w:ind w:left="127" w:right="-70"/>
              <w:rPr>
                <w:rFonts w:ascii="Gill Sans MT" w:hAnsi="Gill Sans MT"/>
                <w:b/>
              </w:rPr>
            </w:pPr>
          </w:p>
        </w:tc>
        <w:tc>
          <w:tcPr>
            <w:tcW w:w="4609" w:type="dxa"/>
            <w:gridSpan w:val="6"/>
            <w:tcBorders>
              <w:bottom w:val="single" w:sz="4" w:space="0" w:color="000000" w:themeColor="text1"/>
            </w:tcBorders>
          </w:tcPr>
          <w:p w:rsidR="00884331" w:rsidRPr="00C22E25" w:rsidRDefault="00884331">
            <w:pPr>
              <w:rPr>
                <w:rFonts w:ascii="Gill Sans MT" w:hAnsi="Gill Sans MT"/>
                <w:b/>
              </w:rPr>
            </w:pPr>
          </w:p>
        </w:tc>
        <w:tc>
          <w:tcPr>
            <w:tcW w:w="1479" w:type="dxa"/>
            <w:tcBorders>
              <w:bottom w:val="single" w:sz="4" w:space="0" w:color="000000" w:themeColor="text1"/>
            </w:tcBorders>
          </w:tcPr>
          <w:p w:rsidR="00884331" w:rsidRPr="00C22E25" w:rsidRDefault="00884331">
            <w:pPr>
              <w:rPr>
                <w:rFonts w:ascii="Gill Sans MT" w:hAnsi="Gill Sans MT"/>
                <w:b/>
              </w:rPr>
            </w:pPr>
            <w:r w:rsidRPr="00C22E25">
              <w:rPr>
                <w:rFonts w:ascii="Gill Sans MT" w:eastAsia="Arial" w:hAnsi="Gill Sans MT" w:cs="Arial"/>
                <w:sz w:val="20"/>
                <w:szCs w:val="20"/>
              </w:rPr>
              <w:t>Driver Licence Number:</w:t>
            </w:r>
          </w:p>
        </w:tc>
        <w:tc>
          <w:tcPr>
            <w:tcW w:w="3126" w:type="dxa"/>
            <w:gridSpan w:val="2"/>
            <w:tcBorders>
              <w:bottom w:val="single" w:sz="4" w:space="0" w:color="000000" w:themeColor="text1"/>
            </w:tcBorders>
          </w:tcPr>
          <w:p w:rsidR="00884331" w:rsidRPr="00C22E25" w:rsidRDefault="00884331">
            <w:pPr>
              <w:rPr>
                <w:rFonts w:ascii="Gill Sans MT" w:hAnsi="Gill Sans MT"/>
                <w:b/>
              </w:rPr>
            </w:pPr>
          </w:p>
        </w:tc>
      </w:tr>
      <w:tr w:rsidR="002E06AB" w:rsidRPr="00C22E25" w:rsidTr="00122C21">
        <w:tc>
          <w:tcPr>
            <w:tcW w:w="3149" w:type="dxa"/>
            <w:gridSpan w:val="4"/>
            <w:tcBorders>
              <w:top w:val="single" w:sz="4" w:space="0" w:color="000000" w:themeColor="text1"/>
              <w:left w:val="nil"/>
              <w:bottom w:val="nil"/>
              <w:right w:val="nil"/>
            </w:tcBorders>
          </w:tcPr>
          <w:p w:rsidR="002E06AB" w:rsidRPr="00C22E25" w:rsidRDefault="002E06AB" w:rsidP="003033C1">
            <w:pPr>
              <w:spacing w:before="60"/>
              <w:ind w:left="-113" w:right="-23"/>
              <w:rPr>
                <w:rFonts w:ascii="Gill Sans MT" w:eastAsia="Arial" w:hAnsi="Gill Sans MT" w:cs="Arial"/>
                <w:sz w:val="20"/>
                <w:szCs w:val="20"/>
              </w:rPr>
            </w:pPr>
            <w:r w:rsidRPr="00C22E25">
              <w:rPr>
                <w:rFonts w:ascii="Gill Sans MT" w:eastAsia="Arial" w:hAnsi="Gill Sans MT" w:cs="Arial"/>
                <w:b/>
                <w:color w:val="2B2E34"/>
                <w:spacing w:val="-11"/>
                <w:szCs w:val="20"/>
              </w:rPr>
              <w:t>I/We</w:t>
            </w:r>
          </w:p>
        </w:tc>
        <w:tc>
          <w:tcPr>
            <w:tcW w:w="4499" w:type="dxa"/>
            <w:gridSpan w:val="4"/>
            <w:tcBorders>
              <w:top w:val="single" w:sz="4" w:space="0" w:color="000000" w:themeColor="text1"/>
              <w:left w:val="nil"/>
              <w:bottom w:val="nil"/>
              <w:right w:val="nil"/>
            </w:tcBorders>
          </w:tcPr>
          <w:p w:rsidR="002E06AB" w:rsidRPr="00C22E25" w:rsidRDefault="002E06AB">
            <w:pPr>
              <w:rPr>
                <w:rFonts w:ascii="Gill Sans MT" w:hAnsi="Gill Sans MT"/>
                <w:b/>
              </w:rPr>
            </w:pPr>
          </w:p>
        </w:tc>
        <w:tc>
          <w:tcPr>
            <w:tcW w:w="3126" w:type="dxa"/>
            <w:gridSpan w:val="2"/>
            <w:tcBorders>
              <w:top w:val="single" w:sz="4" w:space="0" w:color="000000" w:themeColor="text1"/>
              <w:left w:val="nil"/>
              <w:bottom w:val="nil"/>
              <w:right w:val="nil"/>
            </w:tcBorders>
          </w:tcPr>
          <w:p w:rsidR="002E06AB" w:rsidRPr="00C22E25" w:rsidRDefault="002E06AB">
            <w:pPr>
              <w:rPr>
                <w:rFonts w:ascii="Gill Sans MT" w:hAnsi="Gill Sans MT"/>
                <w:b/>
              </w:rPr>
            </w:pPr>
          </w:p>
        </w:tc>
      </w:tr>
      <w:tr w:rsidR="002E06AB" w:rsidRPr="00C22E25" w:rsidTr="00470085">
        <w:trPr>
          <w:trHeight w:val="674"/>
        </w:trPr>
        <w:tc>
          <w:tcPr>
            <w:tcW w:w="10774" w:type="dxa"/>
            <w:gridSpan w:val="10"/>
            <w:tcBorders>
              <w:top w:val="nil"/>
              <w:left w:val="nil"/>
              <w:bottom w:val="single" w:sz="4" w:space="0" w:color="000000" w:themeColor="text1"/>
              <w:right w:val="nil"/>
            </w:tcBorders>
          </w:tcPr>
          <w:p w:rsidR="002E06AB" w:rsidRPr="00C22E25" w:rsidRDefault="00470085" w:rsidP="003033C1">
            <w:pPr>
              <w:spacing w:before="13" w:line="280" w:lineRule="exact"/>
              <w:ind w:left="-113" w:right="93"/>
              <w:rPr>
                <w:rFonts w:ascii="Gill Sans MT" w:eastAsia="Arial" w:hAnsi="Gill Sans MT" w:cs="Arial"/>
                <w:sz w:val="20"/>
                <w:szCs w:val="20"/>
              </w:rPr>
            </w:pPr>
            <w:r w:rsidRPr="00C22E25">
              <w:rPr>
                <w:rFonts w:ascii="Gill Sans MT" w:eastAsia="Arial" w:hAnsi="Gill Sans MT" w:cs="Arial"/>
                <w:color w:val="2B2E34"/>
                <w:sz w:val="20"/>
                <w:szCs w:val="20"/>
              </w:rPr>
              <w:t>Request you, until further notice in writing, to debit my/our account described in the schedule below, any amounts which Department of State Growth (User ID No 454274) may debit or charge me/us through the Direct Debit System</w:t>
            </w:r>
            <w:r w:rsidR="002E06AB" w:rsidRPr="00C22E25">
              <w:rPr>
                <w:rFonts w:ascii="Gill Sans MT" w:eastAsia="Arial" w:hAnsi="Gill Sans MT" w:cs="Arial"/>
                <w:color w:val="2B2E34"/>
                <w:sz w:val="20"/>
                <w:szCs w:val="20"/>
              </w:rPr>
              <w:t>.</w:t>
            </w:r>
          </w:p>
          <w:p w:rsidR="002E06AB" w:rsidRPr="00C22E25" w:rsidRDefault="002E06AB" w:rsidP="003033C1">
            <w:pPr>
              <w:ind w:left="-113"/>
              <w:rPr>
                <w:rFonts w:ascii="Gill Sans MT" w:hAnsi="Gill Sans MT"/>
                <w:b/>
              </w:rPr>
            </w:pPr>
          </w:p>
        </w:tc>
      </w:tr>
      <w:tr w:rsidR="002E06AB" w:rsidRPr="00C22E25" w:rsidTr="00122C21">
        <w:tc>
          <w:tcPr>
            <w:tcW w:w="2867" w:type="dxa"/>
            <w:gridSpan w:val="3"/>
            <w:tcBorders>
              <w:top w:val="single" w:sz="4" w:space="0" w:color="000000" w:themeColor="text1"/>
            </w:tcBorders>
            <w:shd w:val="clear" w:color="auto" w:fill="DEEAF6" w:themeFill="accent1" w:themeFillTint="33"/>
          </w:tcPr>
          <w:p w:rsidR="002E06AB" w:rsidRPr="00C22E25" w:rsidRDefault="00470085" w:rsidP="002E06AB">
            <w:pPr>
              <w:rPr>
                <w:rFonts w:ascii="Gill Sans MT" w:hAnsi="Gill Sans MT"/>
              </w:rPr>
            </w:pPr>
            <w:r w:rsidRPr="00C22E25">
              <w:rPr>
                <w:rFonts w:ascii="Gill Sans MT" w:hAnsi="Gill Sans MT"/>
              </w:rPr>
              <w:t>Registration Number</w:t>
            </w:r>
          </w:p>
        </w:tc>
        <w:tc>
          <w:tcPr>
            <w:tcW w:w="3160" w:type="dxa"/>
            <w:gridSpan w:val="3"/>
            <w:tcBorders>
              <w:top w:val="single" w:sz="4" w:space="0" w:color="000000" w:themeColor="text1"/>
            </w:tcBorders>
            <w:shd w:val="clear" w:color="auto" w:fill="DEEAF6" w:themeFill="accent1" w:themeFillTint="33"/>
          </w:tcPr>
          <w:p w:rsidR="002E06AB" w:rsidRPr="00C22E25" w:rsidRDefault="00470085" w:rsidP="002E06AB">
            <w:pPr>
              <w:rPr>
                <w:rFonts w:ascii="Gill Sans MT" w:hAnsi="Gill Sans MT"/>
              </w:rPr>
            </w:pPr>
            <w:r w:rsidRPr="00C22E25">
              <w:rPr>
                <w:rFonts w:ascii="Gill Sans MT" w:hAnsi="Gill Sans MT"/>
              </w:rPr>
              <w:t>^ Period of Registration</w:t>
            </w:r>
          </w:p>
        </w:tc>
        <w:tc>
          <w:tcPr>
            <w:tcW w:w="4747" w:type="dxa"/>
            <w:gridSpan w:val="4"/>
            <w:tcBorders>
              <w:top w:val="single" w:sz="4" w:space="0" w:color="000000" w:themeColor="text1"/>
            </w:tcBorders>
            <w:shd w:val="clear" w:color="auto" w:fill="DEEAF6" w:themeFill="accent1" w:themeFillTint="33"/>
          </w:tcPr>
          <w:p w:rsidR="002E06AB" w:rsidRPr="00C22E25" w:rsidRDefault="00470085" w:rsidP="00470085">
            <w:pPr>
              <w:spacing w:before="20"/>
              <w:ind w:right="-20"/>
              <w:rPr>
                <w:rFonts w:ascii="Gill Sans MT" w:eastAsia="Arial" w:hAnsi="Gill Sans MT" w:cs="Arial"/>
              </w:rPr>
            </w:pPr>
            <w:r w:rsidRPr="00C22E25">
              <w:rPr>
                <w:rFonts w:ascii="Gill Sans MT" w:eastAsia="Arial" w:hAnsi="Gill Sans MT" w:cs="Arial"/>
              </w:rPr>
              <w:t>* Scheduled Payment Due Date</w:t>
            </w:r>
          </w:p>
        </w:tc>
      </w:tr>
      <w:tr w:rsidR="002E06AB" w:rsidRPr="00C22E25" w:rsidTr="00122C21">
        <w:tc>
          <w:tcPr>
            <w:tcW w:w="2867" w:type="dxa"/>
            <w:gridSpan w:val="3"/>
          </w:tcPr>
          <w:p w:rsidR="002E06AB" w:rsidRPr="00C22E25" w:rsidRDefault="002E06AB" w:rsidP="002E06AB">
            <w:pPr>
              <w:rPr>
                <w:rFonts w:ascii="Gill Sans MT" w:hAnsi="Gill Sans MT"/>
                <w:b/>
              </w:rPr>
            </w:pPr>
          </w:p>
        </w:tc>
        <w:tc>
          <w:tcPr>
            <w:tcW w:w="3160" w:type="dxa"/>
            <w:gridSpan w:val="3"/>
          </w:tcPr>
          <w:p w:rsidR="002E06AB" w:rsidRPr="00C22E25" w:rsidRDefault="002E06AB" w:rsidP="002E06AB">
            <w:pPr>
              <w:rPr>
                <w:rFonts w:ascii="Gill Sans MT" w:hAnsi="Gill Sans MT"/>
                <w:b/>
              </w:rPr>
            </w:pPr>
          </w:p>
        </w:tc>
        <w:tc>
          <w:tcPr>
            <w:tcW w:w="4747" w:type="dxa"/>
            <w:gridSpan w:val="4"/>
          </w:tcPr>
          <w:p w:rsidR="002E06AB" w:rsidRPr="00C22E25" w:rsidRDefault="002E06AB" w:rsidP="002E06AB">
            <w:pPr>
              <w:rPr>
                <w:rFonts w:ascii="Gill Sans MT" w:hAnsi="Gill Sans MT"/>
                <w:b/>
              </w:rPr>
            </w:pPr>
          </w:p>
        </w:tc>
      </w:tr>
      <w:tr w:rsidR="002E06AB" w:rsidRPr="00C22E25" w:rsidTr="00122C21">
        <w:tc>
          <w:tcPr>
            <w:tcW w:w="2867" w:type="dxa"/>
            <w:gridSpan w:val="3"/>
          </w:tcPr>
          <w:p w:rsidR="002E06AB" w:rsidRPr="00C22E25" w:rsidRDefault="002E06AB" w:rsidP="002E06AB">
            <w:pPr>
              <w:rPr>
                <w:rFonts w:ascii="Gill Sans MT" w:hAnsi="Gill Sans MT"/>
                <w:b/>
              </w:rPr>
            </w:pPr>
          </w:p>
        </w:tc>
        <w:tc>
          <w:tcPr>
            <w:tcW w:w="3160" w:type="dxa"/>
            <w:gridSpan w:val="3"/>
          </w:tcPr>
          <w:p w:rsidR="002E06AB" w:rsidRPr="00C22E25" w:rsidRDefault="002E06AB" w:rsidP="002E06AB">
            <w:pPr>
              <w:rPr>
                <w:rFonts w:ascii="Gill Sans MT" w:hAnsi="Gill Sans MT"/>
                <w:b/>
              </w:rPr>
            </w:pPr>
          </w:p>
        </w:tc>
        <w:tc>
          <w:tcPr>
            <w:tcW w:w="4747" w:type="dxa"/>
            <w:gridSpan w:val="4"/>
          </w:tcPr>
          <w:p w:rsidR="002E06AB" w:rsidRPr="00C22E25" w:rsidRDefault="002E06AB" w:rsidP="002E06AB">
            <w:pPr>
              <w:rPr>
                <w:rFonts w:ascii="Gill Sans MT" w:hAnsi="Gill Sans MT"/>
                <w:b/>
              </w:rPr>
            </w:pPr>
          </w:p>
        </w:tc>
      </w:tr>
      <w:tr w:rsidR="002E06AB" w:rsidRPr="00C22E25" w:rsidTr="00122C21">
        <w:tc>
          <w:tcPr>
            <w:tcW w:w="2867" w:type="dxa"/>
            <w:gridSpan w:val="3"/>
          </w:tcPr>
          <w:p w:rsidR="002E06AB" w:rsidRPr="00C22E25" w:rsidRDefault="002E06AB" w:rsidP="002E06AB">
            <w:pPr>
              <w:rPr>
                <w:rFonts w:ascii="Gill Sans MT" w:hAnsi="Gill Sans MT"/>
                <w:b/>
              </w:rPr>
            </w:pPr>
          </w:p>
        </w:tc>
        <w:tc>
          <w:tcPr>
            <w:tcW w:w="3160" w:type="dxa"/>
            <w:gridSpan w:val="3"/>
          </w:tcPr>
          <w:p w:rsidR="002E06AB" w:rsidRPr="00C22E25" w:rsidRDefault="002E06AB" w:rsidP="002E06AB">
            <w:pPr>
              <w:rPr>
                <w:rFonts w:ascii="Gill Sans MT" w:hAnsi="Gill Sans MT"/>
                <w:b/>
              </w:rPr>
            </w:pPr>
          </w:p>
        </w:tc>
        <w:tc>
          <w:tcPr>
            <w:tcW w:w="4747" w:type="dxa"/>
            <w:gridSpan w:val="4"/>
          </w:tcPr>
          <w:p w:rsidR="002E06AB" w:rsidRPr="00C22E25" w:rsidRDefault="002E06AB" w:rsidP="002E06AB">
            <w:pPr>
              <w:rPr>
                <w:rFonts w:ascii="Gill Sans MT" w:hAnsi="Gill Sans MT"/>
                <w:b/>
              </w:rPr>
            </w:pPr>
          </w:p>
        </w:tc>
      </w:tr>
      <w:tr w:rsidR="002E06AB" w:rsidRPr="00C22E25" w:rsidTr="00122C21">
        <w:tc>
          <w:tcPr>
            <w:tcW w:w="2867" w:type="dxa"/>
            <w:gridSpan w:val="3"/>
            <w:tcBorders>
              <w:bottom w:val="single" w:sz="4" w:space="0" w:color="000000" w:themeColor="text1"/>
            </w:tcBorders>
          </w:tcPr>
          <w:p w:rsidR="002E06AB" w:rsidRPr="00C22E25" w:rsidRDefault="002E06AB" w:rsidP="002E06AB">
            <w:pPr>
              <w:rPr>
                <w:rFonts w:ascii="Gill Sans MT" w:hAnsi="Gill Sans MT"/>
                <w:b/>
              </w:rPr>
            </w:pPr>
          </w:p>
        </w:tc>
        <w:tc>
          <w:tcPr>
            <w:tcW w:w="3160" w:type="dxa"/>
            <w:gridSpan w:val="3"/>
            <w:tcBorders>
              <w:bottom w:val="single" w:sz="4" w:space="0" w:color="000000" w:themeColor="text1"/>
            </w:tcBorders>
          </w:tcPr>
          <w:p w:rsidR="002E06AB" w:rsidRPr="00C22E25" w:rsidRDefault="002E06AB" w:rsidP="002E06AB">
            <w:pPr>
              <w:rPr>
                <w:rFonts w:ascii="Gill Sans MT" w:hAnsi="Gill Sans MT"/>
                <w:b/>
              </w:rPr>
            </w:pPr>
          </w:p>
        </w:tc>
        <w:tc>
          <w:tcPr>
            <w:tcW w:w="4747" w:type="dxa"/>
            <w:gridSpan w:val="4"/>
            <w:tcBorders>
              <w:bottom w:val="single" w:sz="4" w:space="0" w:color="000000" w:themeColor="text1"/>
            </w:tcBorders>
          </w:tcPr>
          <w:p w:rsidR="002E06AB" w:rsidRPr="00C22E25" w:rsidRDefault="002E06AB" w:rsidP="002E06AB">
            <w:pPr>
              <w:rPr>
                <w:rFonts w:ascii="Gill Sans MT" w:hAnsi="Gill Sans MT"/>
                <w:b/>
              </w:rPr>
            </w:pPr>
          </w:p>
        </w:tc>
      </w:tr>
      <w:tr w:rsidR="002E06AB" w:rsidRPr="00C22E25" w:rsidTr="00122C21">
        <w:tc>
          <w:tcPr>
            <w:tcW w:w="2867" w:type="dxa"/>
            <w:gridSpan w:val="3"/>
            <w:tcBorders>
              <w:bottom w:val="single" w:sz="4" w:space="0" w:color="000000" w:themeColor="text1"/>
            </w:tcBorders>
          </w:tcPr>
          <w:p w:rsidR="002E06AB" w:rsidRPr="00C22E25" w:rsidRDefault="002E06AB" w:rsidP="002E06AB">
            <w:pPr>
              <w:rPr>
                <w:rFonts w:ascii="Gill Sans MT" w:hAnsi="Gill Sans MT"/>
                <w:b/>
              </w:rPr>
            </w:pPr>
          </w:p>
        </w:tc>
        <w:tc>
          <w:tcPr>
            <w:tcW w:w="3160" w:type="dxa"/>
            <w:gridSpan w:val="3"/>
            <w:tcBorders>
              <w:bottom w:val="single" w:sz="4" w:space="0" w:color="000000" w:themeColor="text1"/>
            </w:tcBorders>
          </w:tcPr>
          <w:p w:rsidR="002E06AB" w:rsidRPr="00C22E25" w:rsidRDefault="002E06AB" w:rsidP="002E06AB">
            <w:pPr>
              <w:rPr>
                <w:rFonts w:ascii="Gill Sans MT" w:hAnsi="Gill Sans MT"/>
                <w:b/>
              </w:rPr>
            </w:pPr>
          </w:p>
        </w:tc>
        <w:tc>
          <w:tcPr>
            <w:tcW w:w="4747" w:type="dxa"/>
            <w:gridSpan w:val="4"/>
            <w:tcBorders>
              <w:bottom w:val="single" w:sz="4" w:space="0" w:color="000000" w:themeColor="text1"/>
            </w:tcBorders>
          </w:tcPr>
          <w:p w:rsidR="002E06AB" w:rsidRPr="00C22E25" w:rsidRDefault="002E06AB" w:rsidP="002E06AB">
            <w:pPr>
              <w:rPr>
                <w:rFonts w:ascii="Gill Sans MT" w:hAnsi="Gill Sans MT"/>
                <w:b/>
              </w:rPr>
            </w:pPr>
          </w:p>
        </w:tc>
      </w:tr>
      <w:tr w:rsidR="002E06AB" w:rsidRPr="00C22E25" w:rsidTr="00470085">
        <w:tc>
          <w:tcPr>
            <w:tcW w:w="10774" w:type="dxa"/>
            <w:gridSpan w:val="10"/>
            <w:tcBorders>
              <w:top w:val="single" w:sz="4" w:space="0" w:color="000000" w:themeColor="text1"/>
              <w:left w:val="nil"/>
              <w:bottom w:val="nil"/>
              <w:right w:val="nil"/>
            </w:tcBorders>
          </w:tcPr>
          <w:p w:rsidR="002E06AB" w:rsidRPr="00C22E25" w:rsidRDefault="008B5EC8" w:rsidP="008B5EC8">
            <w:pPr>
              <w:spacing w:before="34"/>
              <w:ind w:left="127" w:right="-20"/>
              <w:rPr>
                <w:rFonts w:ascii="Gill Sans MT" w:eastAsia="Arial" w:hAnsi="Gill Sans MT" w:cs="Arial"/>
                <w:sz w:val="20"/>
                <w:szCs w:val="20"/>
              </w:rPr>
            </w:pPr>
            <w:r w:rsidRPr="00C22E25">
              <w:rPr>
                <w:rFonts w:ascii="Gill Sans MT" w:eastAsia="Arial" w:hAnsi="Gill Sans MT" w:cs="Arial"/>
                <w:sz w:val="20"/>
                <w:szCs w:val="20"/>
              </w:rPr>
              <w:t>^  6 or 12 months for light vehicles, 3, 6 or 12 months heavy vehicles (&gt; 4.5 tonnes)</w:t>
            </w:r>
            <w:r w:rsidRPr="00C22E25">
              <w:rPr>
                <w:rFonts w:ascii="Gill Sans MT" w:eastAsia="Arial" w:hAnsi="Gill Sans MT" w:cs="Arial"/>
                <w:sz w:val="20"/>
                <w:szCs w:val="20"/>
              </w:rPr>
              <w:br/>
              <w:t>*  This date must be at least 14 days prior to the expiry date of the registration.</w:t>
            </w:r>
          </w:p>
        </w:tc>
      </w:tr>
      <w:tr w:rsidR="002E06AB" w:rsidRPr="00C22E25" w:rsidTr="00122C21">
        <w:tc>
          <w:tcPr>
            <w:tcW w:w="2867" w:type="dxa"/>
            <w:gridSpan w:val="3"/>
            <w:tcBorders>
              <w:top w:val="nil"/>
              <w:left w:val="nil"/>
              <w:bottom w:val="nil"/>
              <w:right w:val="nil"/>
            </w:tcBorders>
          </w:tcPr>
          <w:p w:rsidR="002E06AB" w:rsidRPr="00C22E25" w:rsidRDefault="002E06AB" w:rsidP="002E06AB">
            <w:pPr>
              <w:rPr>
                <w:rFonts w:ascii="Gill Sans MT" w:hAnsi="Gill Sans MT"/>
                <w:b/>
              </w:rPr>
            </w:pPr>
          </w:p>
        </w:tc>
        <w:tc>
          <w:tcPr>
            <w:tcW w:w="3160" w:type="dxa"/>
            <w:gridSpan w:val="3"/>
            <w:tcBorders>
              <w:top w:val="nil"/>
              <w:left w:val="nil"/>
              <w:bottom w:val="nil"/>
              <w:right w:val="nil"/>
            </w:tcBorders>
          </w:tcPr>
          <w:p w:rsidR="002E06AB" w:rsidRPr="00C22E25" w:rsidRDefault="002E06AB" w:rsidP="002E06AB">
            <w:pPr>
              <w:rPr>
                <w:rFonts w:ascii="Gill Sans MT" w:hAnsi="Gill Sans MT"/>
                <w:b/>
              </w:rPr>
            </w:pPr>
          </w:p>
        </w:tc>
        <w:tc>
          <w:tcPr>
            <w:tcW w:w="4747" w:type="dxa"/>
            <w:gridSpan w:val="4"/>
            <w:tcBorders>
              <w:top w:val="nil"/>
              <w:left w:val="nil"/>
              <w:bottom w:val="nil"/>
              <w:right w:val="nil"/>
            </w:tcBorders>
          </w:tcPr>
          <w:p w:rsidR="002E06AB" w:rsidRPr="00C22E25" w:rsidRDefault="002E06AB" w:rsidP="002E06AB">
            <w:pPr>
              <w:rPr>
                <w:rFonts w:ascii="Gill Sans MT" w:hAnsi="Gill Sans MT"/>
                <w:b/>
              </w:rPr>
            </w:pPr>
          </w:p>
        </w:tc>
      </w:tr>
      <w:tr w:rsidR="003033C1" w:rsidRPr="00C22E25" w:rsidTr="00470085">
        <w:tc>
          <w:tcPr>
            <w:tcW w:w="10774" w:type="dxa"/>
            <w:gridSpan w:val="10"/>
            <w:tcBorders>
              <w:top w:val="nil"/>
              <w:left w:val="nil"/>
              <w:bottom w:val="single" w:sz="4" w:space="0" w:color="000000" w:themeColor="text1"/>
              <w:right w:val="nil"/>
            </w:tcBorders>
          </w:tcPr>
          <w:p w:rsidR="003033C1" w:rsidRPr="00C22E25" w:rsidRDefault="003033C1" w:rsidP="002E06AB">
            <w:pPr>
              <w:rPr>
                <w:rFonts w:ascii="Gill Sans MT" w:hAnsi="Gill Sans MT"/>
                <w:b/>
              </w:rPr>
            </w:pPr>
            <w:r w:rsidRPr="00C22E25">
              <w:rPr>
                <w:rFonts w:ascii="Gill Sans MT" w:eastAsia="Arial" w:hAnsi="Gill Sans MT" w:cs="Arial"/>
                <w:b/>
                <w:color w:val="2B2E34"/>
                <w:spacing w:val="5"/>
                <w:szCs w:val="20"/>
              </w:rPr>
              <w:t>D</w:t>
            </w:r>
            <w:r w:rsidRPr="00C22E25">
              <w:rPr>
                <w:rFonts w:ascii="Gill Sans MT" w:eastAsia="Arial" w:hAnsi="Gill Sans MT" w:cs="Arial"/>
                <w:b/>
                <w:color w:val="2B2E34"/>
                <w:spacing w:val="-1"/>
                <w:szCs w:val="20"/>
              </w:rPr>
              <w:t>i</w:t>
            </w:r>
            <w:r w:rsidRPr="00C22E25">
              <w:rPr>
                <w:rFonts w:ascii="Gill Sans MT" w:eastAsia="Arial" w:hAnsi="Gill Sans MT" w:cs="Arial"/>
                <w:b/>
                <w:color w:val="2B2E34"/>
                <w:spacing w:val="9"/>
                <w:szCs w:val="20"/>
              </w:rPr>
              <w:t>r</w:t>
            </w:r>
            <w:r w:rsidRPr="00C22E25">
              <w:rPr>
                <w:rFonts w:ascii="Gill Sans MT" w:eastAsia="Arial" w:hAnsi="Gill Sans MT" w:cs="Arial"/>
                <w:b/>
                <w:color w:val="2B2E34"/>
                <w:spacing w:val="-17"/>
                <w:szCs w:val="20"/>
              </w:rPr>
              <w:t>e</w:t>
            </w:r>
            <w:r w:rsidRPr="00C22E25">
              <w:rPr>
                <w:rFonts w:ascii="Gill Sans MT" w:eastAsia="Arial" w:hAnsi="Gill Sans MT" w:cs="Arial"/>
                <w:b/>
                <w:color w:val="2B2E34"/>
                <w:spacing w:val="-12"/>
                <w:szCs w:val="20"/>
              </w:rPr>
              <w:t>c</w:t>
            </w:r>
            <w:r w:rsidRPr="00C22E25">
              <w:rPr>
                <w:rFonts w:ascii="Gill Sans MT" w:eastAsia="Arial" w:hAnsi="Gill Sans MT" w:cs="Arial"/>
                <w:b/>
                <w:color w:val="2B2E34"/>
                <w:szCs w:val="20"/>
              </w:rPr>
              <w:t>t</w:t>
            </w:r>
            <w:r w:rsidRPr="00C22E25">
              <w:rPr>
                <w:rFonts w:ascii="Gill Sans MT" w:eastAsia="Arial" w:hAnsi="Gill Sans MT" w:cs="Arial"/>
                <w:b/>
                <w:color w:val="2B2E34"/>
                <w:spacing w:val="11"/>
                <w:szCs w:val="20"/>
              </w:rPr>
              <w:t xml:space="preserve"> </w:t>
            </w:r>
            <w:r w:rsidRPr="00C22E25">
              <w:rPr>
                <w:rFonts w:ascii="Gill Sans MT" w:eastAsia="Arial" w:hAnsi="Gill Sans MT" w:cs="Arial"/>
                <w:b/>
                <w:color w:val="2B2E34"/>
                <w:spacing w:val="5"/>
                <w:szCs w:val="20"/>
              </w:rPr>
              <w:t>D</w:t>
            </w:r>
            <w:r w:rsidRPr="00C22E25">
              <w:rPr>
                <w:rFonts w:ascii="Gill Sans MT" w:eastAsia="Arial" w:hAnsi="Gill Sans MT" w:cs="Arial"/>
                <w:b/>
                <w:color w:val="2B2E34"/>
                <w:spacing w:val="-15"/>
                <w:szCs w:val="20"/>
              </w:rPr>
              <w:t>e</w:t>
            </w:r>
            <w:r w:rsidRPr="00C22E25">
              <w:rPr>
                <w:rFonts w:ascii="Gill Sans MT" w:eastAsia="Arial" w:hAnsi="Gill Sans MT" w:cs="Arial"/>
                <w:b/>
                <w:color w:val="2B2E34"/>
                <w:spacing w:val="-11"/>
                <w:szCs w:val="20"/>
              </w:rPr>
              <w:t>b</w:t>
            </w:r>
            <w:r w:rsidRPr="00C22E25">
              <w:rPr>
                <w:rFonts w:ascii="Gill Sans MT" w:eastAsia="Arial" w:hAnsi="Gill Sans MT" w:cs="Arial"/>
                <w:b/>
                <w:color w:val="2B2E34"/>
                <w:spacing w:val="-1"/>
                <w:szCs w:val="20"/>
              </w:rPr>
              <w:t>i</w:t>
            </w:r>
            <w:r w:rsidRPr="00C22E25">
              <w:rPr>
                <w:rFonts w:ascii="Gill Sans MT" w:eastAsia="Arial" w:hAnsi="Gill Sans MT" w:cs="Arial"/>
                <w:b/>
                <w:color w:val="2B2E34"/>
                <w:szCs w:val="20"/>
              </w:rPr>
              <w:t>t</w:t>
            </w:r>
            <w:r w:rsidRPr="00C22E25">
              <w:rPr>
                <w:rFonts w:ascii="Gill Sans MT" w:eastAsia="Arial" w:hAnsi="Gill Sans MT" w:cs="Arial"/>
                <w:b/>
                <w:color w:val="2B2E34"/>
                <w:spacing w:val="11"/>
                <w:szCs w:val="20"/>
              </w:rPr>
              <w:t xml:space="preserve"> </w:t>
            </w:r>
            <w:r w:rsidRPr="00C22E25">
              <w:rPr>
                <w:rFonts w:ascii="Gill Sans MT" w:eastAsia="Arial" w:hAnsi="Gill Sans MT" w:cs="Arial"/>
                <w:b/>
                <w:color w:val="2B2E34"/>
                <w:spacing w:val="-26"/>
                <w:szCs w:val="20"/>
              </w:rPr>
              <w:t>a</w:t>
            </w:r>
            <w:r w:rsidRPr="00C22E25">
              <w:rPr>
                <w:rFonts w:ascii="Gill Sans MT" w:eastAsia="Arial" w:hAnsi="Gill Sans MT" w:cs="Arial"/>
                <w:b/>
                <w:color w:val="2B2E34"/>
                <w:spacing w:val="-11"/>
                <w:szCs w:val="20"/>
              </w:rPr>
              <w:t>u</w:t>
            </w:r>
            <w:r w:rsidRPr="00C22E25">
              <w:rPr>
                <w:rFonts w:ascii="Gill Sans MT" w:eastAsia="Arial" w:hAnsi="Gill Sans MT" w:cs="Arial"/>
                <w:b/>
                <w:color w:val="2B2E34"/>
                <w:spacing w:val="10"/>
                <w:szCs w:val="20"/>
              </w:rPr>
              <w:t>t</w:t>
            </w:r>
            <w:r w:rsidRPr="00C22E25">
              <w:rPr>
                <w:rFonts w:ascii="Gill Sans MT" w:eastAsia="Arial" w:hAnsi="Gill Sans MT" w:cs="Arial"/>
                <w:b/>
                <w:color w:val="2B2E34"/>
                <w:spacing w:val="-11"/>
                <w:szCs w:val="20"/>
              </w:rPr>
              <w:t>h</w:t>
            </w:r>
            <w:r w:rsidRPr="00C22E25">
              <w:rPr>
                <w:rFonts w:ascii="Gill Sans MT" w:eastAsia="Arial" w:hAnsi="Gill Sans MT" w:cs="Arial"/>
                <w:b/>
                <w:color w:val="2B2E34"/>
                <w:spacing w:val="-1"/>
                <w:szCs w:val="20"/>
              </w:rPr>
              <w:t>o</w:t>
            </w:r>
            <w:r w:rsidRPr="00C22E25">
              <w:rPr>
                <w:rFonts w:ascii="Gill Sans MT" w:eastAsia="Arial" w:hAnsi="Gill Sans MT" w:cs="Arial"/>
                <w:b/>
                <w:color w:val="2B2E34"/>
                <w:spacing w:val="12"/>
                <w:szCs w:val="20"/>
              </w:rPr>
              <w:t>r</w:t>
            </w:r>
            <w:r w:rsidRPr="00C22E25">
              <w:rPr>
                <w:rFonts w:ascii="Gill Sans MT" w:eastAsia="Arial" w:hAnsi="Gill Sans MT" w:cs="Arial"/>
                <w:b/>
                <w:color w:val="2B2E34"/>
                <w:spacing w:val="-1"/>
                <w:szCs w:val="20"/>
              </w:rPr>
              <w:t>i</w:t>
            </w:r>
            <w:r w:rsidRPr="00C22E25">
              <w:rPr>
                <w:rFonts w:ascii="Gill Sans MT" w:eastAsia="Arial" w:hAnsi="Gill Sans MT" w:cs="Arial"/>
                <w:b/>
                <w:color w:val="2B2E34"/>
                <w:spacing w:val="12"/>
                <w:szCs w:val="20"/>
              </w:rPr>
              <w:t>t</w:t>
            </w:r>
            <w:r w:rsidRPr="00C22E25">
              <w:rPr>
                <w:rFonts w:ascii="Gill Sans MT" w:eastAsia="Arial" w:hAnsi="Gill Sans MT" w:cs="Arial"/>
                <w:b/>
                <w:color w:val="2B2E34"/>
                <w:szCs w:val="20"/>
              </w:rPr>
              <w:t>y</w:t>
            </w:r>
            <w:r w:rsidRPr="00C22E25">
              <w:rPr>
                <w:rFonts w:ascii="Gill Sans MT" w:eastAsia="Arial" w:hAnsi="Gill Sans MT" w:cs="Arial"/>
                <w:b/>
                <w:color w:val="2B2E34"/>
                <w:spacing w:val="-13"/>
                <w:szCs w:val="20"/>
              </w:rPr>
              <w:t xml:space="preserve"> </w:t>
            </w:r>
            <w:r w:rsidRPr="00C22E25">
              <w:rPr>
                <w:rFonts w:ascii="Gill Sans MT" w:eastAsia="Arial" w:hAnsi="Gill Sans MT" w:cs="Arial"/>
                <w:b/>
                <w:color w:val="2B2E34"/>
                <w:spacing w:val="-5"/>
                <w:szCs w:val="20"/>
              </w:rPr>
              <w:t>f</w:t>
            </w:r>
            <w:r w:rsidRPr="00C22E25">
              <w:rPr>
                <w:rFonts w:ascii="Gill Sans MT" w:eastAsia="Arial" w:hAnsi="Gill Sans MT" w:cs="Arial"/>
                <w:b/>
                <w:color w:val="2B2E34"/>
                <w:spacing w:val="8"/>
                <w:szCs w:val="20"/>
              </w:rPr>
              <w:t>r</w:t>
            </w:r>
            <w:r w:rsidRPr="00C22E25">
              <w:rPr>
                <w:rFonts w:ascii="Gill Sans MT" w:eastAsia="Arial" w:hAnsi="Gill Sans MT" w:cs="Arial"/>
                <w:b/>
                <w:color w:val="2B2E34"/>
                <w:spacing w:val="-1"/>
                <w:szCs w:val="20"/>
              </w:rPr>
              <w:t>o</w:t>
            </w:r>
            <w:r w:rsidRPr="00C22E25">
              <w:rPr>
                <w:rFonts w:ascii="Gill Sans MT" w:eastAsia="Arial" w:hAnsi="Gill Sans MT" w:cs="Arial"/>
                <w:b/>
                <w:color w:val="2B2E34"/>
                <w:szCs w:val="20"/>
              </w:rPr>
              <w:t>m</w:t>
            </w:r>
            <w:r w:rsidRPr="00C22E25">
              <w:rPr>
                <w:rFonts w:ascii="Gill Sans MT" w:eastAsia="Arial" w:hAnsi="Gill Sans MT" w:cs="Arial"/>
                <w:b/>
                <w:color w:val="2B2E34"/>
                <w:spacing w:val="-12"/>
                <w:szCs w:val="20"/>
              </w:rPr>
              <w:t xml:space="preserve"> </w:t>
            </w:r>
            <w:r w:rsidRPr="00C22E25">
              <w:rPr>
                <w:rFonts w:ascii="Gill Sans MT" w:eastAsia="Arial" w:hAnsi="Gill Sans MT" w:cs="Arial"/>
                <w:b/>
                <w:color w:val="2B2E34"/>
                <w:spacing w:val="-20"/>
                <w:szCs w:val="20"/>
              </w:rPr>
              <w:t>m</w:t>
            </w:r>
            <w:r w:rsidRPr="00C22E25">
              <w:rPr>
                <w:rFonts w:ascii="Gill Sans MT" w:eastAsia="Arial" w:hAnsi="Gill Sans MT" w:cs="Arial"/>
                <w:b/>
                <w:color w:val="2B2E34"/>
                <w:szCs w:val="20"/>
              </w:rPr>
              <w:t>y</w:t>
            </w:r>
            <w:r w:rsidRPr="00C22E25">
              <w:rPr>
                <w:rFonts w:ascii="Gill Sans MT" w:eastAsia="Arial" w:hAnsi="Gill Sans MT" w:cs="Arial"/>
                <w:b/>
                <w:color w:val="2B2E34"/>
                <w:spacing w:val="-13"/>
                <w:szCs w:val="20"/>
              </w:rPr>
              <w:t xml:space="preserve"> </w:t>
            </w:r>
            <w:r w:rsidRPr="00C22E25">
              <w:rPr>
                <w:rFonts w:ascii="Gill Sans MT" w:eastAsia="Arial" w:hAnsi="Gill Sans MT" w:cs="Arial"/>
                <w:b/>
                <w:color w:val="2B2E34"/>
                <w:spacing w:val="-11"/>
                <w:szCs w:val="20"/>
              </w:rPr>
              <w:t>b</w:t>
            </w:r>
            <w:r w:rsidRPr="00C22E25">
              <w:rPr>
                <w:rFonts w:ascii="Gill Sans MT" w:eastAsia="Arial" w:hAnsi="Gill Sans MT" w:cs="Arial"/>
                <w:b/>
                <w:color w:val="2B2E34"/>
                <w:spacing w:val="-26"/>
                <w:szCs w:val="20"/>
              </w:rPr>
              <w:t>a</w:t>
            </w:r>
            <w:r w:rsidRPr="00C22E25">
              <w:rPr>
                <w:rFonts w:ascii="Gill Sans MT" w:eastAsia="Arial" w:hAnsi="Gill Sans MT" w:cs="Arial"/>
                <w:b/>
                <w:color w:val="2B2E34"/>
                <w:spacing w:val="-12"/>
                <w:szCs w:val="20"/>
              </w:rPr>
              <w:t>n</w:t>
            </w:r>
            <w:r w:rsidRPr="00C22E25">
              <w:rPr>
                <w:rFonts w:ascii="Gill Sans MT" w:eastAsia="Arial" w:hAnsi="Gill Sans MT" w:cs="Arial"/>
                <w:b/>
                <w:color w:val="2B2E34"/>
                <w:szCs w:val="20"/>
              </w:rPr>
              <w:t>k</w:t>
            </w:r>
            <w:r w:rsidRPr="00C22E25">
              <w:rPr>
                <w:rFonts w:ascii="Gill Sans MT" w:eastAsia="Arial" w:hAnsi="Gill Sans MT" w:cs="Arial"/>
                <w:b/>
                <w:color w:val="2B2E34"/>
                <w:spacing w:val="-3"/>
                <w:szCs w:val="20"/>
              </w:rPr>
              <w:t xml:space="preserve"> </w:t>
            </w:r>
            <w:r w:rsidRPr="00C22E25">
              <w:rPr>
                <w:rFonts w:ascii="Gill Sans MT" w:eastAsia="Arial" w:hAnsi="Gill Sans MT" w:cs="Arial"/>
                <w:b/>
                <w:color w:val="2B2E34"/>
                <w:spacing w:val="-26"/>
                <w:szCs w:val="20"/>
              </w:rPr>
              <w:t>a</w:t>
            </w:r>
            <w:r w:rsidRPr="00C22E25">
              <w:rPr>
                <w:rFonts w:ascii="Gill Sans MT" w:eastAsia="Arial" w:hAnsi="Gill Sans MT" w:cs="Arial"/>
                <w:b/>
                <w:color w:val="2B2E34"/>
                <w:spacing w:val="-12"/>
                <w:szCs w:val="20"/>
              </w:rPr>
              <w:t>cc</w:t>
            </w:r>
            <w:r w:rsidRPr="00C22E25">
              <w:rPr>
                <w:rFonts w:ascii="Gill Sans MT" w:eastAsia="Arial" w:hAnsi="Gill Sans MT" w:cs="Arial"/>
                <w:b/>
                <w:color w:val="2B2E34"/>
                <w:spacing w:val="-1"/>
                <w:szCs w:val="20"/>
              </w:rPr>
              <w:t>o</w:t>
            </w:r>
            <w:r w:rsidRPr="00C22E25">
              <w:rPr>
                <w:rFonts w:ascii="Gill Sans MT" w:eastAsia="Arial" w:hAnsi="Gill Sans MT" w:cs="Arial"/>
                <w:b/>
                <w:color w:val="2B2E34"/>
                <w:spacing w:val="-11"/>
                <w:szCs w:val="20"/>
              </w:rPr>
              <w:t>u</w:t>
            </w:r>
            <w:r w:rsidRPr="00C22E25">
              <w:rPr>
                <w:rFonts w:ascii="Gill Sans MT" w:eastAsia="Arial" w:hAnsi="Gill Sans MT" w:cs="Arial"/>
                <w:b/>
                <w:color w:val="2B2E34"/>
                <w:spacing w:val="-12"/>
                <w:szCs w:val="20"/>
              </w:rPr>
              <w:t>n</w:t>
            </w:r>
            <w:r w:rsidRPr="00C22E25">
              <w:rPr>
                <w:rFonts w:ascii="Gill Sans MT" w:eastAsia="Arial" w:hAnsi="Gill Sans MT" w:cs="Arial"/>
                <w:b/>
                <w:color w:val="2B2E34"/>
                <w:szCs w:val="20"/>
              </w:rPr>
              <w:t>t</w:t>
            </w:r>
          </w:p>
        </w:tc>
      </w:tr>
      <w:tr w:rsidR="003033C1" w:rsidRPr="00C22E25" w:rsidTr="00122C21">
        <w:tc>
          <w:tcPr>
            <w:tcW w:w="2452" w:type="dxa"/>
            <w:gridSpan w:val="2"/>
            <w:tcBorders>
              <w:top w:val="single" w:sz="4" w:space="0" w:color="000000" w:themeColor="text1"/>
            </w:tcBorders>
          </w:tcPr>
          <w:p w:rsidR="003033C1" w:rsidRPr="00C22E25" w:rsidRDefault="009543A8" w:rsidP="009543A8">
            <w:pPr>
              <w:spacing w:before="34"/>
              <w:ind w:left="34" w:right="-70"/>
              <w:rPr>
                <w:rFonts w:ascii="Gill Sans MT" w:hAnsi="Gill Sans MT"/>
              </w:rPr>
            </w:pPr>
            <w:r w:rsidRPr="00C22E25">
              <w:rPr>
                <w:rFonts w:ascii="Gill Sans MT" w:hAnsi="Gill Sans MT"/>
              </w:rPr>
              <w:t>Name of Account holders</w:t>
            </w:r>
          </w:p>
        </w:tc>
        <w:tc>
          <w:tcPr>
            <w:tcW w:w="8322" w:type="dxa"/>
            <w:gridSpan w:val="8"/>
            <w:tcBorders>
              <w:top w:val="single" w:sz="4" w:space="0" w:color="000000" w:themeColor="text1"/>
            </w:tcBorders>
          </w:tcPr>
          <w:p w:rsidR="003033C1" w:rsidRPr="00C22E25" w:rsidRDefault="003033C1" w:rsidP="002E06AB">
            <w:pPr>
              <w:rPr>
                <w:rFonts w:ascii="Gill Sans MT" w:hAnsi="Gill Sans MT"/>
              </w:rPr>
            </w:pPr>
          </w:p>
        </w:tc>
      </w:tr>
      <w:tr w:rsidR="00553382" w:rsidRPr="00C22E25" w:rsidTr="00470085">
        <w:tc>
          <w:tcPr>
            <w:tcW w:w="10774" w:type="dxa"/>
            <w:gridSpan w:val="10"/>
          </w:tcPr>
          <w:p w:rsidR="00553382" w:rsidRPr="00C22E25" w:rsidRDefault="00470085" w:rsidP="00470085">
            <w:pPr>
              <w:spacing w:line="180" w:lineRule="exact"/>
              <w:ind w:right="-20"/>
              <w:jc w:val="center"/>
              <w:rPr>
                <w:rFonts w:ascii="Gill Sans MT" w:eastAsia="Arial" w:hAnsi="Gill Sans MT" w:cs="Arial"/>
                <w:sz w:val="16"/>
                <w:szCs w:val="16"/>
              </w:rPr>
            </w:pPr>
            <w:r w:rsidRPr="00C22E25">
              <w:rPr>
                <w:rFonts w:ascii="Gill Sans MT" w:eastAsia="Arial" w:hAnsi="Gill Sans MT" w:cs="Arial"/>
                <w:color w:val="2B2E34"/>
                <w:w w:val="99"/>
                <w:position w:val="-1"/>
                <w:sz w:val="16"/>
                <w:szCs w:val="16"/>
              </w:rPr>
              <w:t xml:space="preserve">(Insert the exact name/s the account is held in e.g. John </w:t>
            </w:r>
            <w:proofErr w:type="spellStart"/>
            <w:r w:rsidRPr="00C22E25">
              <w:rPr>
                <w:rFonts w:ascii="Gill Sans MT" w:eastAsia="Arial" w:hAnsi="Gill Sans MT" w:cs="Arial"/>
                <w:color w:val="2B2E34"/>
                <w:w w:val="99"/>
                <w:position w:val="-1"/>
                <w:sz w:val="16"/>
                <w:szCs w:val="16"/>
              </w:rPr>
              <w:t>Smth</w:t>
            </w:r>
            <w:proofErr w:type="spellEnd"/>
            <w:r w:rsidRPr="00C22E25">
              <w:rPr>
                <w:rFonts w:ascii="Gill Sans MT" w:eastAsia="Arial" w:hAnsi="Gill Sans MT" w:cs="Arial"/>
                <w:color w:val="2B2E34"/>
                <w:w w:val="99"/>
                <w:position w:val="-1"/>
                <w:sz w:val="16"/>
                <w:szCs w:val="16"/>
              </w:rPr>
              <w:t xml:space="preserve"> &amp; Pam Smith)</w:t>
            </w:r>
          </w:p>
        </w:tc>
      </w:tr>
      <w:tr w:rsidR="003033C1" w:rsidRPr="00C22E25" w:rsidTr="00122C21">
        <w:trPr>
          <w:trHeight w:val="409"/>
        </w:trPr>
        <w:tc>
          <w:tcPr>
            <w:tcW w:w="2452" w:type="dxa"/>
            <w:gridSpan w:val="2"/>
          </w:tcPr>
          <w:p w:rsidR="003033C1" w:rsidRPr="00C22E25" w:rsidRDefault="003033C1" w:rsidP="002E06AB">
            <w:pPr>
              <w:rPr>
                <w:rFonts w:ascii="Gill Sans MT" w:hAnsi="Gill Sans MT"/>
              </w:rPr>
            </w:pPr>
            <w:r w:rsidRPr="00C22E25">
              <w:rPr>
                <w:rFonts w:ascii="Gill Sans MT" w:hAnsi="Gill Sans MT"/>
              </w:rPr>
              <w:t>Bank Name:</w:t>
            </w:r>
          </w:p>
        </w:tc>
        <w:tc>
          <w:tcPr>
            <w:tcW w:w="8322" w:type="dxa"/>
            <w:gridSpan w:val="8"/>
          </w:tcPr>
          <w:p w:rsidR="003033C1" w:rsidRPr="00C22E25" w:rsidRDefault="003033C1" w:rsidP="002E06AB">
            <w:pPr>
              <w:rPr>
                <w:rFonts w:ascii="Gill Sans MT" w:hAnsi="Gill Sans MT"/>
              </w:rPr>
            </w:pPr>
          </w:p>
        </w:tc>
      </w:tr>
      <w:tr w:rsidR="003033C1" w:rsidRPr="00C22E25" w:rsidTr="00122C21">
        <w:trPr>
          <w:trHeight w:val="429"/>
        </w:trPr>
        <w:tc>
          <w:tcPr>
            <w:tcW w:w="2452" w:type="dxa"/>
            <w:gridSpan w:val="2"/>
          </w:tcPr>
          <w:p w:rsidR="003033C1" w:rsidRPr="00C22E25" w:rsidRDefault="003033C1" w:rsidP="002E06AB">
            <w:pPr>
              <w:rPr>
                <w:rFonts w:ascii="Gill Sans MT" w:hAnsi="Gill Sans MT"/>
              </w:rPr>
            </w:pPr>
            <w:r w:rsidRPr="00C22E25">
              <w:rPr>
                <w:rFonts w:ascii="Gill Sans MT" w:hAnsi="Gill Sans MT"/>
              </w:rPr>
              <w:t>Bank BSB Number</w:t>
            </w:r>
          </w:p>
        </w:tc>
        <w:tc>
          <w:tcPr>
            <w:tcW w:w="2271" w:type="dxa"/>
            <w:gridSpan w:val="3"/>
          </w:tcPr>
          <w:p w:rsidR="003033C1" w:rsidRPr="00C22E25" w:rsidRDefault="003033C1" w:rsidP="002E06AB">
            <w:pPr>
              <w:rPr>
                <w:rFonts w:ascii="Gill Sans MT" w:hAnsi="Gill Sans MT"/>
              </w:rPr>
            </w:pPr>
          </w:p>
        </w:tc>
        <w:tc>
          <w:tcPr>
            <w:tcW w:w="3069" w:type="dxa"/>
            <w:gridSpan w:val="4"/>
          </w:tcPr>
          <w:p w:rsidR="003033C1" w:rsidRPr="00C22E25" w:rsidRDefault="003033C1" w:rsidP="002E06AB">
            <w:pPr>
              <w:rPr>
                <w:rFonts w:ascii="Gill Sans MT" w:hAnsi="Gill Sans MT"/>
              </w:rPr>
            </w:pPr>
            <w:r w:rsidRPr="00C22E25">
              <w:rPr>
                <w:rFonts w:ascii="Gill Sans MT" w:hAnsi="Gill Sans MT"/>
              </w:rPr>
              <w:t>Bank Account Number:</w:t>
            </w:r>
          </w:p>
        </w:tc>
        <w:tc>
          <w:tcPr>
            <w:tcW w:w="2982" w:type="dxa"/>
          </w:tcPr>
          <w:p w:rsidR="003033C1" w:rsidRPr="00C22E25" w:rsidRDefault="003033C1" w:rsidP="003033C1">
            <w:pPr>
              <w:rPr>
                <w:rFonts w:ascii="Gill Sans MT" w:hAnsi="Gill Sans MT"/>
              </w:rPr>
            </w:pPr>
          </w:p>
        </w:tc>
      </w:tr>
      <w:tr w:rsidR="003033C1" w:rsidRPr="00C22E25" w:rsidTr="00122C21">
        <w:trPr>
          <w:trHeight w:val="407"/>
        </w:trPr>
        <w:tc>
          <w:tcPr>
            <w:tcW w:w="2452" w:type="dxa"/>
            <w:gridSpan w:val="2"/>
          </w:tcPr>
          <w:p w:rsidR="003033C1" w:rsidRPr="00C22E25" w:rsidRDefault="003033C1" w:rsidP="002E06AB">
            <w:pPr>
              <w:rPr>
                <w:rFonts w:ascii="Gill Sans MT" w:hAnsi="Gill Sans MT"/>
              </w:rPr>
            </w:pPr>
            <w:r w:rsidRPr="00C22E25">
              <w:rPr>
                <w:rFonts w:ascii="Gill Sans MT" w:hAnsi="Gill Sans MT"/>
              </w:rPr>
              <w:t>Bank Address:</w:t>
            </w:r>
          </w:p>
        </w:tc>
        <w:tc>
          <w:tcPr>
            <w:tcW w:w="8322" w:type="dxa"/>
            <w:gridSpan w:val="8"/>
          </w:tcPr>
          <w:p w:rsidR="003033C1" w:rsidRPr="00C22E25" w:rsidRDefault="003033C1" w:rsidP="002E06AB">
            <w:pPr>
              <w:rPr>
                <w:rFonts w:ascii="Gill Sans MT" w:hAnsi="Gill Sans MT"/>
              </w:rPr>
            </w:pPr>
          </w:p>
        </w:tc>
      </w:tr>
      <w:tr w:rsidR="003033C1" w:rsidRPr="00C22E25" w:rsidTr="00122C21">
        <w:trPr>
          <w:trHeight w:val="792"/>
        </w:trPr>
        <w:tc>
          <w:tcPr>
            <w:tcW w:w="2452" w:type="dxa"/>
            <w:gridSpan w:val="2"/>
            <w:tcBorders>
              <w:bottom w:val="single" w:sz="4" w:space="0" w:color="000000" w:themeColor="text1"/>
            </w:tcBorders>
            <w:vAlign w:val="center"/>
          </w:tcPr>
          <w:p w:rsidR="003033C1" w:rsidRPr="00C22E25" w:rsidRDefault="003033C1" w:rsidP="000573EE">
            <w:pPr>
              <w:rPr>
                <w:rFonts w:ascii="Gill Sans MT" w:hAnsi="Gill Sans MT"/>
              </w:rPr>
            </w:pPr>
            <w:r w:rsidRPr="00C22E25">
              <w:rPr>
                <w:rFonts w:ascii="Gill Sans MT" w:hAnsi="Gill Sans MT"/>
              </w:rPr>
              <w:t>Signature/s:</w:t>
            </w:r>
          </w:p>
        </w:tc>
        <w:tc>
          <w:tcPr>
            <w:tcW w:w="8322" w:type="dxa"/>
            <w:gridSpan w:val="8"/>
            <w:tcBorders>
              <w:bottom w:val="single" w:sz="4" w:space="0" w:color="000000" w:themeColor="text1"/>
            </w:tcBorders>
          </w:tcPr>
          <w:p w:rsidR="003033C1" w:rsidRPr="00C22E25" w:rsidRDefault="003033C1" w:rsidP="002E06AB">
            <w:pPr>
              <w:rPr>
                <w:rFonts w:ascii="Gill Sans MT" w:hAnsi="Gill Sans MT"/>
              </w:rPr>
            </w:pPr>
          </w:p>
        </w:tc>
      </w:tr>
      <w:tr w:rsidR="000573EE" w:rsidRPr="00C22E25" w:rsidTr="00470085">
        <w:tc>
          <w:tcPr>
            <w:tcW w:w="10774" w:type="dxa"/>
            <w:gridSpan w:val="10"/>
            <w:tcBorders>
              <w:left w:val="nil"/>
              <w:bottom w:val="nil"/>
              <w:right w:val="nil"/>
            </w:tcBorders>
          </w:tcPr>
          <w:p w:rsidR="000573EE" w:rsidRPr="00C22E25" w:rsidRDefault="000573EE" w:rsidP="00402213">
            <w:pPr>
              <w:ind w:left="-108" w:right="-20"/>
              <w:rPr>
                <w:rFonts w:ascii="Gill Sans MT" w:eastAsia="Arial" w:hAnsi="Gill Sans MT" w:cs="Arial"/>
                <w:sz w:val="20"/>
                <w:szCs w:val="20"/>
              </w:rPr>
            </w:pPr>
          </w:p>
          <w:p w:rsidR="00470085" w:rsidRPr="00C22E25" w:rsidRDefault="00470085" w:rsidP="00BB4D69">
            <w:pPr>
              <w:ind w:left="-108" w:right="-20"/>
              <w:rPr>
                <w:rFonts w:ascii="Gill Sans MT" w:eastAsia="Arial" w:hAnsi="Gill Sans MT" w:cs="Arial"/>
                <w:sz w:val="20"/>
                <w:szCs w:val="20"/>
              </w:rPr>
            </w:pPr>
            <w:r w:rsidRPr="00C22E25">
              <w:rPr>
                <w:rFonts w:ascii="Gill Sans MT" w:eastAsia="Arial" w:hAnsi="Gill Sans MT" w:cs="Arial"/>
                <w:sz w:val="20"/>
                <w:szCs w:val="20"/>
              </w:rPr>
              <w:t>Please set up Direct Debit to apply to the renewal of my listed vehicle registrations.</w:t>
            </w:r>
            <w:r w:rsidRPr="00C22E25">
              <w:rPr>
                <w:rFonts w:ascii="Gill Sans MT" w:eastAsia="Arial" w:hAnsi="Gill Sans MT" w:cs="Arial"/>
                <w:sz w:val="20"/>
                <w:szCs w:val="20"/>
              </w:rPr>
              <w:br/>
              <w:t>I/We acknowledge that I/we have read the Direct Debit Service Agreement information on the reverse side of this form.</w:t>
            </w:r>
            <w:r w:rsidRPr="00C22E25">
              <w:rPr>
                <w:rFonts w:ascii="Gill Sans MT" w:eastAsia="Arial" w:hAnsi="Gill Sans MT" w:cs="Arial"/>
                <w:sz w:val="20"/>
                <w:szCs w:val="20"/>
              </w:rPr>
              <w:br/>
              <w:t>I/We understand I/we can terminate this arrangement at any time by completing a Direct Debit Cancellation Form (</w:t>
            </w:r>
            <w:hyperlink r:id="rId6" w:history="1">
              <w:r w:rsidR="002F2DD2">
                <w:rPr>
                  <w:rStyle w:val="Hyperlink"/>
                  <w:rFonts w:ascii="Gill Sans MT" w:eastAsia="Arial" w:hAnsi="Gill Sans MT" w:cs="Arial"/>
                  <w:sz w:val="20"/>
                  <w:szCs w:val="20"/>
                </w:rPr>
                <w:t>https://www.transport.tas.gov.au/__data/assets/pdf_file/0012/112161/MR7_Direct_Debit_Cancellation_Form.pdf</w:t>
              </w:r>
            </w:hyperlink>
            <w:r w:rsidRPr="00C22E25">
              <w:rPr>
                <w:rFonts w:ascii="Gill Sans MT" w:eastAsia="Arial" w:hAnsi="Gill Sans MT" w:cs="Arial"/>
                <w:sz w:val="20"/>
                <w:szCs w:val="20"/>
              </w:rPr>
              <w:t xml:space="preserve">) </w:t>
            </w:r>
          </w:p>
        </w:tc>
      </w:tr>
      <w:tr w:rsidR="000573EE" w:rsidRPr="00C22E25" w:rsidTr="00470085">
        <w:tc>
          <w:tcPr>
            <w:tcW w:w="10774" w:type="dxa"/>
            <w:gridSpan w:val="10"/>
            <w:tcBorders>
              <w:top w:val="nil"/>
              <w:left w:val="nil"/>
              <w:bottom w:val="nil"/>
              <w:right w:val="nil"/>
            </w:tcBorders>
          </w:tcPr>
          <w:p w:rsidR="000573EE" w:rsidRPr="00C22E25" w:rsidRDefault="000573EE" w:rsidP="00402213">
            <w:pPr>
              <w:spacing w:line="251" w:lineRule="auto"/>
              <w:ind w:left="-108" w:right="65"/>
              <w:rPr>
                <w:rFonts w:ascii="Gill Sans MT" w:eastAsia="Arial" w:hAnsi="Gill Sans MT" w:cs="Arial"/>
                <w:sz w:val="20"/>
                <w:szCs w:val="20"/>
              </w:rPr>
            </w:pPr>
          </w:p>
        </w:tc>
      </w:tr>
      <w:tr w:rsidR="003033C1" w:rsidRPr="00C22E25" w:rsidTr="00122C21">
        <w:trPr>
          <w:trHeight w:val="648"/>
        </w:trPr>
        <w:tc>
          <w:tcPr>
            <w:tcW w:w="2867" w:type="dxa"/>
            <w:gridSpan w:val="3"/>
            <w:tcBorders>
              <w:top w:val="nil"/>
              <w:left w:val="nil"/>
              <w:bottom w:val="nil"/>
              <w:right w:val="nil"/>
            </w:tcBorders>
            <w:vAlign w:val="center"/>
          </w:tcPr>
          <w:p w:rsidR="003033C1" w:rsidRPr="00C22E25" w:rsidRDefault="003033C1" w:rsidP="00402213">
            <w:pPr>
              <w:ind w:left="-108"/>
              <w:rPr>
                <w:rFonts w:ascii="Gill Sans MT" w:hAnsi="Gill Sans MT"/>
                <w:b/>
              </w:rPr>
            </w:pPr>
            <w:r w:rsidRPr="00C22E25">
              <w:rPr>
                <w:rFonts w:ascii="Gill Sans MT" w:hAnsi="Gill Sans MT"/>
                <w:b/>
              </w:rPr>
              <w:t>Signature/s:</w:t>
            </w:r>
          </w:p>
        </w:tc>
        <w:tc>
          <w:tcPr>
            <w:tcW w:w="3160" w:type="dxa"/>
            <w:gridSpan w:val="3"/>
            <w:tcBorders>
              <w:top w:val="nil"/>
              <w:left w:val="nil"/>
              <w:bottom w:val="single" w:sz="4" w:space="0" w:color="000000" w:themeColor="text1"/>
              <w:right w:val="nil"/>
            </w:tcBorders>
          </w:tcPr>
          <w:p w:rsidR="003033C1" w:rsidRPr="00C22E25" w:rsidRDefault="003033C1" w:rsidP="00402213">
            <w:pPr>
              <w:ind w:left="-108"/>
              <w:rPr>
                <w:rFonts w:ascii="Gill Sans MT" w:hAnsi="Gill Sans MT"/>
                <w:b/>
              </w:rPr>
            </w:pPr>
          </w:p>
        </w:tc>
        <w:tc>
          <w:tcPr>
            <w:tcW w:w="1621" w:type="dxa"/>
            <w:gridSpan w:val="2"/>
            <w:tcBorders>
              <w:top w:val="nil"/>
              <w:left w:val="nil"/>
              <w:bottom w:val="single" w:sz="4" w:space="0" w:color="000000" w:themeColor="text1"/>
              <w:right w:val="nil"/>
            </w:tcBorders>
          </w:tcPr>
          <w:p w:rsidR="003033C1" w:rsidRPr="00C22E25" w:rsidRDefault="003033C1" w:rsidP="00402213">
            <w:pPr>
              <w:ind w:left="-108"/>
              <w:rPr>
                <w:rFonts w:ascii="Gill Sans MT" w:hAnsi="Gill Sans MT"/>
                <w:b/>
              </w:rPr>
            </w:pPr>
          </w:p>
        </w:tc>
        <w:tc>
          <w:tcPr>
            <w:tcW w:w="3126" w:type="dxa"/>
            <w:gridSpan w:val="2"/>
            <w:tcBorders>
              <w:top w:val="nil"/>
              <w:left w:val="nil"/>
              <w:bottom w:val="single" w:sz="4" w:space="0" w:color="000000" w:themeColor="text1"/>
              <w:right w:val="nil"/>
            </w:tcBorders>
          </w:tcPr>
          <w:p w:rsidR="003033C1" w:rsidRPr="00C22E25" w:rsidRDefault="003033C1" w:rsidP="00402213">
            <w:pPr>
              <w:ind w:left="-108"/>
              <w:rPr>
                <w:rFonts w:ascii="Gill Sans MT" w:hAnsi="Gill Sans MT"/>
                <w:b/>
              </w:rPr>
            </w:pPr>
          </w:p>
        </w:tc>
      </w:tr>
      <w:tr w:rsidR="00402213" w:rsidRPr="00C22E25" w:rsidTr="00122C21">
        <w:tc>
          <w:tcPr>
            <w:tcW w:w="2867" w:type="dxa"/>
            <w:gridSpan w:val="3"/>
            <w:tcBorders>
              <w:top w:val="nil"/>
              <w:left w:val="nil"/>
              <w:bottom w:val="nil"/>
              <w:right w:val="nil"/>
            </w:tcBorders>
          </w:tcPr>
          <w:p w:rsidR="00402213" w:rsidRPr="00C22E25" w:rsidRDefault="00402213" w:rsidP="00402213">
            <w:pPr>
              <w:ind w:left="-108"/>
              <w:rPr>
                <w:rFonts w:ascii="Gill Sans MT" w:hAnsi="Gill Sans MT"/>
                <w:b/>
              </w:rPr>
            </w:pPr>
          </w:p>
          <w:p w:rsidR="000573EE" w:rsidRPr="00C22E25" w:rsidRDefault="003033C1" w:rsidP="00402213">
            <w:pPr>
              <w:ind w:left="-108"/>
              <w:rPr>
                <w:rFonts w:ascii="Gill Sans MT" w:hAnsi="Gill Sans MT"/>
                <w:b/>
              </w:rPr>
            </w:pPr>
            <w:r w:rsidRPr="00C22E25">
              <w:rPr>
                <w:rFonts w:ascii="Gill Sans MT" w:hAnsi="Gill Sans MT"/>
                <w:b/>
              </w:rPr>
              <w:t>Date</w:t>
            </w:r>
          </w:p>
        </w:tc>
        <w:tc>
          <w:tcPr>
            <w:tcW w:w="7907" w:type="dxa"/>
            <w:gridSpan w:val="7"/>
            <w:tcBorders>
              <w:top w:val="nil"/>
              <w:left w:val="nil"/>
              <w:bottom w:val="single" w:sz="4" w:space="0" w:color="000000" w:themeColor="text1"/>
              <w:right w:val="nil"/>
            </w:tcBorders>
          </w:tcPr>
          <w:p w:rsidR="000573EE" w:rsidRPr="00C22E25" w:rsidRDefault="000573EE" w:rsidP="002E06AB">
            <w:pPr>
              <w:rPr>
                <w:rFonts w:ascii="Gill Sans MT" w:hAnsi="Gill Sans MT"/>
                <w:b/>
              </w:rPr>
            </w:pPr>
          </w:p>
        </w:tc>
      </w:tr>
      <w:tr w:rsidR="000573EE" w:rsidRPr="00C22E25" w:rsidTr="00470085">
        <w:tc>
          <w:tcPr>
            <w:tcW w:w="10774" w:type="dxa"/>
            <w:gridSpan w:val="10"/>
            <w:tcBorders>
              <w:top w:val="nil"/>
              <w:left w:val="nil"/>
              <w:bottom w:val="nil"/>
              <w:right w:val="nil"/>
            </w:tcBorders>
          </w:tcPr>
          <w:p w:rsidR="000573EE" w:rsidRPr="00C22E25" w:rsidRDefault="00553382" w:rsidP="00402213">
            <w:pPr>
              <w:ind w:left="-108"/>
              <w:jc w:val="center"/>
              <w:rPr>
                <w:rFonts w:ascii="Gill Sans MT" w:hAnsi="Gill Sans MT"/>
              </w:rPr>
            </w:pPr>
            <w:r w:rsidRPr="00C22E25">
              <w:rPr>
                <w:rFonts w:ascii="Gill Sans MT" w:hAnsi="Gill Sans MT"/>
              </w:rPr>
              <w:br/>
            </w:r>
            <w:r w:rsidR="000573EE" w:rsidRPr="00C22E25">
              <w:rPr>
                <w:rFonts w:ascii="Gill Sans MT" w:hAnsi="Gill Sans MT"/>
              </w:rPr>
              <w:t xml:space="preserve">Thank you for choosing Direct Debit. Please </w:t>
            </w:r>
            <w:r w:rsidR="009116D7">
              <w:rPr>
                <w:rFonts w:ascii="Gill Sans MT" w:hAnsi="Gill Sans MT"/>
              </w:rPr>
              <w:t>email the completed form to tes</w:t>
            </w:r>
            <w:r w:rsidR="000573EE" w:rsidRPr="00C22E25">
              <w:rPr>
                <w:rFonts w:ascii="Gill Sans MT" w:hAnsi="Gill Sans MT"/>
              </w:rPr>
              <w:t>@stategrowth.tas.gov.au</w:t>
            </w:r>
          </w:p>
          <w:p w:rsidR="000573EE" w:rsidRPr="00C22E25" w:rsidRDefault="000573EE" w:rsidP="00402213">
            <w:pPr>
              <w:ind w:left="-108"/>
              <w:jc w:val="center"/>
              <w:rPr>
                <w:rFonts w:ascii="Gill Sans MT" w:hAnsi="Gill Sans MT"/>
              </w:rPr>
            </w:pPr>
          </w:p>
          <w:p w:rsidR="000573EE" w:rsidRPr="00C22E25" w:rsidRDefault="000573EE" w:rsidP="00402213">
            <w:pPr>
              <w:ind w:left="-108"/>
              <w:jc w:val="center"/>
              <w:rPr>
                <w:rFonts w:ascii="Gill Sans MT" w:hAnsi="Gill Sans MT"/>
              </w:rPr>
            </w:pPr>
            <w:r w:rsidRPr="00C22E25">
              <w:rPr>
                <w:rFonts w:ascii="Gill Sans MT" w:hAnsi="Gill Sans MT"/>
              </w:rPr>
              <w:t xml:space="preserve">For more information visit www.transport.tas.gov.au or phone us on 1300 </w:t>
            </w:r>
            <w:r w:rsidR="004B5EAF" w:rsidRPr="00C22E25">
              <w:rPr>
                <w:rFonts w:ascii="Gill Sans MT" w:hAnsi="Gill Sans MT"/>
              </w:rPr>
              <w:t>135 513</w:t>
            </w:r>
          </w:p>
          <w:p w:rsidR="000573EE" w:rsidRPr="00C22E25" w:rsidRDefault="000573EE" w:rsidP="00402213">
            <w:pPr>
              <w:ind w:left="-108"/>
              <w:jc w:val="center"/>
              <w:rPr>
                <w:rFonts w:ascii="Gill Sans MT" w:hAnsi="Gill Sans MT"/>
              </w:rPr>
            </w:pPr>
          </w:p>
          <w:p w:rsidR="000573EE" w:rsidRPr="00C22E25" w:rsidRDefault="000573EE" w:rsidP="00402213">
            <w:pPr>
              <w:ind w:left="-108"/>
              <w:jc w:val="center"/>
              <w:rPr>
                <w:rFonts w:ascii="Gill Sans MT" w:hAnsi="Gill Sans MT"/>
              </w:rPr>
            </w:pPr>
            <w:r w:rsidRPr="00C22E25">
              <w:rPr>
                <w:rFonts w:ascii="Gill Sans MT" w:hAnsi="Gill Sans MT"/>
              </w:rPr>
              <w:t>Department of State Growth, GPO Box 1002, Hobart,</w:t>
            </w:r>
            <w:r w:rsidR="00553382" w:rsidRPr="00C22E25">
              <w:rPr>
                <w:rFonts w:ascii="Gill Sans MT" w:hAnsi="Gill Sans MT"/>
              </w:rPr>
              <w:t xml:space="preserve"> </w:t>
            </w:r>
            <w:r w:rsidRPr="00C22E25">
              <w:rPr>
                <w:rFonts w:ascii="Gill Sans MT" w:hAnsi="Gill Sans MT"/>
              </w:rPr>
              <w:t>Tasmania, 7001</w:t>
            </w:r>
          </w:p>
          <w:p w:rsidR="000573EE" w:rsidRPr="00C22E25" w:rsidRDefault="000573EE" w:rsidP="004B5EAF">
            <w:pPr>
              <w:ind w:left="-108"/>
              <w:jc w:val="center"/>
              <w:rPr>
                <w:rFonts w:ascii="Gill Sans MT" w:hAnsi="Gill Sans MT"/>
              </w:rPr>
            </w:pPr>
            <w:r w:rsidRPr="00C22E25">
              <w:rPr>
                <w:rFonts w:ascii="Gill Sans MT" w:hAnsi="Gill Sans MT"/>
              </w:rPr>
              <w:t xml:space="preserve">Telephone: 1300 </w:t>
            </w:r>
            <w:r w:rsidR="004B5EAF" w:rsidRPr="00C22E25">
              <w:rPr>
                <w:rFonts w:ascii="Gill Sans MT" w:hAnsi="Gill Sans MT"/>
              </w:rPr>
              <w:t>135 513</w:t>
            </w:r>
            <w:r w:rsidRPr="00C22E25">
              <w:rPr>
                <w:rFonts w:ascii="Gill Sans MT" w:hAnsi="Gill Sans MT"/>
              </w:rPr>
              <w:t xml:space="preserve"> Website: www.transport.tas.gov.au</w:t>
            </w:r>
          </w:p>
        </w:tc>
      </w:tr>
    </w:tbl>
    <w:p w:rsidR="002E06AB" w:rsidRPr="00402213" w:rsidRDefault="002E06AB" w:rsidP="002E06AB">
      <w:pPr>
        <w:spacing w:after="60" w:line="240" w:lineRule="auto"/>
        <w:rPr>
          <w:rFonts w:ascii="Gill Sans Std Light" w:hAnsi="Gill Sans Std Light"/>
          <w:b/>
          <w:sz w:val="32"/>
        </w:rPr>
      </w:pPr>
      <w:r w:rsidRPr="00402213">
        <w:rPr>
          <w:rFonts w:ascii="Gill Sans Std Light" w:hAnsi="Gill Sans Std Light"/>
          <w:b/>
          <w:sz w:val="32"/>
        </w:rPr>
        <w:lastRenderedPageBreak/>
        <w:t>Direct Debit Request Service Agreement</w:t>
      </w:r>
    </w:p>
    <w:p w:rsidR="002E06AB" w:rsidRPr="002E06AB" w:rsidRDefault="002E06AB" w:rsidP="002E06AB">
      <w:pPr>
        <w:rPr>
          <w:rFonts w:ascii="Gill Sans Std Light" w:hAnsi="Gill Sans Std Light"/>
        </w:rPr>
        <w:sectPr w:rsidR="002E06AB" w:rsidRPr="002E06AB" w:rsidSect="00E5504A">
          <w:footerReference w:type="default" r:id="rId7"/>
          <w:footerReference w:type="first" r:id="rId8"/>
          <w:pgSz w:w="11906" w:h="16838"/>
          <w:pgMar w:top="284" w:right="1274" w:bottom="1440" w:left="851" w:header="284" w:footer="57" w:gutter="0"/>
          <w:cols w:space="708"/>
          <w:titlePg/>
          <w:docGrid w:linePitch="360"/>
        </w:sectPr>
      </w:pPr>
      <w:r w:rsidRPr="002E06AB">
        <w:rPr>
          <w:rFonts w:ascii="Gill Sans Std Light" w:hAnsi="Gill Sans Std Light"/>
        </w:rPr>
        <w:t xml:space="preserve">This is your Direct Debit Service Agreement with the Department of State Growth ABN: </w:t>
      </w:r>
      <w:r w:rsidR="004B5EAF">
        <w:rPr>
          <w:rFonts w:ascii="Gill Sans Std Light" w:hAnsi="Gill Sans Std Light"/>
        </w:rPr>
        <w:br/>
      </w:r>
      <w:r w:rsidRPr="002E06AB">
        <w:rPr>
          <w:rFonts w:ascii="Gill Sans Std Light" w:hAnsi="Gill Sans Std Light"/>
        </w:rPr>
        <w:t>36 388 980 563.This Agreement forms part of the terms of the Direct Debit Request (DDR) and should be read in conjunction with the Direct Debit Request Form (DDR Form).</w:t>
      </w:r>
    </w:p>
    <w:p w:rsidR="002E06AB" w:rsidRPr="002E06AB" w:rsidRDefault="002E06AB" w:rsidP="002E06AB">
      <w:pPr>
        <w:spacing w:after="60" w:line="240" w:lineRule="auto"/>
        <w:rPr>
          <w:rFonts w:ascii="Gill Sans Std Light" w:hAnsi="Gill Sans Std Light"/>
          <w:b/>
        </w:rPr>
      </w:pPr>
      <w:r w:rsidRPr="002E06AB">
        <w:rPr>
          <w:rFonts w:ascii="Gill Sans Std Light" w:hAnsi="Gill Sans Std Light"/>
          <w:b/>
        </w:rPr>
        <w:t>The Agreement</w:t>
      </w:r>
    </w:p>
    <w:p w:rsidR="002E06AB" w:rsidRPr="002E06AB" w:rsidRDefault="002E06AB" w:rsidP="002E06AB">
      <w:pPr>
        <w:rPr>
          <w:rFonts w:ascii="Gill Sans Std Light" w:hAnsi="Gill Sans Std Light"/>
        </w:rPr>
      </w:pPr>
      <w:r w:rsidRPr="002E06AB">
        <w:rPr>
          <w:rFonts w:ascii="Gill Sans Std Light" w:hAnsi="Gill Sans Std Light"/>
        </w:rPr>
        <w:t>1. By signing a DDR Form you authorise State Growth to arrange for funds to be debited from your nominated bank account on a date speci</w:t>
      </w:r>
      <w:r w:rsidR="00CD78AE">
        <w:rPr>
          <w:rFonts w:ascii="Gill Sans Std Light" w:hAnsi="Gill Sans Std Light"/>
        </w:rPr>
        <w:t>fi</w:t>
      </w:r>
      <w:r w:rsidRPr="002E06AB">
        <w:rPr>
          <w:rFonts w:ascii="Gill Sans Std Light" w:hAnsi="Gill Sans Std Light"/>
        </w:rPr>
        <w:t xml:space="preserve">ed. </w:t>
      </w:r>
      <w:r w:rsidR="00CD78AE">
        <w:rPr>
          <w:rFonts w:ascii="Gill Sans Std Light" w:hAnsi="Gill Sans Std Light"/>
        </w:rPr>
        <w:t>That date must be at least four</w:t>
      </w:r>
      <w:r w:rsidRPr="002E06AB">
        <w:rPr>
          <w:rFonts w:ascii="Gill Sans Std Light" w:hAnsi="Gill Sans Std Light"/>
        </w:rPr>
        <w:t>teen (14) days prior to the expiry date of the vehicle registration.</w:t>
      </w:r>
    </w:p>
    <w:p w:rsidR="002E06AB" w:rsidRPr="002E06AB" w:rsidRDefault="002E06AB" w:rsidP="002E06AB">
      <w:pPr>
        <w:rPr>
          <w:rFonts w:ascii="Gill Sans Std Light" w:hAnsi="Gill Sans Std Light"/>
        </w:rPr>
      </w:pPr>
      <w:r w:rsidRPr="002E06AB">
        <w:rPr>
          <w:rFonts w:ascii="Gill Sans Std Light" w:hAnsi="Gill Sans Std Light"/>
        </w:rPr>
        <w:t>2.  If the debit day falls</w:t>
      </w:r>
      <w:r w:rsidR="00CD78AE">
        <w:rPr>
          <w:rFonts w:ascii="Gill Sans Std Light" w:hAnsi="Gill Sans Std Light"/>
        </w:rPr>
        <w:t xml:space="preserve"> </w:t>
      </w:r>
      <w:r w:rsidRPr="002E06AB">
        <w:rPr>
          <w:rFonts w:ascii="Gill Sans Std Light" w:hAnsi="Gill Sans Std Light"/>
        </w:rPr>
        <w:t>on a</w:t>
      </w:r>
      <w:r w:rsidR="00CD78AE">
        <w:rPr>
          <w:rFonts w:ascii="Gill Sans Std Light" w:hAnsi="Gill Sans Std Light"/>
        </w:rPr>
        <w:t xml:space="preserve"> </w:t>
      </w:r>
      <w:r w:rsidRPr="002E06AB">
        <w:rPr>
          <w:rFonts w:ascii="Gill Sans Std Light" w:hAnsi="Gill Sans Std Light"/>
        </w:rPr>
        <w:t>day that is</w:t>
      </w:r>
      <w:r w:rsidR="004B5EAF">
        <w:rPr>
          <w:rFonts w:ascii="Gill Sans Std Light" w:hAnsi="Gill Sans Std Light"/>
        </w:rPr>
        <w:t xml:space="preserve"> </w:t>
      </w:r>
      <w:r w:rsidRPr="002E06AB">
        <w:rPr>
          <w:rFonts w:ascii="Gill Sans Std Light" w:hAnsi="Gill Sans Std Light"/>
        </w:rPr>
        <w:t>not a</w:t>
      </w:r>
      <w:r w:rsidR="004B5EAF">
        <w:rPr>
          <w:rFonts w:ascii="Gill Sans Std Light" w:hAnsi="Gill Sans Std Light"/>
        </w:rPr>
        <w:t xml:space="preserve"> </w:t>
      </w:r>
      <w:r w:rsidRPr="002E06AB">
        <w:rPr>
          <w:rFonts w:ascii="Gill Sans Std Light" w:hAnsi="Gill Sans Std Light"/>
        </w:rPr>
        <w:t>banking</w:t>
      </w:r>
      <w:r w:rsidR="004B5EAF">
        <w:rPr>
          <w:rFonts w:ascii="Gill Sans Std Light" w:hAnsi="Gill Sans Std Light"/>
        </w:rPr>
        <w:t xml:space="preserve"> </w:t>
      </w:r>
      <w:r w:rsidRPr="002E06AB">
        <w:rPr>
          <w:rFonts w:ascii="Gill Sans Std Light" w:hAnsi="Gill Sans Std Light"/>
        </w:rPr>
        <w:t xml:space="preserve">day, State Growth may direct your </w:t>
      </w:r>
      <w:r w:rsidR="004B5EAF">
        <w:rPr>
          <w:rFonts w:ascii="Gill Sans Std Light" w:hAnsi="Gill Sans Std Light"/>
        </w:rPr>
        <w:t>fin</w:t>
      </w:r>
      <w:r w:rsidRPr="002E06AB">
        <w:rPr>
          <w:rFonts w:ascii="Gill Sans Std Light" w:hAnsi="Gill Sans Std Light"/>
        </w:rPr>
        <w:t xml:space="preserve">ancial institution to debit your account on the following banking day. If you are unsure about which day your account has or will </w:t>
      </w:r>
      <w:r w:rsidR="004B5EAF">
        <w:rPr>
          <w:rFonts w:ascii="Gill Sans Std Light" w:hAnsi="Gill Sans Std Light"/>
        </w:rPr>
        <w:t>be debited you should ask your fin</w:t>
      </w:r>
      <w:r w:rsidRPr="002E06AB">
        <w:rPr>
          <w:rFonts w:ascii="Gill Sans Std Light" w:hAnsi="Gill Sans Std Light"/>
        </w:rPr>
        <w:t>ancial institution.</w:t>
      </w:r>
    </w:p>
    <w:p w:rsidR="002E06AB" w:rsidRPr="002E06AB" w:rsidRDefault="002E06AB" w:rsidP="002E06AB">
      <w:pPr>
        <w:rPr>
          <w:rFonts w:ascii="Gill Sans Std Light" w:hAnsi="Gill Sans Std Light"/>
        </w:rPr>
      </w:pPr>
      <w:r>
        <w:rPr>
          <w:rFonts w:ascii="Gill Sans Std Light" w:hAnsi="Gill Sans Std Light"/>
        </w:rPr>
        <w:t xml:space="preserve">3.  State </w:t>
      </w:r>
      <w:r w:rsidRPr="002E06AB">
        <w:rPr>
          <w:rFonts w:ascii="Gill Sans Std Light" w:hAnsi="Gill Sans Std Light"/>
        </w:rPr>
        <w:t>Growth</w:t>
      </w:r>
      <w:r w:rsidR="00CD78AE">
        <w:rPr>
          <w:rFonts w:ascii="Gill Sans Std Light" w:hAnsi="Gill Sans Std Light"/>
        </w:rPr>
        <w:t xml:space="preserve"> </w:t>
      </w:r>
      <w:r w:rsidRPr="002E06AB">
        <w:rPr>
          <w:rFonts w:ascii="Gill Sans Std Light" w:hAnsi="Gill Sans Std Light"/>
        </w:rPr>
        <w:t>is not</w:t>
      </w:r>
      <w:r w:rsidR="00934F53">
        <w:rPr>
          <w:rFonts w:ascii="Gill Sans Std Light" w:hAnsi="Gill Sans Std Light"/>
        </w:rPr>
        <w:t xml:space="preserve"> </w:t>
      </w:r>
      <w:r w:rsidRPr="002E06AB">
        <w:rPr>
          <w:rFonts w:ascii="Gill Sans Std Light" w:hAnsi="Gill Sans Std Light"/>
        </w:rPr>
        <w:t>responsible for</w:t>
      </w:r>
      <w:r w:rsidR="00CD78AE">
        <w:rPr>
          <w:rFonts w:ascii="Gill Sans Std Light" w:hAnsi="Gill Sans Std Light"/>
        </w:rPr>
        <w:t xml:space="preserve"> </w:t>
      </w:r>
      <w:r w:rsidRPr="002E06AB">
        <w:rPr>
          <w:rFonts w:ascii="Gill Sans Std Light" w:hAnsi="Gill Sans Std Light"/>
        </w:rPr>
        <w:t>any</w:t>
      </w:r>
      <w:r w:rsidR="00CD78AE">
        <w:rPr>
          <w:rFonts w:ascii="Gill Sans Std Light" w:hAnsi="Gill Sans Std Light"/>
        </w:rPr>
        <w:t xml:space="preserve"> l</w:t>
      </w:r>
      <w:r w:rsidRPr="002E06AB">
        <w:rPr>
          <w:rFonts w:ascii="Gill Sans Std Light" w:hAnsi="Gill Sans Std Light"/>
        </w:rPr>
        <w:t>oss or damage you may suffer from incorrect or incomplete details you provide, or for any delay by your</w:t>
      </w:r>
      <w:r w:rsidR="00CD78AE">
        <w:rPr>
          <w:rFonts w:ascii="Gill Sans Std Light" w:hAnsi="Gill Sans Std Light"/>
        </w:rPr>
        <w:t xml:space="preserve"> fin</w:t>
      </w:r>
      <w:r w:rsidRPr="002E06AB">
        <w:rPr>
          <w:rFonts w:ascii="Gill Sans Std Light" w:hAnsi="Gill Sans Std Light"/>
        </w:rPr>
        <w:t>ancial institution.</w:t>
      </w:r>
    </w:p>
    <w:p w:rsidR="002E06AB" w:rsidRPr="002E06AB" w:rsidRDefault="002E06AB" w:rsidP="002E06AB">
      <w:pPr>
        <w:rPr>
          <w:rFonts w:ascii="Gill Sans Std Light" w:hAnsi="Gill Sans Std Light"/>
        </w:rPr>
      </w:pPr>
      <w:r w:rsidRPr="002E06AB">
        <w:rPr>
          <w:rFonts w:ascii="Gill Sans Std Light" w:hAnsi="Gill Sans Std Light"/>
        </w:rPr>
        <w:t>4.  Direct Debit is not available on a full range of bank accounts. If in doubt, check with your</w:t>
      </w:r>
      <w:r w:rsidR="00CD78AE">
        <w:rPr>
          <w:rFonts w:ascii="Gill Sans Std Light" w:hAnsi="Gill Sans Std Light"/>
        </w:rPr>
        <w:t xml:space="preserve"> fi</w:t>
      </w:r>
      <w:r w:rsidRPr="002E06AB">
        <w:rPr>
          <w:rFonts w:ascii="Gill Sans Std Light" w:hAnsi="Gill Sans Std Light"/>
        </w:rPr>
        <w:t>nancial institution.</w:t>
      </w:r>
    </w:p>
    <w:p w:rsidR="002E06AB" w:rsidRPr="002E06AB" w:rsidRDefault="002E06AB" w:rsidP="002E06AB">
      <w:pPr>
        <w:rPr>
          <w:rFonts w:ascii="Gill Sans Std Light" w:hAnsi="Gill Sans Std Light"/>
        </w:rPr>
      </w:pPr>
      <w:r w:rsidRPr="002E06AB">
        <w:rPr>
          <w:rFonts w:ascii="Gill Sans Std Light" w:hAnsi="Gill Sans Std Light"/>
        </w:rPr>
        <w:t>5.  State Growth does not provide facilities to debit credit cards.</w:t>
      </w:r>
    </w:p>
    <w:p w:rsidR="002E06AB" w:rsidRPr="002E06AB" w:rsidRDefault="002E06AB" w:rsidP="002E06AB">
      <w:pPr>
        <w:rPr>
          <w:rFonts w:ascii="Gill Sans Std Light" w:hAnsi="Gill Sans Std Light"/>
        </w:rPr>
      </w:pPr>
      <w:r w:rsidRPr="002E06AB">
        <w:rPr>
          <w:rFonts w:ascii="Gill Sans Std Light" w:hAnsi="Gill Sans Std Light"/>
        </w:rPr>
        <w:t>6.  State Growth may cancel or vary any details of this agreement or a DDR for any other reason at any time. State Growth will notify you by sending a notice to your postal address.</w:t>
      </w:r>
    </w:p>
    <w:p w:rsidR="002E06AB" w:rsidRPr="002E06AB" w:rsidRDefault="002E06AB" w:rsidP="002E06AB">
      <w:pPr>
        <w:spacing w:after="60" w:line="240" w:lineRule="auto"/>
        <w:rPr>
          <w:rFonts w:ascii="Gill Sans Std Light" w:hAnsi="Gill Sans Std Light"/>
          <w:b/>
        </w:rPr>
      </w:pPr>
      <w:r w:rsidRPr="002E06AB">
        <w:rPr>
          <w:rFonts w:ascii="Gill Sans Std Light" w:hAnsi="Gill Sans Std Light"/>
          <w:b/>
        </w:rPr>
        <w:t>Cancellation of the DDR</w:t>
      </w:r>
    </w:p>
    <w:p w:rsidR="002E06AB" w:rsidRPr="002E06AB" w:rsidRDefault="002E06AB" w:rsidP="002E06AB">
      <w:pPr>
        <w:rPr>
          <w:rFonts w:ascii="Gill Sans Std Light" w:hAnsi="Gill Sans Std Light"/>
        </w:rPr>
      </w:pPr>
      <w:r w:rsidRPr="002E06AB">
        <w:rPr>
          <w:rFonts w:ascii="Gill Sans Std Light" w:hAnsi="Gill Sans Std Light"/>
        </w:rPr>
        <w:t xml:space="preserve">7.  A DDR is in force until it is cancelled. At least </w:t>
      </w:r>
      <w:r w:rsidR="00553382">
        <w:rPr>
          <w:rFonts w:ascii="Gill Sans Std Light" w:hAnsi="Gill Sans Std Light"/>
        </w:rPr>
        <w:t>giv</w:t>
      </w:r>
      <w:r w:rsidRPr="002E06AB">
        <w:rPr>
          <w:rFonts w:ascii="Gill Sans Std Light" w:hAnsi="Gill Sans Std Light"/>
        </w:rPr>
        <w:t xml:space="preserve">e (5) business </w:t>
      </w:r>
      <w:proofErr w:type="spellStart"/>
      <w:r w:rsidRPr="002E06AB">
        <w:rPr>
          <w:rFonts w:ascii="Gill Sans Std Light" w:hAnsi="Gill Sans Std Light"/>
        </w:rPr>
        <w:t>days</w:t>
      </w:r>
      <w:r w:rsidR="002E5FA6">
        <w:rPr>
          <w:rFonts w:ascii="Gill Sans Std Light" w:hAnsi="Gill Sans Std Light"/>
        </w:rPr>
        <w:t xml:space="preserve"> </w:t>
      </w:r>
      <w:r w:rsidRPr="002E06AB">
        <w:rPr>
          <w:rFonts w:ascii="Gill Sans Std Light" w:hAnsi="Gill Sans Std Light"/>
        </w:rPr>
        <w:t>notice</w:t>
      </w:r>
      <w:proofErr w:type="spellEnd"/>
      <w:r w:rsidR="00CD78AE">
        <w:rPr>
          <w:rFonts w:ascii="Gill Sans Std Light" w:hAnsi="Gill Sans Std Light"/>
        </w:rPr>
        <w:t xml:space="preserve"> </w:t>
      </w:r>
      <w:r w:rsidRPr="002E06AB">
        <w:rPr>
          <w:rFonts w:ascii="Gill Sans Std Light" w:hAnsi="Gill Sans Std Light"/>
        </w:rPr>
        <w:t>prior to the scheduled payment date must be given if the account holder wishes to cancel a DDR.</w:t>
      </w:r>
      <w:r w:rsidR="00CD78AE">
        <w:rPr>
          <w:rFonts w:ascii="Gill Sans Std Light" w:hAnsi="Gill Sans Std Light"/>
        </w:rPr>
        <w:t xml:space="preserve"> </w:t>
      </w:r>
      <w:r w:rsidRPr="002E06AB">
        <w:rPr>
          <w:rFonts w:ascii="Gill Sans Std Light" w:hAnsi="Gill Sans Std Light"/>
        </w:rPr>
        <w:t>This notice must be given in writing to State Growth.  You can download the Direct Debit Cancellation form from www.transpor</w:t>
      </w:r>
      <w:r w:rsidR="00CD78AE">
        <w:rPr>
          <w:rFonts w:ascii="Gill Sans Std Light" w:hAnsi="Gill Sans Std Light"/>
        </w:rPr>
        <w:t>t</w:t>
      </w:r>
      <w:r w:rsidRPr="002E06AB">
        <w:rPr>
          <w:rFonts w:ascii="Gill Sans Std Light" w:hAnsi="Gill Sans Std Light"/>
        </w:rPr>
        <w:t>.tas.gov.au or contact State Growth on</w:t>
      </w:r>
      <w:r w:rsidR="00CD78AE">
        <w:rPr>
          <w:rFonts w:ascii="Gill Sans Std Light" w:hAnsi="Gill Sans Std Light"/>
        </w:rPr>
        <w:t xml:space="preserve"> </w:t>
      </w:r>
      <w:r w:rsidR="004B5EAF" w:rsidRPr="00553382">
        <w:rPr>
          <w:rFonts w:ascii="Gill Sans Std Light" w:hAnsi="Gill Sans Std Light"/>
        </w:rPr>
        <w:t xml:space="preserve">1300 </w:t>
      </w:r>
      <w:r w:rsidR="004B5EAF">
        <w:rPr>
          <w:rFonts w:ascii="Gill Sans Std Light" w:hAnsi="Gill Sans Std Light"/>
        </w:rPr>
        <w:t>135 513</w:t>
      </w:r>
      <w:r w:rsidRPr="002E06AB">
        <w:rPr>
          <w:rFonts w:ascii="Gill Sans Std Light" w:hAnsi="Gill Sans Std Light"/>
        </w:rPr>
        <w:t>.  Please note if you cancel your Direct Debit payment arrangement, State Growth will not rely on that arrangement to pay for any future registration renewal payments.</w:t>
      </w:r>
    </w:p>
    <w:p w:rsidR="002E06AB" w:rsidRPr="002E06AB" w:rsidRDefault="002E06AB" w:rsidP="002E06AB">
      <w:pPr>
        <w:rPr>
          <w:rFonts w:ascii="Gill Sans Std Light" w:hAnsi="Gill Sans Std Light"/>
        </w:rPr>
      </w:pPr>
      <w:r w:rsidRPr="002E06AB">
        <w:rPr>
          <w:rFonts w:ascii="Gill Sans Std Light" w:hAnsi="Gill Sans Std Light"/>
        </w:rPr>
        <w:t>8.  The financial institution can also be advised. If the financial institution is advised, also please notify State Growth to prevent a Direct Debit being actioned to the nominated account.</w:t>
      </w:r>
    </w:p>
    <w:p w:rsidR="002E06AB" w:rsidRPr="002E06AB" w:rsidRDefault="002E06AB" w:rsidP="002E06AB">
      <w:pPr>
        <w:rPr>
          <w:rFonts w:ascii="Gill Sans Std Light" w:hAnsi="Gill Sans Std Light"/>
        </w:rPr>
      </w:pPr>
      <w:r w:rsidRPr="002E06AB">
        <w:rPr>
          <w:rFonts w:ascii="Gill Sans Std Light" w:hAnsi="Gill Sans Std Light"/>
        </w:rPr>
        <w:t>9. State Growth may cancel this agreement if a payment has been dishonoured or rejected, or if State Growth suspect fraudulent information has been provided. You will be noti</w:t>
      </w:r>
      <w:r w:rsidR="00CD78AE">
        <w:rPr>
          <w:rFonts w:ascii="Gill Sans Std Light" w:hAnsi="Gill Sans Std Light"/>
        </w:rPr>
        <w:t>fi</w:t>
      </w:r>
      <w:r w:rsidRPr="002E06AB">
        <w:rPr>
          <w:rFonts w:ascii="Gill Sans Std Light" w:hAnsi="Gill Sans Std Light"/>
        </w:rPr>
        <w:t>ed if your Direct Debit payment is cancelled and an alternative method of payment will need to be arranged.</w:t>
      </w:r>
    </w:p>
    <w:p w:rsidR="002E06AB" w:rsidRPr="002E06AB" w:rsidRDefault="002E06AB" w:rsidP="002E06AB">
      <w:pPr>
        <w:rPr>
          <w:rFonts w:ascii="Gill Sans Std Light" w:hAnsi="Gill Sans Std Light"/>
        </w:rPr>
      </w:pPr>
      <w:r w:rsidRPr="002E06AB">
        <w:rPr>
          <w:rFonts w:ascii="Gill Sans Std Light" w:hAnsi="Gill Sans Std Light"/>
        </w:rPr>
        <w:t>10. Failure to notify State Growth may result in a payment dishonour fee.</w:t>
      </w:r>
    </w:p>
    <w:p w:rsidR="002E06AB" w:rsidRPr="002E06AB" w:rsidRDefault="002E06AB" w:rsidP="002E06AB">
      <w:pPr>
        <w:spacing w:after="60" w:line="240" w:lineRule="auto"/>
        <w:rPr>
          <w:rFonts w:ascii="Gill Sans Std Light" w:hAnsi="Gill Sans Std Light"/>
          <w:b/>
        </w:rPr>
      </w:pPr>
      <w:r w:rsidRPr="002E06AB">
        <w:rPr>
          <w:rFonts w:ascii="Gill Sans Std Light" w:hAnsi="Gill Sans Std Light"/>
          <w:b/>
        </w:rPr>
        <w:t>Variation of the DDR</w:t>
      </w:r>
    </w:p>
    <w:p w:rsidR="002E06AB" w:rsidRPr="002E06AB" w:rsidRDefault="002E06AB" w:rsidP="002E06AB">
      <w:pPr>
        <w:rPr>
          <w:rFonts w:ascii="Gill Sans Std Light" w:hAnsi="Gill Sans Std Light"/>
        </w:rPr>
      </w:pPr>
      <w:r w:rsidRPr="002E06AB">
        <w:rPr>
          <w:rFonts w:ascii="Gill Sans Std Light" w:hAnsi="Gill Sans Std Light"/>
        </w:rPr>
        <w:t xml:space="preserve">11. If a variation of the DDR is required, contact State Growth on </w:t>
      </w:r>
      <w:r w:rsidR="004B5EAF" w:rsidRPr="00553382">
        <w:rPr>
          <w:rFonts w:ascii="Gill Sans Std Light" w:hAnsi="Gill Sans Std Light"/>
        </w:rPr>
        <w:t xml:space="preserve">1300 </w:t>
      </w:r>
      <w:r w:rsidR="004B5EAF">
        <w:rPr>
          <w:rFonts w:ascii="Gill Sans Std Light" w:hAnsi="Gill Sans Std Light"/>
        </w:rPr>
        <w:t>135 513</w:t>
      </w:r>
      <w:r w:rsidRPr="002E06AB">
        <w:rPr>
          <w:rFonts w:ascii="Gill Sans Std Light" w:hAnsi="Gill Sans Std Light"/>
        </w:rPr>
        <w:t>.You must allow at least three (3) business days prior to the scheduled payment due date to process this variation.</w:t>
      </w:r>
    </w:p>
    <w:p w:rsidR="002E06AB" w:rsidRPr="002E06AB" w:rsidRDefault="002E06AB" w:rsidP="002E06AB">
      <w:pPr>
        <w:rPr>
          <w:rFonts w:ascii="Gill Sans Std Light" w:hAnsi="Gill Sans Std Light"/>
        </w:rPr>
      </w:pPr>
      <w:r w:rsidRPr="002E06AB">
        <w:rPr>
          <w:rFonts w:ascii="Gill Sans Std Light" w:hAnsi="Gill Sans Std Light"/>
        </w:rPr>
        <w:t>12. If your account details change and you want to continue using Direct Debit a new DDR Form will need to be completed and returned to State Growth.</w:t>
      </w:r>
    </w:p>
    <w:p w:rsidR="002E06AB" w:rsidRPr="002E06AB" w:rsidRDefault="002E06AB" w:rsidP="002E06AB">
      <w:pPr>
        <w:spacing w:after="60" w:line="240" w:lineRule="auto"/>
        <w:rPr>
          <w:rFonts w:ascii="Gill Sans Std Light" w:hAnsi="Gill Sans Std Light"/>
          <w:b/>
        </w:rPr>
      </w:pPr>
      <w:r w:rsidRPr="002E06AB">
        <w:rPr>
          <w:rFonts w:ascii="Gill Sans Std Light" w:hAnsi="Gill Sans Std Light"/>
          <w:b/>
        </w:rPr>
        <w:t>Your responsibilities</w:t>
      </w:r>
    </w:p>
    <w:p w:rsidR="002E06AB" w:rsidRPr="002E06AB" w:rsidRDefault="002E06AB" w:rsidP="002E06AB">
      <w:pPr>
        <w:rPr>
          <w:rFonts w:ascii="Gill Sans Std Light" w:hAnsi="Gill Sans Std Light"/>
        </w:rPr>
      </w:pPr>
      <w:r w:rsidRPr="002E06AB">
        <w:rPr>
          <w:rFonts w:ascii="Gill Sans Std Light" w:hAnsi="Gill Sans Std Light"/>
        </w:rPr>
        <w:t>13. It is your responsibility to ensure that there are suf</w:t>
      </w:r>
      <w:r w:rsidR="00553382">
        <w:rPr>
          <w:rFonts w:ascii="Gill Sans Std Light" w:hAnsi="Gill Sans Std Light"/>
        </w:rPr>
        <w:t>fi</w:t>
      </w:r>
      <w:r w:rsidRPr="002E06AB">
        <w:rPr>
          <w:rFonts w:ascii="Gill Sans Std Light" w:hAnsi="Gill Sans Std Light"/>
        </w:rPr>
        <w:t>cient funds available in your account to allow a debit payment to be made in accordance with the DDR.</w:t>
      </w:r>
    </w:p>
    <w:p w:rsidR="002E06AB" w:rsidRPr="002E06AB" w:rsidRDefault="002E06AB" w:rsidP="002E06AB">
      <w:pPr>
        <w:rPr>
          <w:rFonts w:ascii="Gill Sans Std Light" w:hAnsi="Gill Sans Std Light"/>
        </w:rPr>
      </w:pPr>
      <w:r w:rsidRPr="002E06AB">
        <w:rPr>
          <w:rFonts w:ascii="Gill Sans Std Light" w:hAnsi="Gill Sans Std Light"/>
        </w:rPr>
        <w:t xml:space="preserve">14. If the debit item is returned unpaid by your </w:t>
      </w:r>
      <w:r w:rsidR="00553382">
        <w:rPr>
          <w:rFonts w:ascii="Gill Sans Std Light" w:hAnsi="Gill Sans Std Light"/>
        </w:rPr>
        <w:t>fi</w:t>
      </w:r>
      <w:r w:rsidRPr="002E06AB">
        <w:rPr>
          <w:rFonts w:ascii="Gill Sans Std Light" w:hAnsi="Gill Sans Std Light"/>
        </w:rPr>
        <w:t xml:space="preserve">nancial institution it may result in the account holder being liable for dishonour fees charged by that </w:t>
      </w:r>
      <w:r w:rsidR="00CD78AE">
        <w:rPr>
          <w:rFonts w:ascii="Gill Sans Std Light" w:hAnsi="Gill Sans Std Light"/>
        </w:rPr>
        <w:t>fi</w:t>
      </w:r>
      <w:r w:rsidRPr="002E06AB">
        <w:rPr>
          <w:rFonts w:ascii="Gill Sans Std Light" w:hAnsi="Gill Sans Std Light"/>
        </w:rPr>
        <w:t>nancial institution.</w:t>
      </w:r>
    </w:p>
    <w:p w:rsidR="002E06AB" w:rsidRPr="002E06AB" w:rsidRDefault="002E06AB" w:rsidP="002E06AB">
      <w:pPr>
        <w:rPr>
          <w:rFonts w:ascii="Gill Sans Std Light" w:hAnsi="Gill Sans Std Light"/>
        </w:rPr>
      </w:pPr>
      <w:r w:rsidRPr="002E06AB">
        <w:rPr>
          <w:rFonts w:ascii="Gill Sans Std Light" w:hAnsi="Gill Sans Std Light"/>
        </w:rPr>
        <w:t>15. It is the responsibility of the registered operator to notify State Growth if the vehicle nominated to be paid by direct debit is sold. If State Growth do not receive a disposal notice fourteen (14) days prior to the scheduled payment date then the payment may be debited from your account.</w:t>
      </w:r>
    </w:p>
    <w:p w:rsidR="002E06AB" w:rsidRPr="002E06AB" w:rsidRDefault="002E06AB" w:rsidP="002E06AB">
      <w:pPr>
        <w:spacing w:after="60" w:line="240" w:lineRule="auto"/>
        <w:rPr>
          <w:rFonts w:ascii="Gill Sans Std Light" w:hAnsi="Gill Sans Std Light"/>
          <w:b/>
        </w:rPr>
      </w:pPr>
      <w:r w:rsidRPr="002E06AB">
        <w:rPr>
          <w:rFonts w:ascii="Gill Sans Std Light" w:hAnsi="Gill Sans Std Light"/>
          <w:b/>
        </w:rPr>
        <w:t>Disputes</w:t>
      </w:r>
    </w:p>
    <w:p w:rsidR="002E06AB" w:rsidRPr="002E06AB" w:rsidRDefault="002E06AB" w:rsidP="002E06AB">
      <w:pPr>
        <w:rPr>
          <w:rFonts w:ascii="Gill Sans Std Light" w:hAnsi="Gill Sans Std Light"/>
        </w:rPr>
      </w:pPr>
      <w:r w:rsidRPr="002E06AB">
        <w:rPr>
          <w:rFonts w:ascii="Gill Sans Std Light" w:hAnsi="Gill Sans Std Light"/>
        </w:rPr>
        <w:t xml:space="preserve">16. If you or the account holder (if different) want to dispute a debit item with State Growth contact State Growth on </w:t>
      </w:r>
      <w:r w:rsidR="004B5EAF" w:rsidRPr="00553382">
        <w:rPr>
          <w:rFonts w:ascii="Gill Sans Std Light" w:hAnsi="Gill Sans Std Light"/>
        </w:rPr>
        <w:t xml:space="preserve">1300 </w:t>
      </w:r>
      <w:r w:rsidR="004B5EAF">
        <w:rPr>
          <w:rFonts w:ascii="Gill Sans Std Light" w:hAnsi="Gill Sans Std Light"/>
        </w:rPr>
        <w:t>135 513</w:t>
      </w:r>
      <w:r w:rsidR="004B5EAF" w:rsidRPr="00553382">
        <w:rPr>
          <w:rFonts w:ascii="Gill Sans Std Light" w:hAnsi="Gill Sans Std Light"/>
        </w:rPr>
        <w:t xml:space="preserve"> </w:t>
      </w:r>
      <w:r w:rsidRPr="002E06AB">
        <w:rPr>
          <w:rFonts w:ascii="Gill Sans Std Light" w:hAnsi="Gill Sans Std Light"/>
        </w:rPr>
        <w:t>or write to us at GPO Box 1002, Hobart,</w:t>
      </w:r>
      <w:r w:rsidR="00CD78AE">
        <w:rPr>
          <w:rFonts w:ascii="Gill Sans Std Light" w:hAnsi="Gill Sans Std Light"/>
        </w:rPr>
        <w:t xml:space="preserve"> </w:t>
      </w:r>
      <w:r w:rsidRPr="002E06AB">
        <w:rPr>
          <w:rFonts w:ascii="Gill Sans Std Light" w:hAnsi="Gill Sans Std Light"/>
        </w:rPr>
        <w:t>Tas 7001.</w:t>
      </w:r>
    </w:p>
    <w:p w:rsidR="002E06AB" w:rsidRPr="002E06AB" w:rsidRDefault="002E06AB" w:rsidP="002E06AB">
      <w:pPr>
        <w:rPr>
          <w:rFonts w:ascii="Gill Sans Std Light" w:hAnsi="Gill Sans Std Light"/>
        </w:rPr>
      </w:pPr>
      <w:r w:rsidRPr="002E06AB">
        <w:rPr>
          <w:rFonts w:ascii="Gill Sans Std Light" w:hAnsi="Gill Sans Std Light"/>
        </w:rPr>
        <w:t xml:space="preserve">17. If State Growth is unable to resolve the dispute to your satisfaction, dispute claims may also be directed to the account holder’s </w:t>
      </w:r>
      <w:r w:rsidR="00CD78AE">
        <w:rPr>
          <w:rFonts w:ascii="Gill Sans Std Light" w:hAnsi="Gill Sans Std Light"/>
        </w:rPr>
        <w:t>fi</w:t>
      </w:r>
      <w:r w:rsidRPr="002E06AB">
        <w:rPr>
          <w:rFonts w:ascii="Gill Sans Std Light" w:hAnsi="Gill Sans Std Light"/>
        </w:rPr>
        <w:t>nancial institution.</w:t>
      </w:r>
    </w:p>
    <w:sectPr w:rsidR="002E06AB" w:rsidRPr="002E06AB" w:rsidSect="00E5504A">
      <w:type w:val="continuous"/>
      <w:pgSz w:w="11906" w:h="16838"/>
      <w:pgMar w:top="567" w:right="1440" w:bottom="1440" w:left="851"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C0" w:rsidRDefault="006754C0" w:rsidP="002E06AB">
      <w:pPr>
        <w:spacing w:after="0" w:line="240" w:lineRule="auto"/>
      </w:pPr>
      <w:r>
        <w:separator/>
      </w:r>
    </w:p>
  </w:endnote>
  <w:endnote w:type="continuationSeparator" w:id="0">
    <w:p w:rsidR="006754C0" w:rsidRDefault="006754C0" w:rsidP="002E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6AB" w:rsidRPr="008A3410" w:rsidRDefault="00122C21" w:rsidP="00122C21">
    <w:pPr>
      <w:rPr>
        <w:sz w:val="18"/>
        <w:szCs w:val="18"/>
      </w:rPr>
    </w:pPr>
    <w:r w:rsidRPr="004A2DC4">
      <w:rPr>
        <w:rFonts w:ascii="Verdana" w:hAnsi="Verdana"/>
        <w:b/>
        <w:bCs/>
        <w:color w:val="000000"/>
        <w:sz w:val="12"/>
        <w:szCs w:val="12"/>
      </w:rPr>
      <w:t xml:space="preserve">PERSONAL INFORMATION PROTECTION </w:t>
    </w:r>
    <w:proofErr w:type="gramStart"/>
    <w:r w:rsidRPr="004A2DC4">
      <w:rPr>
        <w:rFonts w:ascii="Verdana" w:hAnsi="Verdana"/>
        <w:b/>
        <w:bCs/>
        <w:color w:val="000000"/>
        <w:sz w:val="12"/>
        <w:szCs w:val="12"/>
      </w:rPr>
      <w:t>STATEMENT</w:t>
    </w:r>
    <w:r>
      <w:rPr>
        <w:rFonts w:ascii="Verdana" w:hAnsi="Verdana"/>
        <w:b/>
        <w:bCs/>
        <w:color w:val="000000"/>
        <w:sz w:val="12"/>
        <w:szCs w:val="12"/>
      </w:rPr>
      <w:t xml:space="preserve">  </w:t>
    </w:r>
    <w:r w:rsidRPr="004A2DC4">
      <w:rPr>
        <w:rFonts w:ascii="Verdana" w:hAnsi="Verdana"/>
        <w:color w:val="000000"/>
        <w:sz w:val="12"/>
        <w:szCs w:val="12"/>
      </w:rPr>
      <w:t>You</w:t>
    </w:r>
    <w:proofErr w:type="gramEnd"/>
    <w:r w:rsidRPr="004A2DC4">
      <w:rPr>
        <w:rFonts w:ascii="Verdana" w:hAnsi="Verdana"/>
        <w:color w:val="000000"/>
        <w:sz w:val="12"/>
        <w:szCs w:val="12"/>
      </w:rPr>
      <w:t xml:space="preserve"> are providing personal information to the Registrar of Motor Vehicles, who will manage that information in accordance with the </w:t>
    </w:r>
    <w:r w:rsidRPr="004A2DC4">
      <w:rPr>
        <w:rFonts w:ascii="Verdana" w:hAnsi="Verdana"/>
        <w:i/>
        <w:iCs/>
        <w:color w:val="000000"/>
        <w:sz w:val="12"/>
        <w:szCs w:val="12"/>
      </w:rPr>
      <w:t>Personal Information Protection Act 2004</w:t>
    </w:r>
    <w:r w:rsidRPr="004A2DC4">
      <w:rPr>
        <w:rFonts w:ascii="Verdana" w:hAnsi="Verdana"/>
        <w:color w:val="000000"/>
        <w:sz w:val="12"/>
        <w:szCs w:val="12"/>
      </w:rPr>
      <w:t xml:space="preserve"> and relevant provisions of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The personal information collected here will be used by the Registrar of Motor Vehicles for driver licensing and vehicle registration purposes, and related purposes under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C21" w:rsidRDefault="00122C21" w:rsidP="00122C21">
    <w:r w:rsidRPr="004A2DC4">
      <w:rPr>
        <w:rFonts w:ascii="Verdana" w:hAnsi="Verdana"/>
        <w:b/>
        <w:bCs/>
        <w:color w:val="000000"/>
        <w:sz w:val="12"/>
        <w:szCs w:val="12"/>
      </w:rPr>
      <w:t>PERSONAL INFORMATION PROTECTION STATEMENT</w:t>
    </w:r>
    <w:r w:rsidR="00401F4C">
      <w:rPr>
        <w:rFonts w:ascii="Verdana" w:hAnsi="Verdana"/>
        <w:b/>
        <w:bCs/>
        <w:color w:val="000000"/>
        <w:sz w:val="12"/>
        <w:szCs w:val="12"/>
      </w:rPr>
      <w:t xml:space="preserve">: </w:t>
    </w:r>
    <w:r w:rsidRPr="004A2DC4">
      <w:rPr>
        <w:rFonts w:ascii="Verdana" w:hAnsi="Verdana"/>
        <w:color w:val="000000"/>
        <w:sz w:val="12"/>
        <w:szCs w:val="12"/>
      </w:rPr>
      <w:t xml:space="preserve">You are providing personal information to the Registrar of Motor Vehicles, who will manage that information in accordance with the </w:t>
    </w:r>
    <w:r w:rsidRPr="004A2DC4">
      <w:rPr>
        <w:rFonts w:ascii="Verdana" w:hAnsi="Verdana"/>
        <w:i/>
        <w:iCs/>
        <w:color w:val="000000"/>
        <w:sz w:val="12"/>
        <w:szCs w:val="12"/>
      </w:rPr>
      <w:t>Personal Information Protection Act 2004</w:t>
    </w:r>
    <w:r w:rsidRPr="004A2DC4">
      <w:rPr>
        <w:rFonts w:ascii="Verdana" w:hAnsi="Verdana"/>
        <w:color w:val="000000"/>
        <w:sz w:val="12"/>
        <w:szCs w:val="12"/>
      </w:rPr>
      <w:t xml:space="preserve"> and relevant provisions of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The personal information collected here will be used by the Registrar of Motor Vehicles for driver licensing and vehicle registration purposes, and related purposes under the </w:t>
    </w:r>
    <w:r w:rsidRPr="004A2DC4">
      <w:rPr>
        <w:rFonts w:ascii="Verdana" w:hAnsi="Verdana"/>
        <w:i/>
        <w:iCs/>
        <w:color w:val="000000"/>
        <w:sz w:val="12"/>
        <w:szCs w:val="12"/>
      </w:rPr>
      <w:t>Vehicle and Traffic Act 1999</w:t>
    </w:r>
    <w:r w:rsidRPr="004A2DC4">
      <w:rPr>
        <w:rFonts w:ascii="Verdana" w:hAnsi="Verdana"/>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C0" w:rsidRDefault="006754C0" w:rsidP="002E06AB">
      <w:pPr>
        <w:spacing w:after="0" w:line="240" w:lineRule="auto"/>
      </w:pPr>
      <w:r>
        <w:separator/>
      </w:r>
    </w:p>
  </w:footnote>
  <w:footnote w:type="continuationSeparator" w:id="0">
    <w:p w:rsidR="006754C0" w:rsidRDefault="006754C0" w:rsidP="002E06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AB"/>
    <w:rsid w:val="00006061"/>
    <w:rsid w:val="000573EE"/>
    <w:rsid w:val="00122C21"/>
    <w:rsid w:val="001A4899"/>
    <w:rsid w:val="00214616"/>
    <w:rsid w:val="002E06AB"/>
    <w:rsid w:val="002E5FA6"/>
    <w:rsid w:val="002F2DD2"/>
    <w:rsid w:val="003033C1"/>
    <w:rsid w:val="003A7B9B"/>
    <w:rsid w:val="00401F4C"/>
    <w:rsid w:val="00402213"/>
    <w:rsid w:val="00434C1A"/>
    <w:rsid w:val="004412BF"/>
    <w:rsid w:val="00470085"/>
    <w:rsid w:val="004B5EAF"/>
    <w:rsid w:val="005074E1"/>
    <w:rsid w:val="00524AAC"/>
    <w:rsid w:val="00553382"/>
    <w:rsid w:val="005E2745"/>
    <w:rsid w:val="006754C0"/>
    <w:rsid w:val="006A79CE"/>
    <w:rsid w:val="007B15AE"/>
    <w:rsid w:val="0088213C"/>
    <w:rsid w:val="00884331"/>
    <w:rsid w:val="008A3410"/>
    <w:rsid w:val="008B5EC8"/>
    <w:rsid w:val="009116D7"/>
    <w:rsid w:val="00934F53"/>
    <w:rsid w:val="009543A8"/>
    <w:rsid w:val="00BB4D69"/>
    <w:rsid w:val="00BC5945"/>
    <w:rsid w:val="00BC6305"/>
    <w:rsid w:val="00C22E25"/>
    <w:rsid w:val="00CD78AE"/>
    <w:rsid w:val="00DD71F6"/>
    <w:rsid w:val="00E33211"/>
    <w:rsid w:val="00E55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39547FB-D9A7-49F6-B09F-0145353A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6AB"/>
  </w:style>
  <w:style w:type="paragraph" w:styleId="Footer">
    <w:name w:val="footer"/>
    <w:basedOn w:val="Normal"/>
    <w:link w:val="FooterChar"/>
    <w:uiPriority w:val="99"/>
    <w:unhideWhenUsed/>
    <w:rsid w:val="002E0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6AB"/>
  </w:style>
  <w:style w:type="table" w:styleId="TableGrid">
    <w:name w:val="Table Grid"/>
    <w:basedOn w:val="TableNormal"/>
    <w:uiPriority w:val="39"/>
    <w:rsid w:val="002E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213"/>
    <w:rPr>
      <w:color w:val="0563C1" w:themeColor="hyperlink"/>
      <w:u w:val="single"/>
    </w:rPr>
  </w:style>
  <w:style w:type="paragraph" w:styleId="BalloonText">
    <w:name w:val="Balloon Text"/>
    <w:basedOn w:val="Normal"/>
    <w:link w:val="BalloonTextChar"/>
    <w:uiPriority w:val="99"/>
    <w:semiHidden/>
    <w:unhideWhenUsed/>
    <w:rsid w:val="00553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82"/>
    <w:rPr>
      <w:rFonts w:ascii="Segoe UI" w:hAnsi="Segoe UI" w:cs="Segoe UI"/>
      <w:sz w:val="18"/>
      <w:szCs w:val="18"/>
    </w:rPr>
  </w:style>
  <w:style w:type="paragraph" w:styleId="ListParagraph">
    <w:name w:val="List Paragraph"/>
    <w:basedOn w:val="Normal"/>
    <w:uiPriority w:val="34"/>
    <w:qFormat/>
    <w:rsid w:val="00470085"/>
    <w:pPr>
      <w:ind w:left="720"/>
      <w:contextualSpacing/>
    </w:pPr>
  </w:style>
  <w:style w:type="character" w:styleId="FollowedHyperlink">
    <w:name w:val="FollowedHyperlink"/>
    <w:basedOn w:val="DefaultParagraphFont"/>
    <w:uiPriority w:val="99"/>
    <w:semiHidden/>
    <w:unhideWhenUsed/>
    <w:rsid w:val="00BB4D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nsport.tas.gov.au/__data/assets/pdf_file/0012/112161/MR7_Direct_Debit_Cancellation_For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Kate</dc:creator>
  <cp:keywords/>
  <dc:description/>
  <cp:lastModifiedBy>Clark, Biannca</cp:lastModifiedBy>
  <cp:revision>2</cp:revision>
  <cp:lastPrinted>2016-02-19T01:49:00Z</cp:lastPrinted>
  <dcterms:created xsi:type="dcterms:W3CDTF">2018-06-22T03:51:00Z</dcterms:created>
  <dcterms:modified xsi:type="dcterms:W3CDTF">2018-06-22T03:51:00Z</dcterms:modified>
</cp:coreProperties>
</file>