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EC" w:rsidRPr="003D0326" w:rsidRDefault="004638EC" w:rsidP="003D0326">
      <w:pPr>
        <w:spacing w:after="0"/>
        <w:ind w:left="5670"/>
        <w:rPr>
          <w:rFonts w:ascii="Gill Sans MT" w:hAnsi="Gill Sans MT"/>
          <w:color w:val="005295"/>
          <w:sz w:val="52"/>
          <w:szCs w:val="52"/>
        </w:rPr>
      </w:pPr>
      <w:bookmarkStart w:id="0" w:name="_GoBack"/>
      <w:bookmarkEnd w:id="0"/>
      <w:r w:rsidRPr="003D0326">
        <w:rPr>
          <w:rFonts w:ascii="Gill Sans MT" w:hAnsi="Gill Sans MT"/>
          <w:color w:val="005295"/>
          <w:sz w:val="52"/>
          <w:szCs w:val="52"/>
        </w:rPr>
        <w:t>Taxi Passengers</w:t>
      </w:r>
      <w:r w:rsidR="002012F7" w:rsidRPr="003D0326">
        <w:rPr>
          <w:rFonts w:ascii="Gill Sans MT" w:hAnsi="Gill Sans MT"/>
          <w:color w:val="005295"/>
          <w:sz w:val="52"/>
          <w:szCs w:val="52"/>
        </w:rPr>
        <w:br/>
      </w:r>
      <w:r w:rsidRPr="003D0326">
        <w:rPr>
          <w:rFonts w:ascii="Gill Sans MT" w:hAnsi="Gill Sans MT"/>
          <w:color w:val="005295"/>
          <w:sz w:val="52"/>
          <w:szCs w:val="52"/>
        </w:rPr>
        <w:t>Making a Complaint</w:t>
      </w:r>
    </w:p>
    <w:p w:rsidR="00E75F61" w:rsidRDefault="00E75F61" w:rsidP="003D0326">
      <w:pPr>
        <w:spacing w:after="0"/>
        <w:rPr>
          <w:rFonts w:ascii="Gill Sans MT" w:hAnsi="Gill Sans MT"/>
        </w:rPr>
      </w:pPr>
    </w:p>
    <w:p w:rsidR="00E75F61" w:rsidRDefault="00E75F61" w:rsidP="003D0326">
      <w:pPr>
        <w:spacing w:after="0"/>
        <w:rPr>
          <w:rFonts w:ascii="Gill Sans MT" w:hAnsi="Gill Sans MT"/>
        </w:rPr>
      </w:pPr>
    </w:p>
    <w:p w:rsidR="004638EC" w:rsidRDefault="004638EC" w:rsidP="003D0326">
      <w:pPr>
        <w:spacing w:after="0"/>
        <w:rPr>
          <w:rFonts w:ascii="Gill Sans MT" w:hAnsi="Gill Sans MT"/>
        </w:rPr>
      </w:pPr>
      <w:r w:rsidRPr="003D0326">
        <w:rPr>
          <w:rFonts w:ascii="Gill Sans MT" w:hAnsi="Gill Sans MT"/>
        </w:rPr>
        <w:t xml:space="preserve">If </w:t>
      </w:r>
      <w:r w:rsidR="00794588" w:rsidRPr="003D0326">
        <w:rPr>
          <w:rFonts w:ascii="Gill Sans MT" w:hAnsi="Gill Sans MT"/>
        </w:rPr>
        <w:t>you want to make a complaint about a taxi service</w:t>
      </w:r>
      <w:r w:rsidRPr="003D0326">
        <w:rPr>
          <w:rFonts w:ascii="Gill Sans MT" w:hAnsi="Gill Sans MT"/>
        </w:rPr>
        <w:t>, what you can do depends on what happened.</w:t>
      </w:r>
    </w:p>
    <w:p w:rsidR="002012F7" w:rsidRPr="003D0326" w:rsidRDefault="002012F7" w:rsidP="003D0326">
      <w:pPr>
        <w:spacing w:after="0"/>
        <w:rPr>
          <w:rFonts w:ascii="Gill Sans MT" w:hAnsi="Gill Sans MT"/>
        </w:rPr>
      </w:pPr>
    </w:p>
    <w:p w:rsidR="004638EC" w:rsidRPr="003D0326" w:rsidRDefault="004638EC" w:rsidP="003D0326">
      <w:pPr>
        <w:spacing w:after="0"/>
        <w:rPr>
          <w:rFonts w:ascii="Gill Sans MT" w:hAnsi="Gill Sans MT"/>
          <w:color w:val="4F81BD" w:themeColor="accent1"/>
          <w:sz w:val="28"/>
        </w:rPr>
      </w:pPr>
      <w:r w:rsidRPr="003D0326">
        <w:rPr>
          <w:rFonts w:ascii="Gill Sans MT" w:hAnsi="Gill Sans MT"/>
          <w:color w:val="4F81BD" w:themeColor="accent1"/>
          <w:sz w:val="28"/>
        </w:rPr>
        <w:t>Step 1 – Report the incident</w:t>
      </w:r>
    </w:p>
    <w:p w:rsidR="004B2E74" w:rsidRPr="003D0326" w:rsidRDefault="004638EC" w:rsidP="003D0326">
      <w:pPr>
        <w:spacing w:after="0"/>
        <w:rPr>
          <w:rFonts w:ascii="Gill Sans MT" w:eastAsia="Times New Roman" w:hAnsi="Gill Sans MT"/>
        </w:rPr>
      </w:pPr>
      <w:r w:rsidRPr="003D0326">
        <w:rPr>
          <w:rFonts w:ascii="Gill Sans MT" w:eastAsia="Times New Roman" w:hAnsi="Gill Sans MT"/>
        </w:rPr>
        <w:t xml:space="preserve">For a </w:t>
      </w:r>
      <w:r w:rsidR="00E02B85" w:rsidRPr="003D0326">
        <w:rPr>
          <w:rFonts w:ascii="Gill Sans MT" w:eastAsia="Times New Roman" w:hAnsi="Gill Sans MT"/>
          <w:b/>
        </w:rPr>
        <w:t>crime or a serious</w:t>
      </w:r>
      <w:r w:rsidRPr="003D0326">
        <w:rPr>
          <w:rFonts w:ascii="Gill Sans MT" w:eastAsia="Times New Roman" w:hAnsi="Gill Sans MT"/>
          <w:b/>
        </w:rPr>
        <w:t xml:space="preserve"> offence</w:t>
      </w:r>
      <w:r w:rsidRPr="003D0326">
        <w:rPr>
          <w:rFonts w:ascii="Gill Sans MT" w:eastAsia="Times New Roman" w:hAnsi="Gill Sans MT"/>
        </w:rPr>
        <w:t xml:space="preserve"> you should contact Tasmania Police as soon as possible.</w:t>
      </w:r>
    </w:p>
    <w:p w:rsidR="004B2E74" w:rsidRPr="00D7431F" w:rsidRDefault="00F823AE" w:rsidP="003D0326">
      <w:pPr>
        <w:numPr>
          <w:ilvl w:val="0"/>
          <w:numId w:val="4"/>
        </w:numPr>
        <w:spacing w:after="0" w:line="240" w:lineRule="auto"/>
        <w:ind w:left="284" w:hanging="284"/>
        <w:rPr>
          <w:rFonts w:ascii="Gill Sans MT" w:eastAsia="Times New Roman" w:hAnsi="Gill Sans MT"/>
        </w:rPr>
      </w:pPr>
      <w:r w:rsidRPr="00D7431F">
        <w:rPr>
          <w:rFonts w:ascii="Gill Sans MT" w:eastAsia="Times New Roman" w:hAnsi="Gill Sans MT"/>
          <w:u w:val="single"/>
        </w:rPr>
        <w:t xml:space="preserve">The types of allegations you should refer to Tasmania Police are </w:t>
      </w:r>
      <w:r w:rsidR="004B2E74" w:rsidRPr="00D7431F">
        <w:rPr>
          <w:rFonts w:ascii="Gill Sans MT" w:eastAsia="Times New Roman" w:hAnsi="Gill Sans MT"/>
          <w:u w:val="single"/>
        </w:rPr>
        <w:t xml:space="preserve">things </w:t>
      </w:r>
      <w:r w:rsidRPr="00D7431F">
        <w:rPr>
          <w:rFonts w:ascii="Gill Sans MT" w:eastAsia="Times New Roman" w:hAnsi="Gill Sans MT"/>
          <w:u w:val="single"/>
        </w:rPr>
        <w:t xml:space="preserve">that you would </w:t>
      </w:r>
      <w:r w:rsidR="004B2E74" w:rsidRPr="00D7431F">
        <w:rPr>
          <w:rFonts w:ascii="Gill Sans MT" w:eastAsia="Times New Roman" w:hAnsi="Gill Sans MT"/>
          <w:u w:val="single"/>
        </w:rPr>
        <w:t xml:space="preserve">go </w:t>
      </w:r>
      <w:r w:rsidRPr="00D7431F">
        <w:rPr>
          <w:rFonts w:ascii="Gill Sans MT" w:eastAsia="Times New Roman" w:hAnsi="Gill Sans MT"/>
          <w:u w:val="single"/>
        </w:rPr>
        <w:t xml:space="preserve">to the Police </w:t>
      </w:r>
      <w:r w:rsidR="004B2E74" w:rsidRPr="00D7431F">
        <w:rPr>
          <w:rFonts w:ascii="Gill Sans MT" w:eastAsia="Times New Roman" w:hAnsi="Gill Sans MT"/>
          <w:u w:val="single"/>
        </w:rPr>
        <w:t>about</w:t>
      </w:r>
      <w:r w:rsidR="002403CF" w:rsidRPr="00D7431F">
        <w:rPr>
          <w:rFonts w:ascii="Gill Sans MT" w:eastAsia="Times New Roman" w:hAnsi="Gill Sans MT"/>
          <w:u w:val="single"/>
        </w:rPr>
        <w:t>,</w:t>
      </w:r>
      <w:r w:rsidR="004B2E74" w:rsidRPr="00D7431F">
        <w:rPr>
          <w:rFonts w:ascii="Gill Sans MT" w:eastAsia="Times New Roman" w:hAnsi="Gill Sans MT"/>
          <w:u w:val="single"/>
        </w:rPr>
        <w:t xml:space="preserve"> </w:t>
      </w:r>
      <w:r w:rsidRPr="00D7431F">
        <w:rPr>
          <w:rFonts w:ascii="Gill Sans MT" w:eastAsia="Times New Roman" w:hAnsi="Gill Sans MT"/>
          <w:u w:val="single"/>
        </w:rPr>
        <w:t>no matter where they happened or who the offender was.</w:t>
      </w:r>
      <w:r w:rsidR="00F158B8" w:rsidRPr="00D7431F">
        <w:rPr>
          <w:rFonts w:ascii="Gill Sans MT" w:eastAsia="Times New Roman" w:hAnsi="Gill Sans MT"/>
        </w:rPr>
        <w:br/>
      </w:r>
    </w:p>
    <w:p w:rsidR="004638EC" w:rsidRDefault="00F823AE" w:rsidP="003D0326">
      <w:pPr>
        <w:numPr>
          <w:ilvl w:val="0"/>
          <w:numId w:val="4"/>
        </w:numPr>
        <w:spacing w:after="0" w:line="240" w:lineRule="auto"/>
        <w:ind w:left="284" w:hanging="284"/>
        <w:rPr>
          <w:rFonts w:ascii="Gill Sans MT" w:eastAsia="Times New Roman" w:hAnsi="Gill Sans MT"/>
        </w:rPr>
      </w:pPr>
      <w:r w:rsidRPr="003D0326">
        <w:rPr>
          <w:rFonts w:ascii="Gill Sans MT" w:eastAsia="Times New Roman" w:hAnsi="Gill Sans MT"/>
        </w:rPr>
        <w:t>This includes assault</w:t>
      </w:r>
      <w:r w:rsidR="008B6DD7" w:rsidRPr="003D0326">
        <w:rPr>
          <w:rFonts w:ascii="Gill Sans MT" w:eastAsia="Times New Roman" w:hAnsi="Gill Sans MT"/>
        </w:rPr>
        <w:t xml:space="preserve"> (including sexual assault), </w:t>
      </w:r>
      <w:r w:rsidR="002403CF" w:rsidRPr="003D0326">
        <w:rPr>
          <w:rFonts w:ascii="Gill Sans MT" w:eastAsia="Times New Roman" w:hAnsi="Gill Sans MT"/>
        </w:rPr>
        <w:t xml:space="preserve">being held in a vehicle against your will, </w:t>
      </w:r>
      <w:r w:rsidR="008B6DD7" w:rsidRPr="003D0326">
        <w:rPr>
          <w:rFonts w:ascii="Gill Sans MT" w:eastAsia="Times New Roman" w:hAnsi="Gill Sans MT"/>
        </w:rPr>
        <w:t>stealing, or serious traffic offences (e.g.</w:t>
      </w:r>
      <w:r w:rsidRPr="003D0326">
        <w:rPr>
          <w:rFonts w:ascii="Gill Sans MT" w:eastAsia="Times New Roman" w:hAnsi="Gill Sans MT"/>
        </w:rPr>
        <w:t xml:space="preserve"> dangerous or negligent driving</w:t>
      </w:r>
      <w:r w:rsidR="008B6DD7" w:rsidRPr="003D0326">
        <w:rPr>
          <w:rFonts w:ascii="Gill Sans MT" w:eastAsia="Times New Roman" w:hAnsi="Gill Sans MT"/>
        </w:rPr>
        <w:t>)</w:t>
      </w:r>
      <w:r w:rsidRPr="003D0326">
        <w:rPr>
          <w:rFonts w:ascii="Gill Sans MT" w:eastAsia="Times New Roman" w:hAnsi="Gill Sans MT"/>
        </w:rPr>
        <w:t>.</w:t>
      </w:r>
    </w:p>
    <w:p w:rsidR="00F158B8" w:rsidRPr="003D0326" w:rsidRDefault="00F158B8" w:rsidP="003D0326">
      <w:pPr>
        <w:spacing w:after="0" w:line="240" w:lineRule="auto"/>
        <w:rPr>
          <w:rFonts w:ascii="Gill Sans MT" w:eastAsia="Times New Roman" w:hAnsi="Gill Sans MT"/>
        </w:rPr>
      </w:pPr>
    </w:p>
    <w:p w:rsidR="009E2BA1" w:rsidRPr="003D0326" w:rsidRDefault="009E2BA1" w:rsidP="003D0326">
      <w:pPr>
        <w:spacing w:after="0"/>
        <w:rPr>
          <w:rFonts w:ascii="Gill Sans MT" w:eastAsia="Times New Roman" w:hAnsi="Gill Sans MT"/>
        </w:rPr>
      </w:pPr>
      <w:r w:rsidRPr="003D0326">
        <w:rPr>
          <w:rFonts w:ascii="Gill Sans MT" w:eastAsia="Times New Roman" w:hAnsi="Gill Sans MT"/>
        </w:rPr>
        <w:t xml:space="preserve">You should report </w:t>
      </w:r>
      <w:r w:rsidRPr="003D0326">
        <w:rPr>
          <w:rFonts w:ascii="Gill Sans MT" w:eastAsia="Times New Roman" w:hAnsi="Gill Sans MT"/>
          <w:b/>
        </w:rPr>
        <w:t>serious licensing offences</w:t>
      </w:r>
      <w:r w:rsidRPr="003D0326">
        <w:rPr>
          <w:rFonts w:ascii="Gill Sans MT" w:eastAsia="Times New Roman" w:hAnsi="Gill Sans MT"/>
        </w:rPr>
        <w:t xml:space="preserve"> to the Department of State Growth.</w:t>
      </w:r>
    </w:p>
    <w:p w:rsidR="009E2BA1" w:rsidRDefault="009E2BA1" w:rsidP="003D0326">
      <w:pPr>
        <w:numPr>
          <w:ilvl w:val="0"/>
          <w:numId w:val="4"/>
        </w:numPr>
        <w:spacing w:after="0" w:line="240" w:lineRule="auto"/>
        <w:ind w:left="284" w:hanging="284"/>
        <w:rPr>
          <w:rFonts w:ascii="Gill Sans MT" w:eastAsia="Times New Roman" w:hAnsi="Gill Sans MT"/>
        </w:rPr>
      </w:pPr>
      <w:r w:rsidRPr="003D0326">
        <w:rPr>
          <w:rFonts w:ascii="Gill Sans MT" w:eastAsia="Times New Roman" w:hAnsi="Gill Sans MT"/>
        </w:rPr>
        <w:t>This includes people operating a taxi without accreditation, unlicensed taxi drivers and taxis illegally soliciting for trade on public streets.</w:t>
      </w:r>
    </w:p>
    <w:p w:rsidR="00F158B8" w:rsidRPr="003D0326" w:rsidRDefault="00F158B8" w:rsidP="003D0326">
      <w:pPr>
        <w:spacing w:after="0" w:line="240" w:lineRule="auto"/>
        <w:rPr>
          <w:rFonts w:ascii="Gill Sans MT" w:eastAsia="Times New Roman" w:hAnsi="Gill Sans MT"/>
        </w:rPr>
      </w:pPr>
    </w:p>
    <w:p w:rsidR="004638EC" w:rsidRDefault="004638EC" w:rsidP="003D0326">
      <w:pPr>
        <w:spacing w:after="0" w:line="240" w:lineRule="auto"/>
        <w:rPr>
          <w:rFonts w:ascii="Gill Sans MT" w:hAnsi="Gill Sans MT"/>
        </w:rPr>
      </w:pPr>
      <w:r w:rsidRPr="003D0326">
        <w:rPr>
          <w:rFonts w:ascii="Gill Sans MT" w:eastAsia="Times New Roman" w:hAnsi="Gill Sans MT"/>
        </w:rPr>
        <w:t xml:space="preserve">For most other matters, the Department of State Growth recommends that you </w:t>
      </w:r>
      <w:r w:rsidR="00300BFE" w:rsidRPr="003D0326">
        <w:rPr>
          <w:rFonts w:ascii="Gill Sans MT" w:eastAsia="Times New Roman" w:hAnsi="Gill Sans MT"/>
        </w:rPr>
        <w:t xml:space="preserve">first </w:t>
      </w:r>
      <w:r w:rsidRPr="003D0326">
        <w:rPr>
          <w:rFonts w:ascii="Gill Sans MT" w:eastAsia="Times New Roman" w:hAnsi="Gill Sans MT"/>
        </w:rPr>
        <w:t xml:space="preserve">contact the </w:t>
      </w:r>
      <w:r w:rsidR="0092224C" w:rsidRPr="003D0326">
        <w:rPr>
          <w:rFonts w:ascii="Gill Sans MT" w:eastAsia="Times New Roman" w:hAnsi="Gill Sans MT"/>
        </w:rPr>
        <w:t xml:space="preserve">taxi company </w:t>
      </w:r>
      <w:r w:rsidRPr="003D0326">
        <w:rPr>
          <w:rFonts w:ascii="Gill Sans MT" w:eastAsia="Times New Roman" w:hAnsi="Gill Sans MT"/>
        </w:rPr>
        <w:t xml:space="preserve">to try and </w:t>
      </w:r>
      <w:r w:rsidR="00794588" w:rsidRPr="003D0326">
        <w:rPr>
          <w:rFonts w:ascii="Gill Sans MT" w:eastAsia="Times New Roman" w:hAnsi="Gill Sans MT"/>
        </w:rPr>
        <w:t>sort out</w:t>
      </w:r>
      <w:r w:rsidRPr="003D0326">
        <w:rPr>
          <w:rFonts w:ascii="Gill Sans MT" w:eastAsia="Times New Roman" w:hAnsi="Gill Sans MT"/>
        </w:rPr>
        <w:t xml:space="preserve"> the problem.</w:t>
      </w:r>
      <w:r w:rsidR="00E02B85" w:rsidRPr="003D0326">
        <w:rPr>
          <w:rFonts w:ascii="Gill Sans MT" w:eastAsia="Times New Roman" w:hAnsi="Gill Sans MT"/>
        </w:rPr>
        <w:t xml:space="preserve">  </w:t>
      </w:r>
      <w:r w:rsidRPr="003D0326">
        <w:rPr>
          <w:rFonts w:ascii="Gill Sans MT" w:eastAsia="Times New Roman" w:hAnsi="Gill Sans MT"/>
        </w:rPr>
        <w:t xml:space="preserve">All taxis have to </w:t>
      </w:r>
      <w:r w:rsidRPr="003D0326">
        <w:rPr>
          <w:rFonts w:ascii="Gill Sans MT" w:hAnsi="Gill Sans MT"/>
        </w:rPr>
        <w:t xml:space="preserve">display a phone number that passengers can call if they have a complaint about the </w:t>
      </w:r>
      <w:r w:rsidR="00E02B85" w:rsidRPr="003D0326">
        <w:rPr>
          <w:rFonts w:ascii="Gill Sans MT" w:hAnsi="Gill Sans MT"/>
        </w:rPr>
        <w:t>taxi</w:t>
      </w:r>
      <w:r w:rsidRPr="003D0326">
        <w:rPr>
          <w:rFonts w:ascii="Gill Sans MT" w:hAnsi="Gill Sans MT"/>
        </w:rPr>
        <w:t xml:space="preserve"> or the driver</w:t>
      </w:r>
      <w:r w:rsidR="0092224C" w:rsidRPr="003D0326">
        <w:rPr>
          <w:rFonts w:ascii="Gill Sans MT" w:hAnsi="Gill Sans MT"/>
        </w:rPr>
        <w:t>.</w:t>
      </w:r>
    </w:p>
    <w:p w:rsidR="00F158B8" w:rsidRPr="003D0326" w:rsidRDefault="00F158B8" w:rsidP="003D0326">
      <w:pPr>
        <w:spacing w:after="0" w:line="240" w:lineRule="auto"/>
        <w:rPr>
          <w:rFonts w:ascii="Gill Sans MT" w:eastAsia="Times New Roman" w:hAnsi="Gill Sans MT"/>
        </w:rPr>
      </w:pPr>
    </w:p>
    <w:p w:rsidR="004638EC" w:rsidRPr="003D0326" w:rsidRDefault="004638EC" w:rsidP="003D0326">
      <w:pPr>
        <w:spacing w:after="0"/>
        <w:rPr>
          <w:rFonts w:ascii="Gill Sans MT" w:hAnsi="Gill Sans MT"/>
          <w:color w:val="4F81BD" w:themeColor="accent1"/>
          <w:sz w:val="28"/>
        </w:rPr>
      </w:pPr>
      <w:r w:rsidRPr="003D0326">
        <w:rPr>
          <w:rFonts w:ascii="Gill Sans MT" w:hAnsi="Gill Sans MT"/>
          <w:color w:val="4F81BD" w:themeColor="accent1"/>
          <w:sz w:val="28"/>
        </w:rPr>
        <w:t>Step 2 – If the incident isn’t resolved</w:t>
      </w:r>
    </w:p>
    <w:p w:rsidR="004638EC" w:rsidRDefault="004638EC" w:rsidP="003D0326">
      <w:pPr>
        <w:spacing w:after="0"/>
        <w:rPr>
          <w:rFonts w:ascii="Gill Sans MT" w:hAnsi="Gill Sans MT"/>
        </w:rPr>
      </w:pPr>
      <w:r w:rsidRPr="003D0326">
        <w:rPr>
          <w:rFonts w:ascii="Gill Sans MT" w:hAnsi="Gill Sans MT"/>
        </w:rPr>
        <w:t xml:space="preserve">If you aren’t satisfied with how the </w:t>
      </w:r>
      <w:r w:rsidR="0092224C" w:rsidRPr="003D0326">
        <w:rPr>
          <w:rFonts w:ascii="Gill Sans MT" w:eastAsia="Times New Roman" w:hAnsi="Gill Sans MT"/>
        </w:rPr>
        <w:t xml:space="preserve">taxi company </w:t>
      </w:r>
      <w:r w:rsidRPr="003D0326">
        <w:rPr>
          <w:rFonts w:ascii="Gill Sans MT" w:hAnsi="Gill Sans MT"/>
        </w:rPr>
        <w:t>has handled your complaint, what you can do next depends on what the problem is.</w:t>
      </w:r>
    </w:p>
    <w:p w:rsidR="00F158B8" w:rsidRPr="003D0326" w:rsidRDefault="00F158B8" w:rsidP="003D0326">
      <w:pPr>
        <w:spacing w:after="0"/>
        <w:rPr>
          <w:rFonts w:ascii="Gill Sans MT" w:hAnsi="Gill Sans MT"/>
        </w:rPr>
      </w:pPr>
    </w:p>
    <w:p w:rsidR="004638EC" w:rsidRPr="003D0326" w:rsidRDefault="004638EC" w:rsidP="003D0326">
      <w:pPr>
        <w:spacing w:after="0"/>
        <w:rPr>
          <w:rFonts w:ascii="Gill Sans MT" w:hAnsi="Gill Sans MT"/>
          <w:color w:val="4F81BD" w:themeColor="accent1"/>
        </w:rPr>
      </w:pPr>
      <w:r w:rsidRPr="003D0326">
        <w:rPr>
          <w:rFonts w:ascii="Gill Sans MT" w:hAnsi="Gill Sans MT"/>
          <w:color w:val="4F81BD" w:themeColor="accent1"/>
        </w:rPr>
        <w:t xml:space="preserve">Customer </w:t>
      </w:r>
      <w:r w:rsidR="000D1411">
        <w:rPr>
          <w:rFonts w:ascii="Gill Sans MT" w:hAnsi="Gill Sans MT"/>
          <w:color w:val="4F81BD" w:themeColor="accent1"/>
        </w:rPr>
        <w:t>s</w:t>
      </w:r>
      <w:r w:rsidRPr="003D0326">
        <w:rPr>
          <w:rFonts w:ascii="Gill Sans MT" w:hAnsi="Gill Sans MT"/>
          <w:color w:val="4F81BD" w:themeColor="accent1"/>
        </w:rPr>
        <w:t>ervice</w:t>
      </w:r>
    </w:p>
    <w:p w:rsidR="004638EC" w:rsidRDefault="0092224C" w:rsidP="003D0326">
      <w:pPr>
        <w:spacing w:after="0"/>
        <w:rPr>
          <w:rFonts w:ascii="Gill Sans MT" w:hAnsi="Gill Sans MT"/>
        </w:rPr>
      </w:pPr>
      <w:r w:rsidRPr="003D0326">
        <w:rPr>
          <w:rFonts w:ascii="Gill Sans MT" w:eastAsia="Times New Roman" w:hAnsi="Gill Sans MT"/>
        </w:rPr>
        <w:t xml:space="preserve">The Department of State Growth </w:t>
      </w:r>
      <w:r w:rsidRPr="003D0326">
        <w:rPr>
          <w:rFonts w:ascii="Gill Sans MT" w:hAnsi="Gill Sans MT"/>
        </w:rPr>
        <w:t xml:space="preserve">has no legal authority to investigate customer service complaints </w:t>
      </w:r>
      <w:r w:rsidR="004638EC" w:rsidRPr="003D0326">
        <w:rPr>
          <w:rFonts w:ascii="Gill Sans MT" w:hAnsi="Gill Sans MT"/>
        </w:rPr>
        <w:t>(e.g. a driver being rude, the taxi being late or not arriving, a driver not helping with your luggage)</w:t>
      </w:r>
      <w:r w:rsidRPr="003D0326">
        <w:rPr>
          <w:rFonts w:ascii="Gill Sans MT" w:hAnsi="Gill Sans MT"/>
        </w:rPr>
        <w:t xml:space="preserve">. </w:t>
      </w:r>
      <w:r w:rsidR="00820D38" w:rsidRPr="003D0326">
        <w:rPr>
          <w:rFonts w:ascii="Gill Sans MT" w:hAnsi="Gill Sans MT"/>
        </w:rPr>
        <w:t>State Growth</w:t>
      </w:r>
      <w:r w:rsidRPr="003D0326">
        <w:rPr>
          <w:rFonts w:ascii="Gill Sans MT" w:hAnsi="Gill Sans MT"/>
        </w:rPr>
        <w:t xml:space="preserve"> will not deal with these types of complaints</w:t>
      </w:r>
      <w:r w:rsidR="004638EC" w:rsidRPr="003D0326">
        <w:rPr>
          <w:rFonts w:ascii="Gill Sans MT" w:hAnsi="Gill Sans MT"/>
        </w:rPr>
        <w:t>.</w:t>
      </w:r>
    </w:p>
    <w:p w:rsidR="00F158B8" w:rsidRPr="003D0326" w:rsidRDefault="00F158B8" w:rsidP="003D0326">
      <w:pPr>
        <w:spacing w:after="0"/>
        <w:rPr>
          <w:rFonts w:ascii="Gill Sans MT" w:hAnsi="Gill Sans MT"/>
        </w:rPr>
      </w:pPr>
    </w:p>
    <w:p w:rsidR="00B45367" w:rsidRDefault="00B45367" w:rsidP="003D0326">
      <w:pPr>
        <w:spacing w:after="0"/>
        <w:rPr>
          <w:rFonts w:ascii="Gill Sans MT" w:hAnsi="Gill Sans MT"/>
        </w:rPr>
      </w:pPr>
      <w:r w:rsidRPr="003D0326">
        <w:rPr>
          <w:rFonts w:ascii="Gill Sans MT" w:hAnsi="Gill Sans MT"/>
        </w:rPr>
        <w:t>For customer service issues that you haven’t been able to sort out with the taxi company, you can ask the taxi company to take further action. If you’re not satisfied you might prefer to choose another taxi company next time you need a taxi.</w:t>
      </w:r>
    </w:p>
    <w:p w:rsidR="00F158B8" w:rsidRPr="003D0326" w:rsidRDefault="00F158B8" w:rsidP="003D0326">
      <w:pPr>
        <w:spacing w:after="0"/>
        <w:rPr>
          <w:rFonts w:ascii="Gill Sans MT" w:hAnsi="Gill Sans MT"/>
        </w:rPr>
      </w:pPr>
    </w:p>
    <w:p w:rsidR="004638EC" w:rsidRPr="003D0326" w:rsidRDefault="004638EC" w:rsidP="003D0326">
      <w:pPr>
        <w:spacing w:after="0"/>
        <w:rPr>
          <w:rFonts w:ascii="Gill Sans MT" w:hAnsi="Gill Sans MT"/>
          <w:color w:val="4F81BD" w:themeColor="accent1"/>
        </w:rPr>
      </w:pPr>
      <w:r w:rsidRPr="003D0326">
        <w:rPr>
          <w:rFonts w:ascii="Gill Sans MT" w:hAnsi="Gill Sans MT"/>
          <w:color w:val="4F81BD" w:themeColor="accent1"/>
        </w:rPr>
        <w:t>Regulation breaches</w:t>
      </w:r>
    </w:p>
    <w:p w:rsidR="00B45367" w:rsidRPr="003D0326" w:rsidRDefault="00B45367" w:rsidP="003D0326">
      <w:pPr>
        <w:spacing w:after="0"/>
        <w:rPr>
          <w:rFonts w:ascii="Gill Sans MT" w:hAnsi="Gill Sans MT"/>
        </w:rPr>
      </w:pPr>
      <w:r w:rsidRPr="003D0326">
        <w:rPr>
          <w:rFonts w:ascii="Gill Sans MT" w:hAnsi="Gill Sans MT"/>
        </w:rPr>
        <w:t xml:space="preserve">If you haven’t been able to resolve an issue that is covered by a </w:t>
      </w:r>
      <w:r w:rsidR="002403CF" w:rsidRPr="003D0326">
        <w:rPr>
          <w:rFonts w:ascii="Gill Sans MT" w:hAnsi="Gill Sans MT"/>
        </w:rPr>
        <w:t xml:space="preserve">taxi-related </w:t>
      </w:r>
      <w:r w:rsidRPr="003D0326">
        <w:rPr>
          <w:rFonts w:ascii="Gill Sans MT" w:hAnsi="Gill Sans MT"/>
        </w:rPr>
        <w:t xml:space="preserve">law, you can refer your complaint to the </w:t>
      </w:r>
      <w:r w:rsidR="00822768">
        <w:rPr>
          <w:rFonts w:ascii="Gill Sans MT" w:hAnsi="Gill Sans MT"/>
        </w:rPr>
        <w:t xml:space="preserve">Department of State Growth through </w:t>
      </w:r>
      <w:r w:rsidR="00822768" w:rsidRPr="00822768">
        <w:rPr>
          <w:rFonts w:ascii="Gill Sans MT" w:hAnsi="Gill Sans MT"/>
        </w:rPr>
        <w:t>Service Tasmania</w:t>
      </w:r>
      <w:r w:rsidR="00822768">
        <w:rPr>
          <w:rFonts w:ascii="Gill Sans MT" w:hAnsi="Gill Sans MT"/>
        </w:rPr>
        <w:t xml:space="preserve"> on</w:t>
      </w:r>
      <w:r w:rsidR="00822768" w:rsidRPr="00822768">
        <w:rPr>
          <w:rFonts w:ascii="Gill Sans MT" w:hAnsi="Gill Sans MT"/>
        </w:rPr>
        <w:t xml:space="preserve"> 1300 135 513</w:t>
      </w:r>
      <w:r w:rsidRPr="003D0326">
        <w:rPr>
          <w:rFonts w:ascii="Gill Sans MT" w:hAnsi="Gill Sans MT"/>
        </w:rPr>
        <w:t xml:space="preserve">.  </w:t>
      </w:r>
    </w:p>
    <w:p w:rsidR="00B45367" w:rsidRPr="003D0326" w:rsidRDefault="00B45367" w:rsidP="003D0326">
      <w:pPr>
        <w:spacing w:after="0"/>
        <w:rPr>
          <w:rFonts w:ascii="Gill Sans MT" w:hAnsi="Gill Sans MT"/>
        </w:rPr>
      </w:pPr>
      <w:r w:rsidRPr="003D0326">
        <w:rPr>
          <w:rFonts w:ascii="Gill Sans MT" w:hAnsi="Gill Sans MT"/>
        </w:rPr>
        <w:t xml:space="preserve">This could include things like: </w:t>
      </w:r>
    </w:p>
    <w:p w:rsidR="004638EC" w:rsidRPr="003D0326" w:rsidRDefault="004638EC" w:rsidP="003D0326">
      <w:pPr>
        <w:numPr>
          <w:ilvl w:val="0"/>
          <w:numId w:val="4"/>
        </w:numPr>
        <w:spacing w:after="0"/>
        <w:rPr>
          <w:rFonts w:ascii="Gill Sans MT" w:hAnsi="Gill Sans MT"/>
        </w:rPr>
      </w:pPr>
      <w:r w:rsidRPr="003D0326">
        <w:rPr>
          <w:rFonts w:ascii="Gill Sans MT" w:hAnsi="Gill Sans MT"/>
        </w:rPr>
        <w:t>Overcharging</w:t>
      </w:r>
    </w:p>
    <w:p w:rsidR="004638EC" w:rsidRPr="003D0326" w:rsidRDefault="004638EC" w:rsidP="003D0326">
      <w:pPr>
        <w:numPr>
          <w:ilvl w:val="0"/>
          <w:numId w:val="4"/>
        </w:numPr>
        <w:spacing w:after="0"/>
        <w:rPr>
          <w:rFonts w:ascii="Gill Sans MT" w:hAnsi="Gill Sans MT"/>
        </w:rPr>
      </w:pPr>
      <w:r w:rsidRPr="003D0326">
        <w:rPr>
          <w:rFonts w:ascii="Gill Sans MT" w:hAnsi="Gill Sans MT"/>
        </w:rPr>
        <w:t>Taking the incorrect route</w:t>
      </w:r>
    </w:p>
    <w:p w:rsidR="004638EC" w:rsidRPr="003D0326" w:rsidRDefault="004638EC" w:rsidP="003D0326">
      <w:pPr>
        <w:numPr>
          <w:ilvl w:val="0"/>
          <w:numId w:val="4"/>
        </w:numPr>
        <w:spacing w:after="0"/>
        <w:rPr>
          <w:rFonts w:ascii="Gill Sans MT" w:hAnsi="Gill Sans MT"/>
        </w:rPr>
      </w:pPr>
      <w:r w:rsidRPr="003D0326">
        <w:rPr>
          <w:rFonts w:ascii="Gill Sans MT" w:hAnsi="Gill Sans MT"/>
        </w:rPr>
        <w:t>Being refused a hiring from a taxi rank</w:t>
      </w:r>
    </w:p>
    <w:p w:rsidR="004638EC" w:rsidRPr="003D0326" w:rsidRDefault="004638EC" w:rsidP="003D0326">
      <w:pPr>
        <w:numPr>
          <w:ilvl w:val="0"/>
          <w:numId w:val="4"/>
        </w:numPr>
        <w:spacing w:after="0"/>
        <w:rPr>
          <w:rFonts w:ascii="Gill Sans MT" w:hAnsi="Gill Sans MT"/>
        </w:rPr>
      </w:pPr>
      <w:r w:rsidRPr="003D0326">
        <w:rPr>
          <w:rFonts w:ascii="Gill Sans MT" w:hAnsi="Gill Sans MT"/>
        </w:rPr>
        <w:t>Unroadworthy vehicle</w:t>
      </w:r>
    </w:p>
    <w:p w:rsidR="004638EC" w:rsidRPr="003D0326" w:rsidRDefault="004638EC" w:rsidP="003D0326">
      <w:pPr>
        <w:numPr>
          <w:ilvl w:val="0"/>
          <w:numId w:val="4"/>
        </w:numPr>
        <w:spacing w:after="0"/>
        <w:rPr>
          <w:rFonts w:ascii="Gill Sans MT" w:hAnsi="Gill Sans MT"/>
        </w:rPr>
      </w:pPr>
      <w:r w:rsidRPr="003D0326">
        <w:rPr>
          <w:rFonts w:ascii="Gill Sans MT" w:hAnsi="Gill Sans MT"/>
        </w:rPr>
        <w:t>Being told your Guide Dog or other assistance animal cannot travel in the taxi</w:t>
      </w:r>
    </w:p>
    <w:p w:rsidR="002012F7" w:rsidRDefault="004638EC" w:rsidP="003D0326">
      <w:pPr>
        <w:numPr>
          <w:ilvl w:val="0"/>
          <w:numId w:val="4"/>
        </w:numPr>
        <w:spacing w:after="0"/>
        <w:ind w:left="714" w:hanging="357"/>
        <w:rPr>
          <w:rFonts w:ascii="Gill Sans MT" w:eastAsia="Times New Roman" w:hAnsi="Gill Sans MT"/>
        </w:rPr>
      </w:pPr>
      <w:r w:rsidRPr="003D0326">
        <w:rPr>
          <w:rFonts w:ascii="Gill Sans MT" w:hAnsi="Gill Sans MT"/>
        </w:rPr>
        <w:t xml:space="preserve">Being told you must take the first taxi on the rank, or that you must not use a WAT unless </w:t>
      </w:r>
      <w:r w:rsidRPr="003D0326">
        <w:rPr>
          <w:rFonts w:ascii="Gill Sans MT" w:eastAsia="Times New Roman" w:hAnsi="Gill Sans MT"/>
        </w:rPr>
        <w:t>you are travelling in a wheelchair</w:t>
      </w:r>
    </w:p>
    <w:p w:rsidR="002012F7" w:rsidRDefault="002012F7" w:rsidP="003D0326">
      <w:pPr>
        <w:spacing w:after="0"/>
        <w:ind w:left="714"/>
        <w:rPr>
          <w:rFonts w:ascii="Gill Sans MT" w:eastAsia="Times New Roman" w:hAnsi="Gill Sans MT"/>
        </w:rPr>
        <w:sectPr w:rsidR="002012F7" w:rsidSect="003D0326">
          <w:footerReference w:type="first" r:id="rId9"/>
          <w:pgSz w:w="11906" w:h="16838"/>
          <w:pgMar w:top="567" w:right="1021" w:bottom="2127" w:left="1021" w:header="709" w:footer="983" w:gutter="0"/>
          <w:cols w:space="708"/>
          <w:titlePg/>
          <w:docGrid w:linePitch="360"/>
        </w:sectPr>
      </w:pPr>
    </w:p>
    <w:p w:rsidR="004638EC" w:rsidRPr="003D0326" w:rsidRDefault="004638EC" w:rsidP="003D0326">
      <w:pPr>
        <w:spacing w:after="0"/>
        <w:rPr>
          <w:rFonts w:ascii="Gill Sans MT" w:eastAsia="Times New Roman" w:hAnsi="Gill Sans MT"/>
          <w:sz w:val="14"/>
        </w:rPr>
      </w:pPr>
      <w:r w:rsidRPr="003D0326">
        <w:rPr>
          <w:rFonts w:ascii="Gill Sans MT" w:eastAsia="Times New Roman" w:hAnsi="Gill Sans MT"/>
        </w:rPr>
        <w:lastRenderedPageBreak/>
        <w:t xml:space="preserve">If you want </w:t>
      </w:r>
      <w:r w:rsidR="00820D38" w:rsidRPr="003D0326">
        <w:rPr>
          <w:rFonts w:ascii="Gill Sans MT" w:eastAsia="Times New Roman" w:hAnsi="Gill Sans MT"/>
        </w:rPr>
        <w:t>State Growth</w:t>
      </w:r>
      <w:r w:rsidRPr="003D0326">
        <w:rPr>
          <w:rFonts w:ascii="Gill Sans MT" w:eastAsia="Times New Roman" w:hAnsi="Gill Sans MT"/>
        </w:rPr>
        <w:t xml:space="preserve"> to investigate you’ll have to provide </w:t>
      </w:r>
      <w:r w:rsidR="00820D38" w:rsidRPr="003D0326">
        <w:rPr>
          <w:rFonts w:ascii="Gill Sans MT" w:eastAsia="Times New Roman" w:hAnsi="Gill Sans MT"/>
        </w:rPr>
        <w:t>details of</w:t>
      </w:r>
      <w:r w:rsidRPr="003D0326">
        <w:rPr>
          <w:rFonts w:ascii="Gill Sans MT" w:eastAsia="Times New Roman" w:hAnsi="Gill Sans MT"/>
        </w:rPr>
        <w:t xml:space="preserve"> the incident (e.g. date, time, place, details of the driver</w:t>
      </w:r>
      <w:r w:rsidR="00820D38" w:rsidRPr="003D0326">
        <w:rPr>
          <w:rFonts w:ascii="Gill Sans MT" w:eastAsia="Times New Roman" w:hAnsi="Gill Sans MT"/>
        </w:rPr>
        <w:t xml:space="preserve"> and the vehicle</w:t>
      </w:r>
      <w:r w:rsidRPr="003D0326">
        <w:rPr>
          <w:rFonts w:ascii="Gill Sans MT" w:eastAsia="Times New Roman" w:hAnsi="Gill Sans MT"/>
        </w:rPr>
        <w:t>, your receipt, photo</w:t>
      </w:r>
      <w:r w:rsidR="004B2E74" w:rsidRPr="003D0326">
        <w:rPr>
          <w:rFonts w:ascii="Gill Sans MT" w:eastAsia="Times New Roman" w:hAnsi="Gill Sans MT"/>
        </w:rPr>
        <w:t xml:space="preserve"> of the taxi</w:t>
      </w:r>
      <w:r w:rsidRPr="003D0326">
        <w:rPr>
          <w:rFonts w:ascii="Gill Sans MT" w:eastAsia="Times New Roman" w:hAnsi="Gill Sans MT"/>
        </w:rPr>
        <w:t xml:space="preserve"> etc).</w:t>
      </w:r>
      <w:r w:rsidR="007C3456">
        <w:rPr>
          <w:rFonts w:ascii="Gill Sans MT" w:eastAsia="Times New Roman" w:hAnsi="Gill Sans MT"/>
        </w:rPr>
        <w:br/>
      </w:r>
    </w:p>
    <w:p w:rsidR="004638EC" w:rsidRPr="003D0326" w:rsidRDefault="004638EC" w:rsidP="003D0326">
      <w:pPr>
        <w:spacing w:after="0"/>
        <w:rPr>
          <w:rFonts w:ascii="Gill Sans MT" w:hAnsi="Gill Sans MT"/>
          <w:color w:val="4F81BD" w:themeColor="accent1"/>
        </w:rPr>
      </w:pPr>
      <w:r w:rsidRPr="003D0326">
        <w:rPr>
          <w:rFonts w:ascii="Gill Sans MT" w:hAnsi="Gill Sans MT"/>
          <w:color w:val="4F81BD" w:themeColor="accent1"/>
        </w:rPr>
        <w:t>Discrimination</w:t>
      </w:r>
    </w:p>
    <w:p w:rsidR="004638EC" w:rsidRPr="003D0326" w:rsidRDefault="004638EC" w:rsidP="003D0326">
      <w:pPr>
        <w:spacing w:after="0"/>
        <w:rPr>
          <w:rFonts w:ascii="Gill Sans MT" w:hAnsi="Gill Sans MT"/>
          <w:sz w:val="14"/>
        </w:rPr>
      </w:pPr>
      <w:r w:rsidRPr="003D0326">
        <w:rPr>
          <w:rFonts w:ascii="Gill Sans MT" w:hAnsi="Gill Sans MT"/>
        </w:rPr>
        <w:t>If you believe you’ve been discriminated against (for example, if a taxi driver refuses to take you in the taxi because you are in a wheelchair</w:t>
      </w:r>
      <w:r w:rsidR="002403CF" w:rsidRPr="003D0326">
        <w:rPr>
          <w:rFonts w:ascii="Gill Sans MT" w:hAnsi="Gill Sans MT"/>
        </w:rPr>
        <w:t>,</w:t>
      </w:r>
      <w:r w:rsidR="004B2E74" w:rsidRPr="003D0326">
        <w:rPr>
          <w:rFonts w:ascii="Gill Sans MT" w:hAnsi="Gill Sans MT"/>
        </w:rPr>
        <w:t xml:space="preserve"> or refuses to carry your Guide Dog</w:t>
      </w:r>
      <w:r w:rsidRPr="003D0326">
        <w:rPr>
          <w:rFonts w:ascii="Gill Sans MT" w:hAnsi="Gill Sans MT"/>
        </w:rPr>
        <w:t>), you might lodge a complaint with the Office of the Anti-Discrimination Commissioner (OADC) on 1300 305 062 (within Tasmania) or (03) 6165 7515 (outside Tasmania)</w:t>
      </w:r>
      <w:r w:rsidR="00C14928">
        <w:rPr>
          <w:rFonts w:ascii="Gill Sans MT" w:hAnsi="Gill Sans MT"/>
        </w:rPr>
        <w:t>,</w:t>
      </w:r>
      <w:r w:rsidRPr="003D0326">
        <w:rPr>
          <w:rFonts w:ascii="Gill Sans MT" w:hAnsi="Gill Sans MT"/>
        </w:rPr>
        <w:t xml:space="preserve"> or at </w:t>
      </w:r>
      <w:hyperlink r:id="rId10" w:history="1">
        <w:r w:rsidRPr="003D0326">
          <w:rPr>
            <w:rStyle w:val="Hyperlink"/>
            <w:rFonts w:ascii="Gill Sans MT" w:hAnsi="Gill Sans MT"/>
          </w:rPr>
          <w:t>www.antidiscrimination.tas.gov.au</w:t>
        </w:r>
      </w:hyperlink>
      <w:r w:rsidR="007C3456">
        <w:rPr>
          <w:rStyle w:val="Hyperlink"/>
          <w:rFonts w:ascii="Gill Sans MT" w:hAnsi="Gill Sans MT"/>
        </w:rPr>
        <w:br/>
      </w:r>
    </w:p>
    <w:p w:rsidR="004638EC" w:rsidRPr="003D0326" w:rsidRDefault="004638EC" w:rsidP="003D0326">
      <w:pPr>
        <w:spacing w:after="0"/>
        <w:rPr>
          <w:rFonts w:ascii="Gill Sans MT" w:hAnsi="Gill Sans MT"/>
          <w:sz w:val="14"/>
        </w:rPr>
      </w:pPr>
      <w:r w:rsidRPr="003D0326">
        <w:rPr>
          <w:rFonts w:ascii="Gill Sans MT" w:hAnsi="Gill Sans MT"/>
        </w:rPr>
        <w:t>You could also contact the Australian Human Rights Commission (AHRC) on 1300 656 419</w:t>
      </w:r>
      <w:r w:rsidR="00C14928">
        <w:rPr>
          <w:rFonts w:ascii="Gill Sans MT" w:hAnsi="Gill Sans MT"/>
        </w:rPr>
        <w:t>,</w:t>
      </w:r>
      <w:r w:rsidRPr="003D0326">
        <w:rPr>
          <w:rFonts w:ascii="Gill Sans MT" w:hAnsi="Gill Sans MT"/>
        </w:rPr>
        <w:t xml:space="preserve"> or </w:t>
      </w:r>
      <w:hyperlink r:id="rId11" w:history="1">
        <w:r w:rsidRPr="003D0326">
          <w:rPr>
            <w:rStyle w:val="Hyperlink"/>
            <w:rFonts w:ascii="Gill Sans MT" w:hAnsi="Gill Sans MT"/>
          </w:rPr>
          <w:t>www.humanrights.gov.au/complaints/make-complaint</w:t>
        </w:r>
      </w:hyperlink>
      <w:r w:rsidRPr="003D0326">
        <w:rPr>
          <w:rFonts w:ascii="Gill Sans MT" w:hAnsi="Gill Sans MT"/>
        </w:rPr>
        <w:t xml:space="preserve"> </w:t>
      </w:r>
      <w:r w:rsidR="007C3456">
        <w:rPr>
          <w:rFonts w:ascii="Gill Sans MT" w:hAnsi="Gill Sans MT"/>
        </w:rPr>
        <w:br/>
      </w:r>
    </w:p>
    <w:p w:rsidR="00706898" w:rsidRPr="003D0326" w:rsidRDefault="004638EC" w:rsidP="003D0326">
      <w:pPr>
        <w:spacing w:after="0"/>
        <w:rPr>
          <w:rFonts w:ascii="Gill Sans MT" w:hAnsi="Gill Sans MT"/>
          <w:sz w:val="14"/>
        </w:rPr>
      </w:pPr>
      <w:r w:rsidRPr="003D0326">
        <w:rPr>
          <w:rFonts w:ascii="Gill Sans MT" w:hAnsi="Gill Sans MT"/>
          <w:b/>
          <w:u w:val="single"/>
        </w:rPr>
        <w:t xml:space="preserve">You don’t have to make a complaint to the </w:t>
      </w:r>
      <w:r w:rsidR="00820D38" w:rsidRPr="003D0326">
        <w:rPr>
          <w:rFonts w:ascii="Gill Sans MT" w:hAnsi="Gill Sans MT"/>
          <w:b/>
          <w:u w:val="single"/>
        </w:rPr>
        <w:t xml:space="preserve">taxi company </w:t>
      </w:r>
      <w:r w:rsidRPr="003D0326">
        <w:rPr>
          <w:rFonts w:ascii="Gill Sans MT" w:hAnsi="Gill Sans MT"/>
          <w:b/>
          <w:u w:val="single"/>
        </w:rPr>
        <w:t xml:space="preserve">before you contact </w:t>
      </w:r>
      <w:r w:rsidR="00794588" w:rsidRPr="003D0326">
        <w:rPr>
          <w:rFonts w:ascii="Gill Sans MT" w:eastAsia="Times New Roman" w:hAnsi="Gill Sans MT"/>
          <w:b/>
          <w:u w:val="single"/>
        </w:rPr>
        <w:t>State Growth</w:t>
      </w:r>
      <w:r w:rsidRPr="003D0326">
        <w:rPr>
          <w:rFonts w:ascii="Gill Sans MT" w:hAnsi="Gill Sans MT"/>
          <w:b/>
          <w:u w:val="single"/>
        </w:rPr>
        <w:t xml:space="preserve">, the OADC or the AHRC, but sometimes problems can be sorted out </w:t>
      </w:r>
      <w:r w:rsidR="00820D38" w:rsidRPr="003D0326">
        <w:rPr>
          <w:rFonts w:ascii="Gill Sans MT" w:hAnsi="Gill Sans MT"/>
          <w:b/>
          <w:u w:val="single"/>
        </w:rPr>
        <w:t xml:space="preserve">with the taxi company </w:t>
      </w:r>
      <w:r w:rsidRPr="003D0326">
        <w:rPr>
          <w:rFonts w:ascii="Gill Sans MT" w:hAnsi="Gill Sans MT"/>
          <w:b/>
          <w:u w:val="single"/>
        </w:rPr>
        <w:t xml:space="preserve">without needing to get </w:t>
      </w:r>
      <w:r w:rsidR="009A5268" w:rsidRPr="003D0326">
        <w:rPr>
          <w:rFonts w:ascii="Gill Sans MT" w:hAnsi="Gill Sans MT"/>
          <w:b/>
          <w:u w:val="single"/>
        </w:rPr>
        <w:t>an outside authority involved to i</w:t>
      </w:r>
      <w:r w:rsidRPr="003D0326">
        <w:rPr>
          <w:rFonts w:ascii="Gill Sans MT" w:hAnsi="Gill Sans MT"/>
          <w:b/>
          <w:u w:val="single"/>
        </w:rPr>
        <w:t>nvestigate</w:t>
      </w:r>
      <w:r w:rsidR="009A5268" w:rsidRPr="003D0326">
        <w:rPr>
          <w:rFonts w:ascii="Gill Sans MT" w:hAnsi="Gill Sans MT"/>
          <w:b/>
          <w:u w:val="single"/>
        </w:rPr>
        <w:t xml:space="preserve"> them</w:t>
      </w:r>
      <w:r w:rsidRPr="003D0326">
        <w:rPr>
          <w:rFonts w:ascii="Gill Sans MT" w:hAnsi="Gill Sans MT"/>
          <w:b/>
          <w:u w:val="single"/>
        </w:rPr>
        <w:t>.</w:t>
      </w:r>
      <w:r w:rsidR="00794588" w:rsidRPr="003D0326">
        <w:rPr>
          <w:rFonts w:ascii="Gill Sans MT" w:hAnsi="Gill Sans MT"/>
          <w:b/>
          <w:u w:val="single"/>
        </w:rPr>
        <w:t xml:space="preserve">  </w:t>
      </w:r>
      <w:r w:rsidR="00F823AE" w:rsidRPr="003D0326">
        <w:rPr>
          <w:rFonts w:ascii="Gill Sans MT" w:hAnsi="Gill Sans MT"/>
          <w:b/>
          <w:u w:val="single"/>
        </w:rPr>
        <w:t>What you do</w:t>
      </w:r>
      <w:r w:rsidR="00C14928">
        <w:rPr>
          <w:rFonts w:ascii="Gill Sans MT" w:hAnsi="Gill Sans MT"/>
          <w:b/>
          <w:u w:val="single"/>
        </w:rPr>
        <w:t xml:space="preserve"> (</w:t>
      </w:r>
      <w:r w:rsidR="00F823AE" w:rsidRPr="003D0326">
        <w:rPr>
          <w:rFonts w:ascii="Gill Sans MT" w:hAnsi="Gill Sans MT"/>
          <w:b/>
          <w:u w:val="single"/>
        </w:rPr>
        <w:t>if you decide to do anything</w:t>
      </w:r>
      <w:r w:rsidR="00C14928">
        <w:rPr>
          <w:rFonts w:ascii="Gill Sans MT" w:hAnsi="Gill Sans MT"/>
          <w:b/>
          <w:u w:val="single"/>
        </w:rPr>
        <w:t>)</w:t>
      </w:r>
      <w:r w:rsidR="00F823AE" w:rsidRPr="003D0326">
        <w:rPr>
          <w:rFonts w:ascii="Gill Sans MT" w:hAnsi="Gill Sans MT"/>
          <w:b/>
          <w:u w:val="single"/>
        </w:rPr>
        <w:t>, is your decision</w:t>
      </w:r>
      <w:r w:rsidR="00706898" w:rsidRPr="003D0326">
        <w:rPr>
          <w:rFonts w:ascii="Gill Sans MT" w:hAnsi="Gill Sans MT"/>
          <w:b/>
          <w:u w:val="single"/>
        </w:rPr>
        <w:t>.</w:t>
      </w:r>
      <w:r w:rsidR="007C3456">
        <w:rPr>
          <w:rFonts w:ascii="Gill Sans MT" w:hAnsi="Gill Sans MT"/>
          <w:b/>
          <w:u w:val="single"/>
        </w:rPr>
        <w:br/>
      </w:r>
    </w:p>
    <w:p w:rsidR="004638EC" w:rsidRPr="003D0326" w:rsidRDefault="00244690" w:rsidP="003D0326">
      <w:pPr>
        <w:spacing w:after="0"/>
        <w:rPr>
          <w:rFonts w:ascii="Gill Sans MT" w:hAnsi="Gill Sans MT"/>
          <w:color w:val="4F81BD" w:themeColor="accent1"/>
        </w:rPr>
      </w:pPr>
      <w:r w:rsidRPr="003D0326">
        <w:rPr>
          <w:rFonts w:ascii="Gill Sans MT" w:hAnsi="Gill Sans MT"/>
          <w:color w:val="4F81BD" w:themeColor="accent1"/>
        </w:rPr>
        <w:t>Examples of complaints</w:t>
      </w:r>
    </w:p>
    <w:p w:rsidR="004638EC" w:rsidRDefault="004638EC" w:rsidP="003D0326">
      <w:pPr>
        <w:spacing w:after="0"/>
        <w:rPr>
          <w:rFonts w:ascii="Gill Sans MT" w:hAnsi="Gill Sans MT"/>
        </w:rPr>
      </w:pPr>
      <w:r w:rsidRPr="003D0326">
        <w:rPr>
          <w:rFonts w:ascii="Gill Sans MT" w:hAnsi="Gill Sans MT"/>
        </w:rPr>
        <w:t>The table below provides some examples of problems that</w:t>
      </w:r>
      <w:r w:rsidR="004B2E74" w:rsidRPr="003D0326">
        <w:rPr>
          <w:rFonts w:ascii="Gill Sans MT" w:hAnsi="Gill Sans MT"/>
        </w:rPr>
        <w:t xml:space="preserve"> might happen</w:t>
      </w:r>
      <w:r w:rsidR="00F823AE" w:rsidRPr="003D0326">
        <w:rPr>
          <w:rFonts w:ascii="Gill Sans MT" w:hAnsi="Gill Sans MT"/>
        </w:rPr>
        <w:t xml:space="preserve"> in taxis</w:t>
      </w:r>
      <w:r w:rsidR="00E10155" w:rsidRPr="003D0326">
        <w:rPr>
          <w:rFonts w:ascii="Gill Sans MT" w:hAnsi="Gill Sans MT"/>
        </w:rPr>
        <w:t xml:space="preserve"> (other than serious incidents that you would report to Tasmania Police)</w:t>
      </w:r>
      <w:r w:rsidR="0092224C" w:rsidRPr="003D0326">
        <w:rPr>
          <w:rFonts w:ascii="Gill Sans MT" w:hAnsi="Gill Sans MT"/>
        </w:rPr>
        <w:t>.  The</w:t>
      </w:r>
      <w:r w:rsidRPr="003D0326">
        <w:rPr>
          <w:rFonts w:ascii="Gill Sans MT" w:hAnsi="Gill Sans MT"/>
        </w:rPr>
        <w:t xml:space="preserve"> flow chart </w:t>
      </w:r>
      <w:r w:rsidR="00244690" w:rsidRPr="003D0326">
        <w:rPr>
          <w:rFonts w:ascii="Gill Sans MT" w:hAnsi="Gill Sans MT"/>
        </w:rPr>
        <w:t xml:space="preserve">on the next page </w:t>
      </w:r>
      <w:r w:rsidRPr="003D0326">
        <w:rPr>
          <w:rFonts w:ascii="Gill Sans MT" w:hAnsi="Gill Sans MT"/>
        </w:rPr>
        <w:t xml:space="preserve">explains what </w:t>
      </w:r>
      <w:r w:rsidR="00794588" w:rsidRPr="003D0326">
        <w:rPr>
          <w:rFonts w:ascii="Gill Sans MT" w:hAnsi="Gill Sans MT"/>
        </w:rPr>
        <w:t>you can</w:t>
      </w:r>
      <w:r w:rsidRPr="003D0326">
        <w:rPr>
          <w:rFonts w:ascii="Gill Sans MT" w:hAnsi="Gill Sans MT"/>
        </w:rPr>
        <w:t xml:space="preserve"> do if any of these things </w:t>
      </w:r>
      <w:r w:rsidR="004B2E74" w:rsidRPr="003D0326">
        <w:rPr>
          <w:rFonts w:ascii="Gill Sans MT" w:hAnsi="Gill Sans MT"/>
        </w:rPr>
        <w:t xml:space="preserve">were to </w:t>
      </w:r>
      <w:r w:rsidRPr="003D0326">
        <w:rPr>
          <w:rFonts w:ascii="Gill Sans MT" w:hAnsi="Gill Sans MT"/>
        </w:rPr>
        <w:t>happen</w:t>
      </w:r>
      <w:r w:rsidR="004B2E74" w:rsidRPr="003D0326">
        <w:rPr>
          <w:rFonts w:ascii="Gill Sans MT" w:hAnsi="Gill Sans MT"/>
        </w:rPr>
        <w:t xml:space="preserve"> to you</w:t>
      </w:r>
      <w:r w:rsidRPr="003D0326">
        <w:rPr>
          <w:rFonts w:ascii="Gill Sans MT" w:hAnsi="Gill Sans MT"/>
        </w:rPr>
        <w:t>.</w:t>
      </w:r>
    </w:p>
    <w:p w:rsidR="007C3456" w:rsidRPr="003D0326" w:rsidRDefault="007C3456" w:rsidP="003D0326">
      <w:pPr>
        <w:spacing w:after="0"/>
        <w:rPr>
          <w:rFonts w:ascii="Gill Sans MT" w:hAnsi="Gill Sans MT"/>
          <w:sz w:val="14"/>
        </w:rPr>
      </w:pPr>
    </w:p>
    <w:tbl>
      <w:tblPr>
        <w:tblStyle w:val="LightShading-Accent1"/>
        <w:tblW w:w="9923" w:type="dxa"/>
        <w:tblInd w:w="108" w:type="dxa"/>
        <w:tblLayout w:type="fixed"/>
        <w:tblLook w:val="0000" w:firstRow="0" w:lastRow="0" w:firstColumn="0" w:lastColumn="0" w:noHBand="0" w:noVBand="0"/>
      </w:tblPr>
      <w:tblGrid>
        <w:gridCol w:w="2268"/>
        <w:gridCol w:w="7655"/>
      </w:tblGrid>
      <w:tr w:rsidR="004638EC" w:rsidRPr="002012F7" w:rsidTr="003D032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68" w:type="dxa"/>
            <w:vAlign w:val="center"/>
          </w:tcPr>
          <w:p w:rsidR="004638EC" w:rsidRPr="000D1411" w:rsidRDefault="004638EC" w:rsidP="003D0326">
            <w:pPr>
              <w:spacing w:line="276" w:lineRule="auto"/>
              <w:rPr>
                <w:rFonts w:ascii="Gill Sans MT" w:hAnsi="Gill Sans MT"/>
                <w:b/>
                <w:szCs w:val="20"/>
              </w:rPr>
            </w:pPr>
            <w:r w:rsidRPr="000D1411">
              <w:rPr>
                <w:rFonts w:ascii="Gill Sans MT" w:hAnsi="Gill Sans MT"/>
                <w:b/>
                <w:szCs w:val="20"/>
              </w:rPr>
              <w:t xml:space="preserve">Type of </w:t>
            </w:r>
            <w:r w:rsidR="004B2E74" w:rsidRPr="000D1411">
              <w:rPr>
                <w:rFonts w:ascii="Gill Sans MT" w:hAnsi="Gill Sans MT"/>
                <w:b/>
                <w:szCs w:val="20"/>
              </w:rPr>
              <w:t>incident</w:t>
            </w:r>
          </w:p>
        </w:tc>
        <w:tc>
          <w:tcPr>
            <w:tcW w:w="7655" w:type="dxa"/>
            <w:vAlign w:val="center"/>
          </w:tcPr>
          <w:p w:rsidR="004638EC" w:rsidRPr="000D1411" w:rsidRDefault="004638EC" w:rsidP="003D0326">
            <w:pPr>
              <w:spacing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b/>
                <w:szCs w:val="20"/>
              </w:rPr>
            </w:pPr>
            <w:r w:rsidRPr="000D1411">
              <w:rPr>
                <w:rFonts w:ascii="Gill Sans MT" w:hAnsi="Gill Sans MT"/>
                <w:b/>
                <w:szCs w:val="20"/>
              </w:rPr>
              <w:t>Examples of complaints</w:t>
            </w:r>
          </w:p>
        </w:tc>
      </w:tr>
      <w:tr w:rsidR="004638EC" w:rsidRPr="002012F7" w:rsidTr="003D0326">
        <w:trPr>
          <w:trHeight w:val="2665"/>
        </w:trPr>
        <w:tc>
          <w:tcPr>
            <w:cnfStyle w:val="000010000000" w:firstRow="0" w:lastRow="0" w:firstColumn="0" w:lastColumn="0" w:oddVBand="1" w:evenVBand="0" w:oddHBand="0" w:evenHBand="0" w:firstRowFirstColumn="0" w:firstRowLastColumn="0" w:lastRowFirstColumn="0" w:lastRowLastColumn="0"/>
            <w:tcW w:w="2268" w:type="dxa"/>
          </w:tcPr>
          <w:p w:rsidR="004638EC" w:rsidRPr="000D1411" w:rsidRDefault="004638EC" w:rsidP="003D0326">
            <w:pPr>
              <w:spacing w:before="60" w:line="276" w:lineRule="auto"/>
              <w:rPr>
                <w:rFonts w:ascii="Gill Sans MT" w:hAnsi="Gill Sans MT"/>
                <w:b/>
                <w:szCs w:val="20"/>
              </w:rPr>
            </w:pPr>
            <w:r w:rsidRPr="000D1411">
              <w:rPr>
                <w:rFonts w:ascii="Gill Sans MT" w:hAnsi="Gill Sans MT"/>
                <w:b/>
                <w:szCs w:val="20"/>
              </w:rPr>
              <w:t>Breach of taxi laws</w:t>
            </w:r>
          </w:p>
        </w:tc>
        <w:tc>
          <w:tcPr>
            <w:tcW w:w="7655" w:type="dxa"/>
          </w:tcPr>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Overcharging or inappropriate charging</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Misusing a taximeter (e.g. wrong tariff, turning meter on too early)</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Taking an incorrect route</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Taxi equipment not working</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Soliciting for trade on a public street (not a taxi rank)</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Refusing a hiring from a taxi rank (except as permitted by law)</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Informing a person that only wheelchair-reliant people can travel in WATs</w:t>
            </w:r>
          </w:p>
          <w:p w:rsidR="004638EC" w:rsidRPr="000D1411"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Incorrectly securing a wheelchair in a taxi</w:t>
            </w:r>
          </w:p>
          <w:p w:rsidR="004638EC" w:rsidRDefault="004638EC" w:rsidP="003D0326">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Refusing to carry a Guide Dog or other assistance animal</w:t>
            </w:r>
            <w:r w:rsidR="00AA341C">
              <w:rPr>
                <w:rFonts w:ascii="Gill Sans MT" w:hAnsi="Gill Sans MT"/>
                <w:szCs w:val="20"/>
              </w:rPr>
              <w:t xml:space="preserve"> </w:t>
            </w:r>
            <w:r w:rsidR="00AA341C" w:rsidRPr="000D1411">
              <w:rPr>
                <w:rFonts w:ascii="Gill Sans MT" w:hAnsi="Gill Sans MT"/>
                <w:szCs w:val="20"/>
              </w:rPr>
              <w:t>(except as permitted by law)</w:t>
            </w:r>
          </w:p>
          <w:p w:rsidR="00C14928" w:rsidRPr="000D1411" w:rsidRDefault="00C14928" w:rsidP="00C14928">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Pr>
                <w:rFonts w:ascii="Gill Sans MT" w:hAnsi="Gill Sans MT"/>
                <w:szCs w:val="20"/>
              </w:rPr>
              <w:t>Driver tampering with, or obstructing, the taxi’s security camera.</w:t>
            </w:r>
          </w:p>
        </w:tc>
      </w:tr>
      <w:tr w:rsidR="004638EC" w:rsidRPr="002012F7" w:rsidTr="003D032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2268" w:type="dxa"/>
          </w:tcPr>
          <w:p w:rsidR="004638EC" w:rsidRPr="000D1411" w:rsidRDefault="004638EC" w:rsidP="003D0326">
            <w:pPr>
              <w:spacing w:before="60" w:line="276" w:lineRule="auto"/>
              <w:rPr>
                <w:rFonts w:ascii="Gill Sans MT" w:hAnsi="Gill Sans MT"/>
                <w:b/>
                <w:szCs w:val="20"/>
              </w:rPr>
            </w:pPr>
            <w:r w:rsidRPr="000D1411">
              <w:rPr>
                <w:rFonts w:ascii="Gill Sans MT" w:hAnsi="Gill Sans MT"/>
                <w:b/>
                <w:szCs w:val="20"/>
              </w:rPr>
              <w:t>Breach of anti-discrimination laws</w:t>
            </w:r>
          </w:p>
        </w:tc>
        <w:tc>
          <w:tcPr>
            <w:tcW w:w="7655" w:type="dxa"/>
          </w:tcPr>
          <w:p w:rsidR="004638EC" w:rsidRPr="000D1411" w:rsidRDefault="004638EC" w:rsidP="003D0326">
            <w:pPr>
              <w:pStyle w:val="ListParagraph"/>
              <w:numPr>
                <w:ilvl w:val="0"/>
                <w:numId w:val="1"/>
              </w:numPr>
              <w:spacing w:before="60" w:line="276" w:lineRule="auto"/>
              <w:ind w:left="414" w:hanging="284"/>
              <w:cnfStyle w:val="000000100000" w:firstRow="0" w:lastRow="0" w:firstColumn="0" w:lastColumn="0" w:oddVBand="0" w:evenVBand="0" w:oddHBand="1" w:evenHBand="0" w:firstRowFirstColumn="0" w:firstRowLastColumn="0" w:lastRowFirstColumn="0" w:lastRowLastColumn="0"/>
              <w:rPr>
                <w:rFonts w:ascii="Gill Sans MT" w:hAnsi="Gill Sans MT"/>
                <w:szCs w:val="20"/>
              </w:rPr>
            </w:pPr>
            <w:r w:rsidRPr="000D1411">
              <w:rPr>
                <w:rFonts w:ascii="Gill Sans MT" w:hAnsi="Gill Sans MT"/>
                <w:szCs w:val="20"/>
              </w:rPr>
              <w:t>Refusing to take a wheelchair-reliant passenger (except as permitted by law)</w:t>
            </w:r>
          </w:p>
          <w:p w:rsidR="004638EC" w:rsidRPr="000D1411" w:rsidRDefault="004638EC" w:rsidP="003D0326">
            <w:pPr>
              <w:pStyle w:val="ListParagraph"/>
              <w:numPr>
                <w:ilvl w:val="0"/>
                <w:numId w:val="1"/>
              </w:numPr>
              <w:spacing w:before="60" w:line="276" w:lineRule="auto"/>
              <w:ind w:left="414" w:hanging="284"/>
              <w:cnfStyle w:val="000000100000" w:firstRow="0" w:lastRow="0" w:firstColumn="0" w:lastColumn="0" w:oddVBand="0" w:evenVBand="0" w:oddHBand="1" w:evenHBand="0" w:firstRowFirstColumn="0" w:firstRowLastColumn="0" w:lastRowFirstColumn="0" w:lastRowLastColumn="0"/>
              <w:rPr>
                <w:rFonts w:ascii="Gill Sans MT" w:hAnsi="Gill Sans MT"/>
                <w:szCs w:val="20"/>
              </w:rPr>
            </w:pPr>
            <w:r w:rsidRPr="000D1411">
              <w:rPr>
                <w:rFonts w:ascii="Gill Sans MT" w:hAnsi="Gill Sans MT"/>
                <w:szCs w:val="20"/>
              </w:rPr>
              <w:t>Refusing to carry a Guide Dog or other assistance animal (except as permitted by law)</w:t>
            </w:r>
          </w:p>
        </w:tc>
      </w:tr>
      <w:tr w:rsidR="004638EC" w:rsidRPr="002012F7" w:rsidTr="003D0326">
        <w:trPr>
          <w:trHeight w:val="794"/>
        </w:trPr>
        <w:tc>
          <w:tcPr>
            <w:cnfStyle w:val="000010000000" w:firstRow="0" w:lastRow="0" w:firstColumn="0" w:lastColumn="0" w:oddVBand="1" w:evenVBand="0" w:oddHBand="0" w:evenHBand="0" w:firstRowFirstColumn="0" w:firstRowLastColumn="0" w:lastRowFirstColumn="0" w:lastRowLastColumn="0"/>
            <w:tcW w:w="2268" w:type="dxa"/>
          </w:tcPr>
          <w:p w:rsidR="004638EC" w:rsidRPr="000D1411" w:rsidRDefault="004638EC" w:rsidP="003D0326">
            <w:pPr>
              <w:spacing w:before="60" w:line="276" w:lineRule="auto"/>
              <w:rPr>
                <w:rFonts w:ascii="Gill Sans MT" w:hAnsi="Gill Sans MT"/>
                <w:b/>
                <w:szCs w:val="20"/>
              </w:rPr>
            </w:pPr>
            <w:r w:rsidRPr="000D1411">
              <w:rPr>
                <w:rFonts w:ascii="Gill Sans MT" w:hAnsi="Gill Sans MT"/>
                <w:b/>
                <w:szCs w:val="20"/>
              </w:rPr>
              <w:t xml:space="preserve">Breach of vehicle standards </w:t>
            </w:r>
          </w:p>
        </w:tc>
        <w:tc>
          <w:tcPr>
            <w:tcW w:w="7655" w:type="dxa"/>
          </w:tcPr>
          <w:p w:rsidR="004638EC" w:rsidRPr="000D1411" w:rsidRDefault="004638EC" w:rsidP="003D0326">
            <w:pPr>
              <w:pStyle w:val="ListParagraph"/>
              <w:numPr>
                <w:ilvl w:val="0"/>
                <w:numId w:val="1"/>
              </w:numPr>
              <w:spacing w:before="60" w:line="276" w:lineRule="auto"/>
              <w:ind w:left="414" w:hanging="284"/>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Unroadworthy or unsafe vehicle (e.g. smooth tyres, lights not working, cracked windscreen)</w:t>
            </w:r>
          </w:p>
        </w:tc>
      </w:tr>
      <w:tr w:rsidR="004638EC" w:rsidRPr="002012F7" w:rsidTr="003D0326">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2268" w:type="dxa"/>
          </w:tcPr>
          <w:p w:rsidR="004638EC" w:rsidRPr="000D1411" w:rsidRDefault="004638EC" w:rsidP="003D0326">
            <w:pPr>
              <w:spacing w:before="60" w:line="276" w:lineRule="auto"/>
              <w:rPr>
                <w:rFonts w:ascii="Gill Sans MT" w:hAnsi="Gill Sans MT"/>
                <w:b/>
                <w:szCs w:val="20"/>
              </w:rPr>
            </w:pPr>
            <w:r w:rsidRPr="000D1411">
              <w:rPr>
                <w:rFonts w:ascii="Gill Sans MT" w:hAnsi="Gill Sans MT"/>
                <w:b/>
                <w:szCs w:val="20"/>
              </w:rPr>
              <w:t>Minor breach of road rules</w:t>
            </w:r>
          </w:p>
        </w:tc>
        <w:tc>
          <w:tcPr>
            <w:tcW w:w="7655" w:type="dxa"/>
          </w:tcPr>
          <w:p w:rsidR="004638EC" w:rsidRPr="000D1411" w:rsidRDefault="004638EC" w:rsidP="003D0326">
            <w:pPr>
              <w:pStyle w:val="ListParagraph"/>
              <w:numPr>
                <w:ilvl w:val="0"/>
                <w:numId w:val="1"/>
              </w:numPr>
              <w:spacing w:before="60" w:line="276" w:lineRule="auto"/>
              <w:ind w:left="414" w:hanging="271"/>
              <w:cnfStyle w:val="000000100000" w:firstRow="0" w:lastRow="0" w:firstColumn="0" w:lastColumn="0" w:oddVBand="0" w:evenVBand="0" w:oddHBand="1" w:evenHBand="0" w:firstRowFirstColumn="0" w:firstRowLastColumn="0" w:lastRowFirstColumn="0" w:lastRowLastColumn="0"/>
              <w:rPr>
                <w:rFonts w:ascii="Gill Sans MT" w:hAnsi="Gill Sans MT"/>
                <w:szCs w:val="20"/>
              </w:rPr>
            </w:pPr>
            <w:r w:rsidRPr="000D1411">
              <w:rPr>
                <w:rFonts w:ascii="Gill Sans MT" w:hAnsi="Gill Sans MT"/>
                <w:szCs w:val="20"/>
              </w:rPr>
              <w:t>Running a red light</w:t>
            </w:r>
          </w:p>
          <w:p w:rsidR="004638EC" w:rsidRPr="000D1411" w:rsidRDefault="004638EC" w:rsidP="003D0326">
            <w:pPr>
              <w:pStyle w:val="ListParagraph"/>
              <w:numPr>
                <w:ilvl w:val="0"/>
                <w:numId w:val="1"/>
              </w:numPr>
              <w:spacing w:before="60" w:line="276" w:lineRule="auto"/>
              <w:ind w:left="414" w:hanging="271"/>
              <w:cnfStyle w:val="000000100000" w:firstRow="0" w:lastRow="0" w:firstColumn="0" w:lastColumn="0" w:oddVBand="0" w:evenVBand="0" w:oddHBand="1" w:evenHBand="0" w:firstRowFirstColumn="0" w:firstRowLastColumn="0" w:lastRowFirstColumn="0" w:lastRowLastColumn="0"/>
              <w:rPr>
                <w:rFonts w:ascii="Gill Sans MT" w:hAnsi="Gill Sans MT"/>
                <w:szCs w:val="20"/>
              </w:rPr>
            </w:pPr>
            <w:r w:rsidRPr="000D1411">
              <w:rPr>
                <w:rFonts w:ascii="Gill Sans MT" w:hAnsi="Gill Sans MT"/>
                <w:szCs w:val="20"/>
              </w:rPr>
              <w:t>Speeding</w:t>
            </w:r>
          </w:p>
          <w:p w:rsidR="004638EC" w:rsidRPr="000D1411" w:rsidRDefault="004638EC" w:rsidP="003D0326">
            <w:pPr>
              <w:pStyle w:val="ListParagraph"/>
              <w:numPr>
                <w:ilvl w:val="0"/>
                <w:numId w:val="1"/>
              </w:numPr>
              <w:spacing w:before="60" w:line="276" w:lineRule="auto"/>
              <w:ind w:left="414" w:hanging="271"/>
              <w:cnfStyle w:val="000000100000" w:firstRow="0" w:lastRow="0" w:firstColumn="0" w:lastColumn="0" w:oddVBand="0" w:evenVBand="0" w:oddHBand="1" w:evenHBand="0" w:firstRowFirstColumn="0" w:firstRowLastColumn="0" w:lastRowFirstColumn="0" w:lastRowLastColumn="0"/>
              <w:rPr>
                <w:rFonts w:ascii="Gill Sans MT" w:hAnsi="Gill Sans MT"/>
                <w:szCs w:val="20"/>
              </w:rPr>
            </w:pPr>
            <w:r w:rsidRPr="000D1411">
              <w:rPr>
                <w:rFonts w:ascii="Gill Sans MT" w:hAnsi="Gill Sans MT"/>
                <w:szCs w:val="20"/>
              </w:rPr>
              <w:t>Failing to give way</w:t>
            </w:r>
          </w:p>
        </w:tc>
      </w:tr>
      <w:tr w:rsidR="004638EC" w:rsidRPr="002012F7" w:rsidTr="00AA341C">
        <w:trPr>
          <w:trHeight w:val="1682"/>
        </w:trPr>
        <w:tc>
          <w:tcPr>
            <w:cnfStyle w:val="000010000000" w:firstRow="0" w:lastRow="0" w:firstColumn="0" w:lastColumn="0" w:oddVBand="1" w:evenVBand="0" w:oddHBand="0" w:evenHBand="0" w:firstRowFirstColumn="0" w:firstRowLastColumn="0" w:lastRowFirstColumn="0" w:lastRowLastColumn="0"/>
            <w:tcW w:w="2268" w:type="dxa"/>
          </w:tcPr>
          <w:p w:rsidR="004638EC" w:rsidRPr="000D1411" w:rsidRDefault="004638EC" w:rsidP="003D0326">
            <w:pPr>
              <w:spacing w:before="60" w:line="276" w:lineRule="auto"/>
              <w:rPr>
                <w:rFonts w:ascii="Gill Sans MT" w:hAnsi="Gill Sans MT"/>
                <w:b/>
                <w:szCs w:val="20"/>
              </w:rPr>
            </w:pPr>
            <w:r w:rsidRPr="000D1411">
              <w:rPr>
                <w:rFonts w:ascii="Gill Sans MT" w:hAnsi="Gill Sans MT"/>
                <w:b/>
                <w:szCs w:val="20"/>
              </w:rPr>
              <w:lastRenderedPageBreak/>
              <w:t>General customer service</w:t>
            </w:r>
          </w:p>
        </w:tc>
        <w:tc>
          <w:tcPr>
            <w:tcW w:w="7655" w:type="dxa"/>
          </w:tcPr>
          <w:p w:rsidR="004638EC" w:rsidRPr="000D1411" w:rsidRDefault="004638EC" w:rsidP="003D0326">
            <w:pPr>
              <w:pStyle w:val="ListParagraph"/>
              <w:numPr>
                <w:ilvl w:val="0"/>
                <w:numId w:val="1"/>
              </w:numPr>
              <w:spacing w:before="60" w:line="276" w:lineRule="auto"/>
              <w:ind w:left="414" w:hanging="284"/>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Rude driver</w:t>
            </w:r>
          </w:p>
          <w:p w:rsidR="004638EC" w:rsidRPr="00C14928" w:rsidRDefault="004638EC" w:rsidP="003D0326">
            <w:pPr>
              <w:pStyle w:val="ListParagraph"/>
              <w:numPr>
                <w:ilvl w:val="0"/>
                <w:numId w:val="1"/>
              </w:numPr>
              <w:spacing w:before="60" w:line="276" w:lineRule="auto"/>
              <w:ind w:left="414" w:hanging="284"/>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C14928">
              <w:rPr>
                <w:rFonts w:ascii="Gill Sans MT" w:hAnsi="Gill Sans MT"/>
                <w:szCs w:val="20"/>
              </w:rPr>
              <w:t>Late taxi</w:t>
            </w:r>
            <w:r w:rsidR="00C14928" w:rsidRPr="00C14928">
              <w:rPr>
                <w:rFonts w:ascii="Gill Sans MT" w:hAnsi="Gill Sans MT"/>
                <w:szCs w:val="20"/>
              </w:rPr>
              <w:t xml:space="preserve"> / </w:t>
            </w:r>
            <w:r w:rsidR="00C14928">
              <w:rPr>
                <w:rFonts w:ascii="Gill Sans MT" w:hAnsi="Gill Sans MT"/>
                <w:szCs w:val="20"/>
              </w:rPr>
              <w:t>t</w:t>
            </w:r>
            <w:r w:rsidRPr="00C14928">
              <w:rPr>
                <w:rFonts w:ascii="Gill Sans MT" w:hAnsi="Gill Sans MT"/>
                <w:szCs w:val="20"/>
              </w:rPr>
              <w:t>axi doesn’t arrive</w:t>
            </w:r>
            <w:r w:rsidR="00C14928">
              <w:rPr>
                <w:rFonts w:ascii="Gill Sans MT" w:hAnsi="Gill Sans MT"/>
                <w:szCs w:val="20"/>
              </w:rPr>
              <w:t xml:space="preserve"> at all</w:t>
            </w:r>
          </w:p>
          <w:p w:rsidR="004638EC" w:rsidRPr="000D1411" w:rsidRDefault="004638EC" w:rsidP="003D0326">
            <w:pPr>
              <w:pStyle w:val="ListParagraph"/>
              <w:numPr>
                <w:ilvl w:val="0"/>
                <w:numId w:val="1"/>
              </w:numPr>
              <w:spacing w:before="60" w:line="276" w:lineRule="auto"/>
              <w:ind w:left="414" w:hanging="284"/>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Dirty taxi</w:t>
            </w:r>
          </w:p>
          <w:p w:rsidR="004638EC" w:rsidRPr="000D1411" w:rsidRDefault="004638EC" w:rsidP="003D0326">
            <w:pPr>
              <w:pStyle w:val="ListParagraph"/>
              <w:numPr>
                <w:ilvl w:val="0"/>
                <w:numId w:val="1"/>
              </w:numPr>
              <w:spacing w:before="60" w:line="276" w:lineRule="auto"/>
              <w:ind w:left="414" w:hanging="284"/>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Driver refuses to assist with luggage</w:t>
            </w:r>
          </w:p>
          <w:p w:rsidR="004638EC" w:rsidRPr="000D1411" w:rsidRDefault="004638EC" w:rsidP="00AA341C">
            <w:pPr>
              <w:pStyle w:val="ListParagraph"/>
              <w:numPr>
                <w:ilvl w:val="0"/>
                <w:numId w:val="1"/>
              </w:numPr>
              <w:spacing w:before="60" w:line="276" w:lineRule="auto"/>
              <w:ind w:left="414" w:hanging="271"/>
              <w:cnfStyle w:val="000000000000" w:firstRow="0" w:lastRow="0" w:firstColumn="0" w:lastColumn="0" w:oddVBand="0" w:evenVBand="0" w:oddHBand="0" w:evenHBand="0" w:firstRowFirstColumn="0" w:firstRowLastColumn="0" w:lastRowFirstColumn="0" w:lastRowLastColumn="0"/>
              <w:rPr>
                <w:rFonts w:ascii="Gill Sans MT" w:hAnsi="Gill Sans MT"/>
                <w:szCs w:val="20"/>
              </w:rPr>
            </w:pPr>
            <w:r w:rsidRPr="000D1411">
              <w:rPr>
                <w:rFonts w:ascii="Gill Sans MT" w:hAnsi="Gill Sans MT"/>
                <w:szCs w:val="20"/>
              </w:rPr>
              <w:t>Poor driving (not breaching road rules)</w:t>
            </w:r>
          </w:p>
        </w:tc>
      </w:tr>
    </w:tbl>
    <w:p w:rsidR="002D6C16" w:rsidRPr="003D0326" w:rsidRDefault="00571871" w:rsidP="003D0326">
      <w:pPr>
        <w:spacing w:after="0"/>
        <w:rPr>
          <w:rFonts w:ascii="Gill Sans MT" w:hAnsi="Gill Sans MT"/>
        </w:rPr>
      </w:pPr>
      <w:r>
        <w:rPr>
          <w:rFonts w:ascii="Gill Sans MT" w:hAnsi="Gill Sans MT"/>
          <w:noProof/>
          <w:lang w:eastAsia="en-AU"/>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-1270</wp:posOffset>
            </wp:positionV>
            <wp:extent cx="7581600" cy="10717200"/>
            <wp:effectExtent l="0" t="0" r="635" b="8255"/>
            <wp:wrapSquare wrapText="bothSides"/>
            <wp:docPr id="3" name="Picture 3" descr="C:\Users\b-dunford\AppData\Local\Microsoft\Windows\Temporary Internet Files\Content.Outlook\LJQWNI02\Taxi Complaints Management Flow Chart v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unford\AppData\Local\Microsoft\Windows\Temporary Internet Files\Content.Outlook\LJQWNI02\Taxi Complaints Management Flow Chart v3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600" cy="10717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6C16" w:rsidRPr="003D0326" w:rsidSect="003D0326">
      <w:footerReference w:type="first" r:id="rId13"/>
      <w:pgSz w:w="11906" w:h="16838"/>
      <w:pgMar w:top="1418" w:right="1021" w:bottom="426" w:left="1021" w:header="709" w:footer="9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5F" w:rsidRDefault="00C17C5F" w:rsidP="00706898">
      <w:pPr>
        <w:spacing w:after="0" w:line="240" w:lineRule="auto"/>
      </w:pPr>
      <w:r>
        <w:separator/>
      </w:r>
    </w:p>
  </w:endnote>
  <w:endnote w:type="continuationSeparator" w:id="0">
    <w:p w:rsidR="00C17C5F" w:rsidRDefault="00C17C5F" w:rsidP="0070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F7" w:rsidRDefault="002012F7">
    <w:pPr>
      <w:pStyle w:val="Footer"/>
    </w:pPr>
    <w:r>
      <w:rPr>
        <w:noProof/>
        <w:lang w:eastAsia="en-AU"/>
      </w:rPr>
      <w:drawing>
        <wp:anchor distT="0" distB="0" distL="114300" distR="114300" simplePos="0" relativeHeight="251658240" behindDoc="1" locked="0" layoutInCell="1" allowOverlap="1" wp14:anchorId="59684326" wp14:editId="0FE4F4B4">
          <wp:simplePos x="0" y="0"/>
          <wp:positionH relativeFrom="column">
            <wp:posOffset>-691587</wp:posOffset>
          </wp:positionH>
          <wp:positionV relativeFrom="paragraph">
            <wp:posOffset>-890905</wp:posOffset>
          </wp:positionV>
          <wp:extent cx="7600315" cy="168211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 a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315" cy="16821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F7" w:rsidRDefault="00201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5F" w:rsidRDefault="00C17C5F" w:rsidP="00706898">
      <w:pPr>
        <w:spacing w:after="0" w:line="240" w:lineRule="auto"/>
      </w:pPr>
      <w:r>
        <w:separator/>
      </w:r>
    </w:p>
  </w:footnote>
  <w:footnote w:type="continuationSeparator" w:id="0">
    <w:p w:rsidR="00C17C5F" w:rsidRDefault="00C17C5F" w:rsidP="00706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872"/>
    <w:multiLevelType w:val="hybridMultilevel"/>
    <w:tmpl w:val="98F2E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01278D"/>
    <w:multiLevelType w:val="hybridMultilevel"/>
    <w:tmpl w:val="5DF4E93C"/>
    <w:lvl w:ilvl="0" w:tplc="FE70BD9A">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E030FCC"/>
    <w:multiLevelType w:val="hybridMultilevel"/>
    <w:tmpl w:val="59B84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BD3A88"/>
    <w:multiLevelType w:val="hybridMultilevel"/>
    <w:tmpl w:val="5AC2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cumentProtection w:edit="readOnly"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EC"/>
    <w:rsid w:val="000D1411"/>
    <w:rsid w:val="000F7D24"/>
    <w:rsid w:val="001069AF"/>
    <w:rsid w:val="001821F3"/>
    <w:rsid w:val="002012F7"/>
    <w:rsid w:val="002403CF"/>
    <w:rsid w:val="00244690"/>
    <w:rsid w:val="002D5390"/>
    <w:rsid w:val="002D6C16"/>
    <w:rsid w:val="00300BFE"/>
    <w:rsid w:val="00326F5D"/>
    <w:rsid w:val="00336DF8"/>
    <w:rsid w:val="00357F12"/>
    <w:rsid w:val="003D0326"/>
    <w:rsid w:val="00401FA3"/>
    <w:rsid w:val="00406552"/>
    <w:rsid w:val="00455FEC"/>
    <w:rsid w:val="004638EC"/>
    <w:rsid w:val="004B2E74"/>
    <w:rsid w:val="004E0D8A"/>
    <w:rsid w:val="00560102"/>
    <w:rsid w:val="00571871"/>
    <w:rsid w:val="005C522A"/>
    <w:rsid w:val="00706898"/>
    <w:rsid w:val="007531EF"/>
    <w:rsid w:val="00794588"/>
    <w:rsid w:val="007A4663"/>
    <w:rsid w:val="007C3456"/>
    <w:rsid w:val="007F4868"/>
    <w:rsid w:val="00811868"/>
    <w:rsid w:val="00820D38"/>
    <w:rsid w:val="00822768"/>
    <w:rsid w:val="008B6DD7"/>
    <w:rsid w:val="008B6E42"/>
    <w:rsid w:val="00904DB5"/>
    <w:rsid w:val="0092224C"/>
    <w:rsid w:val="009A5268"/>
    <w:rsid w:val="009E2BA1"/>
    <w:rsid w:val="00AA0EA2"/>
    <w:rsid w:val="00AA341C"/>
    <w:rsid w:val="00B03837"/>
    <w:rsid w:val="00B04F62"/>
    <w:rsid w:val="00B16ADA"/>
    <w:rsid w:val="00B224DA"/>
    <w:rsid w:val="00B23DE1"/>
    <w:rsid w:val="00B3099D"/>
    <w:rsid w:val="00B45367"/>
    <w:rsid w:val="00B70DD4"/>
    <w:rsid w:val="00C04FC6"/>
    <w:rsid w:val="00C123D8"/>
    <w:rsid w:val="00C14928"/>
    <w:rsid w:val="00C17C5F"/>
    <w:rsid w:val="00C326D9"/>
    <w:rsid w:val="00C65835"/>
    <w:rsid w:val="00D7431F"/>
    <w:rsid w:val="00D860B3"/>
    <w:rsid w:val="00D97C66"/>
    <w:rsid w:val="00DC3E97"/>
    <w:rsid w:val="00E02B85"/>
    <w:rsid w:val="00E06F32"/>
    <w:rsid w:val="00E10155"/>
    <w:rsid w:val="00E75F61"/>
    <w:rsid w:val="00E8058E"/>
    <w:rsid w:val="00F01D78"/>
    <w:rsid w:val="00F158B8"/>
    <w:rsid w:val="00F30DEE"/>
    <w:rsid w:val="00F63670"/>
    <w:rsid w:val="00F8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EC"/>
    <w:rPr>
      <w:rFonts w:ascii="Tahoma" w:hAnsi="Tahoma" w:cs="Tahoma"/>
      <w:sz w:val="16"/>
      <w:szCs w:val="16"/>
    </w:rPr>
  </w:style>
  <w:style w:type="character" w:styleId="Hyperlink">
    <w:name w:val="Hyperlink"/>
    <w:uiPriority w:val="99"/>
    <w:unhideWhenUsed/>
    <w:rsid w:val="00B04F62"/>
    <w:rPr>
      <w:color w:val="0000FF"/>
      <w:u w:val="single"/>
    </w:rPr>
  </w:style>
  <w:style w:type="paragraph" w:styleId="ListParagraph">
    <w:name w:val="List Paragraph"/>
    <w:basedOn w:val="Normal"/>
    <w:uiPriority w:val="34"/>
    <w:qFormat/>
    <w:rsid w:val="000F7D24"/>
    <w:pPr>
      <w:ind w:left="720"/>
      <w:contextualSpacing/>
    </w:pPr>
  </w:style>
  <w:style w:type="character" w:styleId="CommentReference">
    <w:name w:val="annotation reference"/>
    <w:basedOn w:val="DefaultParagraphFont"/>
    <w:uiPriority w:val="99"/>
    <w:semiHidden/>
    <w:unhideWhenUsed/>
    <w:rsid w:val="005C522A"/>
    <w:rPr>
      <w:sz w:val="16"/>
      <w:szCs w:val="16"/>
    </w:rPr>
  </w:style>
  <w:style w:type="paragraph" w:styleId="CommentText">
    <w:name w:val="annotation text"/>
    <w:basedOn w:val="Normal"/>
    <w:link w:val="CommentTextChar"/>
    <w:uiPriority w:val="99"/>
    <w:semiHidden/>
    <w:unhideWhenUsed/>
    <w:rsid w:val="005C522A"/>
    <w:pPr>
      <w:spacing w:line="240" w:lineRule="auto"/>
    </w:pPr>
    <w:rPr>
      <w:sz w:val="20"/>
      <w:szCs w:val="20"/>
    </w:rPr>
  </w:style>
  <w:style w:type="character" w:customStyle="1" w:styleId="CommentTextChar">
    <w:name w:val="Comment Text Char"/>
    <w:basedOn w:val="DefaultParagraphFont"/>
    <w:link w:val="CommentText"/>
    <w:uiPriority w:val="99"/>
    <w:semiHidden/>
    <w:rsid w:val="005C522A"/>
    <w:rPr>
      <w:sz w:val="20"/>
      <w:szCs w:val="20"/>
    </w:rPr>
  </w:style>
  <w:style w:type="paragraph" w:styleId="CommentSubject">
    <w:name w:val="annotation subject"/>
    <w:basedOn w:val="CommentText"/>
    <w:next w:val="CommentText"/>
    <w:link w:val="CommentSubjectChar"/>
    <w:uiPriority w:val="99"/>
    <w:semiHidden/>
    <w:unhideWhenUsed/>
    <w:rsid w:val="005C522A"/>
    <w:rPr>
      <w:b/>
      <w:bCs/>
    </w:rPr>
  </w:style>
  <w:style w:type="character" w:customStyle="1" w:styleId="CommentSubjectChar">
    <w:name w:val="Comment Subject Char"/>
    <w:basedOn w:val="CommentTextChar"/>
    <w:link w:val="CommentSubject"/>
    <w:uiPriority w:val="99"/>
    <w:semiHidden/>
    <w:rsid w:val="005C522A"/>
    <w:rPr>
      <w:b/>
      <w:bCs/>
      <w:sz w:val="20"/>
      <w:szCs w:val="20"/>
    </w:rPr>
  </w:style>
  <w:style w:type="paragraph" w:styleId="Header">
    <w:name w:val="header"/>
    <w:basedOn w:val="Normal"/>
    <w:link w:val="HeaderChar"/>
    <w:uiPriority w:val="99"/>
    <w:unhideWhenUsed/>
    <w:rsid w:val="00706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898"/>
  </w:style>
  <w:style w:type="paragraph" w:styleId="Footer">
    <w:name w:val="footer"/>
    <w:basedOn w:val="Normal"/>
    <w:link w:val="FooterChar"/>
    <w:uiPriority w:val="99"/>
    <w:unhideWhenUsed/>
    <w:rsid w:val="00706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898"/>
  </w:style>
  <w:style w:type="table" w:styleId="LightShading-Accent1">
    <w:name w:val="Light Shading Accent 1"/>
    <w:basedOn w:val="TableNormal"/>
    <w:uiPriority w:val="60"/>
    <w:rsid w:val="00B70D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EC"/>
    <w:rPr>
      <w:rFonts w:ascii="Tahoma" w:hAnsi="Tahoma" w:cs="Tahoma"/>
      <w:sz w:val="16"/>
      <w:szCs w:val="16"/>
    </w:rPr>
  </w:style>
  <w:style w:type="character" w:styleId="Hyperlink">
    <w:name w:val="Hyperlink"/>
    <w:uiPriority w:val="99"/>
    <w:unhideWhenUsed/>
    <w:rsid w:val="00B04F62"/>
    <w:rPr>
      <w:color w:val="0000FF"/>
      <w:u w:val="single"/>
    </w:rPr>
  </w:style>
  <w:style w:type="paragraph" w:styleId="ListParagraph">
    <w:name w:val="List Paragraph"/>
    <w:basedOn w:val="Normal"/>
    <w:uiPriority w:val="34"/>
    <w:qFormat/>
    <w:rsid w:val="000F7D24"/>
    <w:pPr>
      <w:ind w:left="720"/>
      <w:contextualSpacing/>
    </w:pPr>
  </w:style>
  <w:style w:type="character" w:styleId="CommentReference">
    <w:name w:val="annotation reference"/>
    <w:basedOn w:val="DefaultParagraphFont"/>
    <w:uiPriority w:val="99"/>
    <w:semiHidden/>
    <w:unhideWhenUsed/>
    <w:rsid w:val="005C522A"/>
    <w:rPr>
      <w:sz w:val="16"/>
      <w:szCs w:val="16"/>
    </w:rPr>
  </w:style>
  <w:style w:type="paragraph" w:styleId="CommentText">
    <w:name w:val="annotation text"/>
    <w:basedOn w:val="Normal"/>
    <w:link w:val="CommentTextChar"/>
    <w:uiPriority w:val="99"/>
    <w:semiHidden/>
    <w:unhideWhenUsed/>
    <w:rsid w:val="005C522A"/>
    <w:pPr>
      <w:spacing w:line="240" w:lineRule="auto"/>
    </w:pPr>
    <w:rPr>
      <w:sz w:val="20"/>
      <w:szCs w:val="20"/>
    </w:rPr>
  </w:style>
  <w:style w:type="character" w:customStyle="1" w:styleId="CommentTextChar">
    <w:name w:val="Comment Text Char"/>
    <w:basedOn w:val="DefaultParagraphFont"/>
    <w:link w:val="CommentText"/>
    <w:uiPriority w:val="99"/>
    <w:semiHidden/>
    <w:rsid w:val="005C522A"/>
    <w:rPr>
      <w:sz w:val="20"/>
      <w:szCs w:val="20"/>
    </w:rPr>
  </w:style>
  <w:style w:type="paragraph" w:styleId="CommentSubject">
    <w:name w:val="annotation subject"/>
    <w:basedOn w:val="CommentText"/>
    <w:next w:val="CommentText"/>
    <w:link w:val="CommentSubjectChar"/>
    <w:uiPriority w:val="99"/>
    <w:semiHidden/>
    <w:unhideWhenUsed/>
    <w:rsid w:val="005C522A"/>
    <w:rPr>
      <w:b/>
      <w:bCs/>
    </w:rPr>
  </w:style>
  <w:style w:type="character" w:customStyle="1" w:styleId="CommentSubjectChar">
    <w:name w:val="Comment Subject Char"/>
    <w:basedOn w:val="CommentTextChar"/>
    <w:link w:val="CommentSubject"/>
    <w:uiPriority w:val="99"/>
    <w:semiHidden/>
    <w:rsid w:val="005C522A"/>
    <w:rPr>
      <w:b/>
      <w:bCs/>
      <w:sz w:val="20"/>
      <w:szCs w:val="20"/>
    </w:rPr>
  </w:style>
  <w:style w:type="paragraph" w:styleId="Header">
    <w:name w:val="header"/>
    <w:basedOn w:val="Normal"/>
    <w:link w:val="HeaderChar"/>
    <w:uiPriority w:val="99"/>
    <w:unhideWhenUsed/>
    <w:rsid w:val="00706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898"/>
  </w:style>
  <w:style w:type="paragraph" w:styleId="Footer">
    <w:name w:val="footer"/>
    <w:basedOn w:val="Normal"/>
    <w:link w:val="FooterChar"/>
    <w:uiPriority w:val="99"/>
    <w:unhideWhenUsed/>
    <w:rsid w:val="00706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898"/>
  </w:style>
  <w:style w:type="table" w:styleId="LightShading-Accent1">
    <w:name w:val="Light Shading Accent 1"/>
    <w:basedOn w:val="TableNormal"/>
    <w:uiPriority w:val="60"/>
    <w:rsid w:val="00B70D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rights.gov.au/complaints/make-compla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tidiscrimination.tas.gov.a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56FE-5E77-4B95-A432-3F46F554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4215</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Dunford</dc:creator>
  <cp:lastModifiedBy>Callinan, Bianca</cp:lastModifiedBy>
  <cp:revision>2</cp:revision>
  <cp:lastPrinted>2015-05-26T05:10:00Z</cp:lastPrinted>
  <dcterms:created xsi:type="dcterms:W3CDTF">2015-06-16T03:28:00Z</dcterms:created>
  <dcterms:modified xsi:type="dcterms:W3CDTF">2015-06-16T03:28:00Z</dcterms:modified>
</cp:coreProperties>
</file>