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B68" w:rsidRDefault="00313026">
      <w:pPr>
        <w:sectPr w:rsidR="00F24B68">
          <w:pgSz w:w="23814" w:h="16840" w:orient="landscape"/>
          <w:pgMar w:top="1440" w:right="1797" w:bottom="1440" w:left="1797" w:header="709" w:footer="709" w:gutter="0"/>
          <w:cols w:space="708"/>
          <w:docGrid w:linePitch="360"/>
        </w:sectPr>
      </w:pPr>
      <w:r>
        <w:rPr>
          <w:noProof/>
          <w:sz w:val="20"/>
          <w:lang w:eastAsia="en-AU"/>
        </w:rPr>
        <mc:AlternateContent>
          <mc:Choice Requires="wps">
            <w:drawing>
              <wp:anchor distT="0" distB="0" distL="114300" distR="114300" simplePos="0" relativeHeight="251656192" behindDoc="0" locked="0" layoutInCell="0" allowOverlap="1" wp14:anchorId="661C4DA5" wp14:editId="66DBAC66">
                <wp:simplePos x="0" y="0"/>
                <wp:positionH relativeFrom="column">
                  <wp:posOffset>2973705</wp:posOffset>
                </wp:positionH>
                <wp:positionV relativeFrom="page">
                  <wp:posOffset>1414131</wp:posOffset>
                </wp:positionV>
                <wp:extent cx="3152775" cy="8177338"/>
                <wp:effectExtent l="0" t="0" r="0" b="0"/>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8177338"/>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linkedTxbx id="4" seq="5"/>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234.15pt;margin-top:111.35pt;width:248.25pt;height:643.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" o:allowincell="f" filled="f" stroked="f">
                <v:textbox>
                  <w:txbxContent/>
                </v:textbox>
                <w10:wrap anchory="page"/>
              </v:shape>
            </w:pict>
          </mc:Fallback>
        </mc:AlternateContent>
      </w:r>
      <w:r>
        <w:rPr>
          <w:noProof/>
          <w:sz w:val="20"/>
          <w:lang w:eastAsia="en-AU"/>
        </w:rPr>
        <mc:AlternateContent>
          <mc:Choice Requires="wps">
            <w:drawing>
              <wp:anchor distT="0" distB="0" distL="114300" distR="114300" simplePos="0" relativeHeight="251655168" behindDoc="0" locked="0" layoutInCell="0" allowOverlap="1" wp14:anchorId="6822364B" wp14:editId="0389BF48">
                <wp:simplePos x="0" y="0"/>
                <wp:positionH relativeFrom="column">
                  <wp:posOffset>-524407</wp:posOffset>
                </wp:positionH>
                <wp:positionV relativeFrom="page">
                  <wp:posOffset>1584251</wp:posOffset>
                </wp:positionV>
                <wp:extent cx="3201035" cy="6974958"/>
                <wp:effectExtent l="0" t="0" r="0" b="0"/>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1035" cy="6974958"/>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linkedTxbx id="4" seq="4"/>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margin-left:-41.3pt;margin-top:124.75pt;width:252.05pt;height:54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" o:allowincell="f" filled="f" stroked="f">
                <v:textbox style="mso-next-textbox:#Text Box 15">
                  <w:txbxContent/>
                </v:textbox>
                <w10:wrap anchory="page"/>
              </v:shape>
            </w:pict>
          </mc:Fallback>
        </mc:AlternateContent>
      </w:r>
      <w:r w:rsidR="000149E1">
        <w:rPr>
          <w:noProof/>
          <w:sz w:val="20"/>
          <w:lang w:eastAsia="en-AU"/>
        </w:rPr>
        <mc:AlternateContent>
          <mc:Choice Requires="wps">
            <w:drawing>
              <wp:anchor distT="0" distB="0" distL="114300" distR="114300" simplePos="0" relativeHeight="251671552" behindDoc="0" locked="0" layoutInCell="0" allowOverlap="1" wp14:anchorId="567BCD13" wp14:editId="66773A47">
                <wp:simplePos x="0" y="0"/>
                <wp:positionH relativeFrom="column">
                  <wp:posOffset>-439346</wp:posOffset>
                </wp:positionH>
                <wp:positionV relativeFrom="page">
                  <wp:posOffset>8771860</wp:posOffset>
                </wp:positionV>
                <wp:extent cx="6155690" cy="1616031"/>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690" cy="1616031"/>
                        </a:xfrm>
                        <a:prstGeom prst="rect">
                          <a:avLst/>
                        </a:prstGeom>
                        <a:noFill/>
                        <a:ln>
                          <a:noFill/>
                        </a:ln>
                        <a:extLst/>
                      </wps:spPr>
                      <wps:txbx>
                        <w:txbxContent>
                          <w:p w:rsidR="00C174E1" w:rsidRPr="00C174E1" w:rsidRDefault="00C174E1" w:rsidP="00455367">
                            <w:pPr>
                              <w:pStyle w:val="DSGHeading3"/>
                            </w:pPr>
                            <w:r w:rsidRPr="00C174E1">
                              <w:t>Contact details</w:t>
                            </w:r>
                          </w:p>
                          <w:p w:rsidR="000149E1" w:rsidRDefault="000149E1" w:rsidP="000149E1">
                            <w:pPr>
                              <w:spacing w:line="276" w:lineRule="auto"/>
                              <w:rPr>
                                <w:rFonts w:ascii="GillSans Light" w:hAnsi="GillSans Light"/>
                                <w:sz w:val="20"/>
                                <w:szCs w:val="22"/>
                                <w:lang w:val="en-GB"/>
                              </w:rPr>
                            </w:pPr>
                            <w:r>
                              <w:rPr>
                                <w:rFonts w:ascii="GillSans Light" w:hAnsi="GillSans Light"/>
                                <w:sz w:val="20"/>
                                <w:szCs w:val="22"/>
                                <w:lang w:val="en-GB"/>
                              </w:rPr>
                              <w:t>If you have any comments or feedback on this issue or suggestions/information for future issues please</w:t>
                            </w:r>
                          </w:p>
                          <w:p w:rsidR="000149E1" w:rsidRDefault="000149E1" w:rsidP="000149E1">
                            <w:pPr>
                              <w:spacing w:line="276" w:lineRule="auto"/>
                              <w:rPr>
                                <w:rFonts w:ascii="GillSans Light" w:hAnsi="GillSans Light"/>
                                <w:sz w:val="20"/>
                                <w:szCs w:val="22"/>
                                <w:lang w:val="en-GB"/>
                              </w:rPr>
                            </w:pPr>
                            <w:r>
                              <w:rPr>
                                <w:rFonts w:ascii="GillSans Light" w:hAnsi="GillSans Light"/>
                                <w:sz w:val="20"/>
                                <w:szCs w:val="22"/>
                                <w:lang w:val="en-GB"/>
                              </w:rPr>
                              <w:t xml:space="preserve">Let us know by emailing the editor, Russell Clark, at </w:t>
                            </w:r>
                            <w:hyperlink r:id="rId7" w:history="1">
                              <w:r w:rsidRPr="009070DC">
                                <w:rPr>
                                  <w:rStyle w:val="Hyperlink"/>
                                  <w:rFonts w:ascii="GillSans Light" w:hAnsi="GillSans Light"/>
                                  <w:sz w:val="20"/>
                                  <w:szCs w:val="22"/>
                                  <w:lang w:val="en-GB"/>
                                </w:rPr>
                                <w:t>ambris@stategrowth.tas.gov.au</w:t>
                              </w:r>
                            </w:hyperlink>
                            <w:r>
                              <w:rPr>
                                <w:rFonts w:ascii="GillSans Light" w:hAnsi="GillSans Light"/>
                                <w:sz w:val="20"/>
                                <w:szCs w:val="22"/>
                                <w:lang w:val="en-GB"/>
                              </w:rPr>
                              <w:t xml:space="preserve"> or telephone (03) 6166 3271.</w:t>
                            </w:r>
                          </w:p>
                          <w:p w:rsidR="000149E1" w:rsidRDefault="000149E1" w:rsidP="000149E1">
                            <w:pPr>
                              <w:spacing w:line="276" w:lineRule="auto"/>
                              <w:rPr>
                                <w:rFonts w:ascii="GillSans Light" w:hAnsi="GillSans Light"/>
                                <w:sz w:val="20"/>
                                <w:szCs w:val="22"/>
                                <w:lang w:val="en-GB"/>
                              </w:rPr>
                            </w:pPr>
                            <w:r>
                              <w:rPr>
                                <w:rFonts w:ascii="GillSans Light" w:hAnsi="GillSans Light"/>
                                <w:sz w:val="20"/>
                                <w:szCs w:val="22"/>
                                <w:lang w:val="en-GB"/>
                              </w:rPr>
                              <w:t>More information and relevant forms can be found on the AIS website at</w:t>
                            </w:r>
                          </w:p>
                          <w:p w:rsidR="00C174E1" w:rsidRDefault="00313026" w:rsidP="000149E1">
                            <w:pPr>
                              <w:spacing w:line="276" w:lineRule="auto"/>
                              <w:rPr>
                                <w:rFonts w:ascii="GillSans Light" w:hAnsi="GillSans Light"/>
                                <w:sz w:val="20"/>
                                <w:szCs w:val="22"/>
                                <w:lang w:val="en-GB"/>
                              </w:rPr>
                            </w:pPr>
                            <w:hyperlink r:id="rId8" w:history="1">
                              <w:r w:rsidR="00455367" w:rsidRPr="00B30345">
                                <w:rPr>
                                  <w:rStyle w:val="Hyperlink"/>
                                  <w:rFonts w:ascii="GillSans Light" w:hAnsi="GillSans Light"/>
                                  <w:sz w:val="20"/>
                                  <w:szCs w:val="22"/>
                                  <w:lang w:val="en-GB"/>
                                </w:rPr>
                                <w:t>http://www.transport.tas.gov.auvehicleinspections/ambris</w:t>
                              </w:r>
                            </w:hyperlink>
                          </w:p>
                          <w:p w:rsidR="00455367" w:rsidRPr="000149E1" w:rsidRDefault="00455367" w:rsidP="000149E1">
                            <w:pPr>
                              <w:spacing w:line="276" w:lineRule="auto"/>
                              <w:rPr>
                                <w:rFonts w:ascii="GillSans Light" w:hAnsi="GillSans Light"/>
                                <w:sz w:val="20"/>
                                <w:szCs w:val="2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6pt;margin-top:690.7pt;width:484.7pt;height:12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" o:allowincell="f" filled="f" stroked="f">
                <v:textbox>
                  <w:txbxContent>
                    <w:p w:rsidR="00C174E1" w:rsidRPr="00C174E1" w:rsidRDefault="00C174E1" w:rsidP="00455367">
                      <w:pPr>
                        <w:pStyle w:val="DSGHeading3"/>
                      </w:pPr>
                      <w:r w:rsidRPr="00C174E1">
                        <w:t>Contact details</w:t>
                      </w:r>
                    </w:p>
                    <w:p w:rsidR="000149E1" w:rsidRDefault="000149E1" w:rsidP="000149E1">
                      <w:pPr>
                        <w:spacing w:line="276" w:lineRule="auto"/>
                        <w:rPr>
                          <w:rFonts w:ascii="GillSans Light" w:hAnsi="GillSans Light"/>
                          <w:sz w:val="20"/>
                          <w:szCs w:val="22"/>
                          <w:lang w:val="en-GB"/>
                        </w:rPr>
                      </w:pPr>
                      <w:r>
                        <w:rPr>
                          <w:rFonts w:ascii="GillSans Light" w:hAnsi="GillSans Light"/>
                          <w:sz w:val="20"/>
                          <w:szCs w:val="22"/>
                          <w:lang w:val="en-GB"/>
                        </w:rPr>
                        <w:t>If you have any comments or feedback on this issue or suggestions/information for future issues please</w:t>
                      </w:r>
                    </w:p>
                    <w:p w:rsidR="000149E1" w:rsidRDefault="000149E1" w:rsidP="000149E1">
                      <w:pPr>
                        <w:spacing w:line="276" w:lineRule="auto"/>
                        <w:rPr>
                          <w:rFonts w:ascii="GillSans Light" w:hAnsi="GillSans Light"/>
                          <w:sz w:val="20"/>
                          <w:szCs w:val="22"/>
                          <w:lang w:val="en-GB"/>
                        </w:rPr>
                      </w:pPr>
                      <w:r>
                        <w:rPr>
                          <w:rFonts w:ascii="GillSans Light" w:hAnsi="GillSans Light"/>
                          <w:sz w:val="20"/>
                          <w:szCs w:val="22"/>
                          <w:lang w:val="en-GB"/>
                        </w:rPr>
                        <w:t xml:space="preserve">Let us know by emailing the editor, Russell Clark, at </w:t>
                      </w:r>
                      <w:hyperlink r:id="rId9" w:history="1">
                        <w:r w:rsidRPr="009070DC">
                          <w:rPr>
                            <w:rStyle w:val="Hyperlink"/>
                            <w:rFonts w:ascii="GillSans Light" w:hAnsi="GillSans Light"/>
                            <w:sz w:val="20"/>
                            <w:szCs w:val="22"/>
                            <w:lang w:val="en-GB"/>
                          </w:rPr>
                          <w:t>ambris@stategrowth.tas.gov.au</w:t>
                        </w:r>
                      </w:hyperlink>
                      <w:r>
                        <w:rPr>
                          <w:rFonts w:ascii="GillSans Light" w:hAnsi="GillSans Light"/>
                          <w:sz w:val="20"/>
                          <w:szCs w:val="22"/>
                          <w:lang w:val="en-GB"/>
                        </w:rPr>
                        <w:t xml:space="preserve"> or telephone (03) 6166 3271.</w:t>
                      </w:r>
                    </w:p>
                    <w:p w:rsidR="000149E1" w:rsidRDefault="000149E1" w:rsidP="000149E1">
                      <w:pPr>
                        <w:spacing w:line="276" w:lineRule="auto"/>
                        <w:rPr>
                          <w:rFonts w:ascii="GillSans Light" w:hAnsi="GillSans Light"/>
                          <w:sz w:val="20"/>
                          <w:szCs w:val="22"/>
                          <w:lang w:val="en-GB"/>
                        </w:rPr>
                      </w:pPr>
                      <w:r>
                        <w:rPr>
                          <w:rFonts w:ascii="GillSans Light" w:hAnsi="GillSans Light"/>
                          <w:sz w:val="20"/>
                          <w:szCs w:val="22"/>
                          <w:lang w:val="en-GB"/>
                        </w:rPr>
                        <w:t>More information and relevant forms can be found on the AIS website at</w:t>
                      </w:r>
                    </w:p>
                    <w:p w:rsidR="00C174E1" w:rsidRDefault="00455367" w:rsidP="000149E1">
                      <w:pPr>
                        <w:spacing w:line="276" w:lineRule="auto"/>
                        <w:rPr>
                          <w:rFonts w:ascii="GillSans Light" w:hAnsi="GillSans Light"/>
                          <w:sz w:val="20"/>
                          <w:szCs w:val="22"/>
                          <w:lang w:val="en-GB"/>
                        </w:rPr>
                      </w:pPr>
                      <w:hyperlink r:id="rId10" w:history="1">
                        <w:r w:rsidRPr="00B30345">
                          <w:rPr>
                            <w:rStyle w:val="Hyperlink"/>
                            <w:rFonts w:ascii="GillSans Light" w:hAnsi="GillSans Light"/>
                            <w:sz w:val="20"/>
                            <w:szCs w:val="22"/>
                            <w:lang w:val="en-GB"/>
                          </w:rPr>
                          <w:t>http://www.transport.tas.gov.auvehicleinspections/ambris</w:t>
                        </w:r>
                      </w:hyperlink>
                    </w:p>
                    <w:p w:rsidR="00455367" w:rsidRPr="000149E1" w:rsidRDefault="00455367" w:rsidP="000149E1">
                      <w:pPr>
                        <w:spacing w:line="276" w:lineRule="auto"/>
                        <w:rPr>
                          <w:rFonts w:ascii="GillSans Light" w:hAnsi="GillSans Light"/>
                          <w:sz w:val="20"/>
                          <w:szCs w:val="22"/>
                          <w:lang w:val="en-GB"/>
                        </w:rPr>
                      </w:pPr>
                    </w:p>
                  </w:txbxContent>
                </v:textbox>
                <w10:wrap anchory="page"/>
              </v:shape>
            </w:pict>
          </mc:Fallback>
        </mc:AlternateContent>
      </w:r>
      <w:r w:rsidR="000149E1">
        <w:rPr>
          <w:noProof/>
          <w:lang w:eastAsia="en-AU"/>
        </w:rPr>
        <mc:AlternateContent>
          <mc:Choice Requires="wps">
            <w:drawing>
              <wp:anchor distT="0" distB="0" distL="114300" distR="114300" simplePos="0" relativeHeight="251670528" behindDoc="0" locked="0" layoutInCell="1" allowOverlap="1" wp14:anchorId="0703909C" wp14:editId="2ECF69D8">
                <wp:simplePos x="0" y="0"/>
                <wp:positionH relativeFrom="column">
                  <wp:posOffset>6755765</wp:posOffset>
                </wp:positionH>
                <wp:positionV relativeFrom="paragraph">
                  <wp:posOffset>-475615</wp:posOffset>
                </wp:positionV>
                <wp:extent cx="2129155" cy="1151890"/>
                <wp:effectExtent l="0" t="0" r="4445" b="1016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9155" cy="1151890"/>
                        </a:xfrm>
                        <a:prstGeom prst="rect">
                          <a:avLst/>
                        </a:prstGeom>
                        <a:noFill/>
                        <a:ln>
                          <a:noFill/>
                        </a:ln>
                        <a:effectLst/>
                        <a:extLst>
                          <a:ext uri="{C572A759-6A51-4108-AA02-DFA0A04FC94B}"/>
                        </a:extLst>
                      </wps:spPr>
                      <wps:txbx>
                        <w:txbxContent>
                          <w:p w:rsidR="00243DE3" w:rsidRPr="00455367" w:rsidRDefault="000149E1" w:rsidP="00455367">
                            <w:pPr>
                              <w:pStyle w:val="DSGFulltitle"/>
                            </w:pPr>
                            <w:r w:rsidRPr="00455367">
                              <w:t>Information Bulletin</w:t>
                            </w:r>
                            <w:r w:rsidRPr="00455367">
                              <w:br/>
                              <w:t xml:space="preserve">Issue 6 – September </w:t>
                            </w:r>
                            <w:r w:rsidR="00455367">
                              <w:t>2014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9" type="#_x0000_t202" style="position:absolute;margin-left:531.95pt;margin-top:-37.45pt;width:167.65pt;height:90.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" filled="f" stroked="f">
                <v:path arrowok="t"/>
                <v:textbox inset="0,0,0,0">
                  <w:txbxContent>
                    <w:p w:rsidR="00243DE3" w:rsidRPr="00455367" w:rsidRDefault="000149E1" w:rsidP="00455367">
                      <w:pPr>
                        <w:pStyle w:val="DSGFulltitle"/>
                      </w:pPr>
                      <w:r w:rsidRPr="00455367">
                        <w:t>Information Bulletin</w:t>
                      </w:r>
                      <w:r w:rsidRPr="00455367">
                        <w:br/>
                        <w:t xml:space="preserve">Issue 6 – September </w:t>
                      </w:r>
                      <w:r w:rsidR="00455367">
                        <w:t>2014</w:t>
                      </w:r>
                    </w:p>
                  </w:txbxContent>
                </v:textbox>
              </v:shape>
            </w:pict>
          </mc:Fallback>
        </mc:AlternateContent>
      </w:r>
      <w:r w:rsidR="00243DE3">
        <w:rPr>
          <w:noProof/>
          <w:lang w:eastAsia="en-AU"/>
        </w:rPr>
        <mc:AlternateContent>
          <mc:Choice Requires="wps">
            <w:drawing>
              <wp:anchor distT="0" distB="0" distL="114300" distR="114300" simplePos="0" relativeHeight="251668480" behindDoc="0" locked="0" layoutInCell="1" allowOverlap="1" wp14:anchorId="22FBF191" wp14:editId="366F0BC9">
                <wp:simplePos x="0" y="0"/>
                <wp:positionH relativeFrom="page">
                  <wp:posOffset>12536170</wp:posOffset>
                </wp:positionH>
                <wp:positionV relativeFrom="page">
                  <wp:posOffset>367030</wp:posOffset>
                </wp:positionV>
                <wp:extent cx="2195195" cy="1332230"/>
                <wp:effectExtent l="0" t="0" r="14605" b="127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5195" cy="1332230"/>
                        </a:xfrm>
                        <a:prstGeom prst="rect">
                          <a:avLst/>
                        </a:prstGeom>
                        <a:noFill/>
                        <a:ln>
                          <a:noFill/>
                        </a:ln>
                        <a:effectLst/>
                        <a:extLst>
                          <a:ext uri="{FAA26D3D-D897-4be2-8F04-BA451C77F1D7}"/>
                          <a:ext uri="{C572A759-6A51-4108-AA02-DFA0A04FC94B}"/>
                        </a:extLst>
                      </wps:spPr>
                      <wps:txbx>
                        <w:txbxContent>
                          <w:p w:rsidR="00243DE3" w:rsidRPr="00455367" w:rsidRDefault="000149E1" w:rsidP="00455367">
                            <w:pPr>
                              <w:pStyle w:val="DSGShorttitle"/>
                            </w:pPr>
                            <w:r w:rsidRPr="00455367">
                              <w:t>AMBRIS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0" type="#_x0000_t202" style="position:absolute;margin-left:987.1pt;margin-top:28.9pt;width:172.85pt;height:104.9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" filled="f" stroked="f">
                <v:path arrowok="t"/>
                <v:textbox inset="0,0,0,0">
                  <w:txbxContent>
                    <w:p w:rsidR="00243DE3" w:rsidRPr="00455367" w:rsidRDefault="000149E1" w:rsidP="00455367">
                      <w:pPr>
                        <w:pStyle w:val="DSGShorttitle"/>
                      </w:pPr>
                      <w:r w:rsidRPr="00455367">
                        <w:t>AMBRIS</w:t>
                      </w:r>
                    </w:p>
                  </w:txbxContent>
                </v:textbox>
                <w10:wrap anchorx="page" anchory="page"/>
              </v:shape>
            </w:pict>
          </mc:Fallback>
        </mc:AlternateContent>
      </w:r>
      <w:r w:rsidR="00243DE3">
        <w:rPr>
          <w:noProof/>
          <w:lang w:eastAsia="en-AU"/>
        </w:rPr>
        <w:drawing>
          <wp:anchor distT="0" distB="0" distL="114300" distR="114300" simplePos="0" relativeHeight="251666432" behindDoc="1" locked="0" layoutInCell="1" allowOverlap="1" wp14:anchorId="5D23FC21" wp14:editId="488C5D39">
            <wp:simplePos x="0" y="0"/>
            <wp:positionH relativeFrom="column">
              <wp:posOffset>6392545</wp:posOffset>
            </wp:positionH>
            <wp:positionV relativeFrom="paragraph">
              <wp:posOffset>-980440</wp:posOffset>
            </wp:positionV>
            <wp:extent cx="7586980" cy="10734675"/>
            <wp:effectExtent l="0" t="0" r="0" b="9525"/>
            <wp:wrapNone/>
            <wp:docPr id="25" name="Picture 25" descr="J:\InDesign Files\State Growth Templates\Report Cover Dark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J:\InDesign Files\State Growth Templates\Report Cover Dark Blu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86980" cy="10734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4B68" w:rsidRDefault="002901F6">
      <w:r>
        <w:rPr>
          <w:noProof/>
          <w:sz w:val="20"/>
          <w:lang w:eastAsia="en-AU"/>
        </w:rPr>
        <w:lastRenderedPageBreak/>
        <mc:AlternateContent>
          <mc:Choice Requires="wps">
            <w:drawing>
              <wp:anchor distT="0" distB="0" distL="114300" distR="114300" simplePos="0" relativeHeight="251661312" behindDoc="0" locked="0" layoutInCell="1" allowOverlap="1" wp14:anchorId="67DE60FD" wp14:editId="593BABB1">
                <wp:simplePos x="0" y="0"/>
                <wp:positionH relativeFrom="column">
                  <wp:posOffset>6748145</wp:posOffset>
                </wp:positionH>
                <wp:positionV relativeFrom="page">
                  <wp:posOffset>1594485</wp:posOffset>
                </wp:positionV>
                <wp:extent cx="3201035" cy="8526780"/>
                <wp:effectExtent l="0" t="0" r="0" b="0"/>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1035" cy="852678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linkedTxbx id="4" seq="2"/>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1" type="#_x0000_t202" style="position:absolute;margin-left:531.35pt;margin-top:125.55pt;width:252.05pt;height:67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" filled="f" stroked="f">
                <v:textbox style="mso-next-textbox:#Text Box 22">
                  <w:txbxContent/>
                </v:textbox>
                <w10:wrap anchory="page"/>
              </v:shape>
            </w:pict>
          </mc:Fallback>
        </mc:AlternateContent>
      </w:r>
      <w:r>
        <w:rPr>
          <w:noProof/>
          <w:sz w:val="20"/>
          <w:lang w:eastAsia="en-AU"/>
        </w:rPr>
        <mc:AlternateContent>
          <mc:Choice Requires="wps">
            <w:drawing>
              <wp:anchor distT="0" distB="0" distL="114300" distR="114300" simplePos="0" relativeHeight="251660288" behindDoc="0" locked="0" layoutInCell="1" allowOverlap="1" wp14:anchorId="38284CCF" wp14:editId="7D178048">
                <wp:simplePos x="0" y="0"/>
                <wp:positionH relativeFrom="column">
                  <wp:posOffset>2856230</wp:posOffset>
                </wp:positionH>
                <wp:positionV relativeFrom="page">
                  <wp:posOffset>1530985</wp:posOffset>
                </wp:positionV>
                <wp:extent cx="3201035" cy="8696325"/>
                <wp:effectExtent l="0" t="0" r="0" b="0"/>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1035" cy="869632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linkedTxbx id="4" seq="1"/>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2" type="#_x0000_t202" style="position:absolute;margin-left:224.9pt;margin-top:120.55pt;width:252.05pt;height:6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" filled="f" stroked="f">
                <v:textbox style="mso-next-textbox:#Text Box 21">
                  <w:txbxContent/>
                </v:textbox>
                <w10:wrap anchory="page"/>
              </v:shape>
            </w:pict>
          </mc:Fallback>
        </mc:AlternateContent>
      </w:r>
      <w:r w:rsidR="00DA7FB1">
        <w:rPr>
          <w:noProof/>
          <w:sz w:val="20"/>
          <w:lang w:eastAsia="en-AU"/>
        </w:rPr>
        <mc:AlternateContent>
          <mc:Choice Requires="wps">
            <w:drawing>
              <wp:anchor distT="0" distB="0" distL="114300" distR="114300" simplePos="0" relativeHeight="251662336" behindDoc="0" locked="0" layoutInCell="1" allowOverlap="1" wp14:anchorId="09A13741" wp14:editId="08D17E13">
                <wp:simplePos x="0" y="0"/>
                <wp:positionH relativeFrom="column">
                  <wp:posOffset>10426700</wp:posOffset>
                </wp:positionH>
                <wp:positionV relativeFrom="page">
                  <wp:posOffset>1647825</wp:posOffset>
                </wp:positionV>
                <wp:extent cx="3152775" cy="8372475"/>
                <wp:effectExtent l="0" t="0" r="0" b="0"/>
                <wp:wrapNone/>
                <wp:docPr id="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83724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linkedTxbx id="4" seq="3"/>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3" type="#_x0000_t202" style="position:absolute;margin-left:821pt;margin-top:129.75pt;width:248.25pt;height:6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" filled="f" stroked="f">
                <v:textbox style="mso-next-textbox:#Text Box 14">
                  <w:txbxContent/>
                </v:textbox>
                <w10:wrap anchory="page"/>
              </v:shape>
            </w:pict>
          </mc:Fallback>
        </mc:AlternateContent>
      </w:r>
      <w:r w:rsidR="00DA7FB1">
        <w:rPr>
          <w:noProof/>
          <w:sz w:val="20"/>
          <w:lang w:eastAsia="en-AU"/>
        </w:rPr>
        <mc:AlternateContent>
          <mc:Choice Requires="wps">
            <w:drawing>
              <wp:anchor distT="0" distB="0" distL="114300" distR="114300" simplePos="0" relativeHeight="251659264" behindDoc="0" locked="0" layoutInCell="1" allowOverlap="1" wp14:anchorId="539CFF7A" wp14:editId="4901D904">
                <wp:simplePos x="0" y="0"/>
                <wp:positionH relativeFrom="column">
                  <wp:posOffset>-513774</wp:posOffset>
                </wp:positionH>
                <wp:positionV relativeFrom="page">
                  <wp:posOffset>1414130</wp:posOffset>
                </wp:positionV>
                <wp:extent cx="3142615" cy="8814361"/>
                <wp:effectExtent l="0" t="0" r="0" b="635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2615" cy="8814361"/>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id="4">
                        <w:txbxContent>
                          <w:p w:rsidR="000149E1" w:rsidRPr="00025F71" w:rsidRDefault="000149E1" w:rsidP="000149E1">
                            <w:pPr>
                              <w:pStyle w:val="DSGHeading1"/>
                            </w:pPr>
                            <w:r w:rsidRPr="00025F71">
                              <w:t>Inside this information bulletin</w:t>
                            </w:r>
                          </w:p>
                          <w:p w:rsidR="000149E1" w:rsidRPr="002901F6" w:rsidRDefault="000149E1" w:rsidP="002901F6">
                            <w:pPr>
                              <w:pStyle w:val="DSGBodytext"/>
                              <w:numPr>
                                <w:ilvl w:val="0"/>
                                <w:numId w:val="3"/>
                              </w:numPr>
                              <w:rPr>
                                <w:color w:val="0070C0"/>
                              </w:rPr>
                            </w:pPr>
                            <w:r w:rsidRPr="002901F6">
                              <w:rPr>
                                <w:color w:val="0070C0"/>
                              </w:rPr>
                              <w:t>Introduction</w:t>
                            </w:r>
                          </w:p>
                          <w:p w:rsidR="00B042D8" w:rsidRPr="002901F6" w:rsidRDefault="00B042D8" w:rsidP="002901F6">
                            <w:pPr>
                              <w:pStyle w:val="DSGBodytext"/>
                              <w:numPr>
                                <w:ilvl w:val="0"/>
                                <w:numId w:val="3"/>
                              </w:numPr>
                              <w:rPr>
                                <w:color w:val="0070C0"/>
                              </w:rPr>
                            </w:pPr>
                            <w:r w:rsidRPr="002901F6">
                              <w:rPr>
                                <w:color w:val="0070C0"/>
                              </w:rPr>
                              <w:t>New look bulletin</w:t>
                            </w:r>
                          </w:p>
                          <w:p w:rsidR="000149E1" w:rsidRPr="002901F6" w:rsidRDefault="000149E1" w:rsidP="002901F6">
                            <w:pPr>
                              <w:pStyle w:val="DSGBodytext"/>
                              <w:numPr>
                                <w:ilvl w:val="0"/>
                                <w:numId w:val="3"/>
                              </w:numPr>
                              <w:rPr>
                                <w:color w:val="0070C0"/>
                              </w:rPr>
                            </w:pPr>
                            <w:r w:rsidRPr="002901F6">
                              <w:rPr>
                                <w:color w:val="0070C0"/>
                              </w:rPr>
                              <w:t>Version 6 disk</w:t>
                            </w:r>
                          </w:p>
                          <w:p w:rsidR="000149E1" w:rsidRPr="002901F6" w:rsidRDefault="000149E1" w:rsidP="002901F6">
                            <w:pPr>
                              <w:pStyle w:val="DSGBodytext"/>
                              <w:numPr>
                                <w:ilvl w:val="0"/>
                                <w:numId w:val="3"/>
                              </w:numPr>
                              <w:rPr>
                                <w:color w:val="0070C0"/>
                              </w:rPr>
                            </w:pPr>
                            <w:r w:rsidRPr="002901F6">
                              <w:rPr>
                                <w:color w:val="0070C0"/>
                              </w:rPr>
                              <w:t>Departmental change</w:t>
                            </w:r>
                          </w:p>
                          <w:p w:rsidR="000149E1" w:rsidRPr="002901F6" w:rsidRDefault="000149E1" w:rsidP="002901F6">
                            <w:pPr>
                              <w:pStyle w:val="DSGBodytext"/>
                              <w:numPr>
                                <w:ilvl w:val="0"/>
                                <w:numId w:val="3"/>
                              </w:numPr>
                              <w:rPr>
                                <w:color w:val="0070C0"/>
                              </w:rPr>
                            </w:pPr>
                            <w:r w:rsidRPr="002901F6">
                              <w:rPr>
                                <w:color w:val="0070C0"/>
                              </w:rPr>
                              <w:t>Email address changes</w:t>
                            </w:r>
                          </w:p>
                          <w:p w:rsidR="000149E1" w:rsidRPr="002901F6" w:rsidRDefault="000149E1" w:rsidP="002901F6">
                            <w:pPr>
                              <w:pStyle w:val="DSGBodytext"/>
                              <w:numPr>
                                <w:ilvl w:val="0"/>
                                <w:numId w:val="3"/>
                              </w:numPr>
                              <w:rPr>
                                <w:color w:val="0070C0"/>
                              </w:rPr>
                            </w:pPr>
                            <w:r w:rsidRPr="002901F6">
                              <w:rPr>
                                <w:color w:val="0070C0"/>
                              </w:rPr>
                              <w:t>National Police Certificates</w:t>
                            </w:r>
                          </w:p>
                          <w:p w:rsidR="000149E1" w:rsidRPr="002901F6" w:rsidRDefault="000149E1" w:rsidP="002901F6">
                            <w:pPr>
                              <w:pStyle w:val="DSGBodytext"/>
                              <w:numPr>
                                <w:ilvl w:val="0"/>
                                <w:numId w:val="3"/>
                              </w:numPr>
                              <w:rPr>
                                <w:color w:val="0070C0"/>
                              </w:rPr>
                            </w:pPr>
                            <w:r w:rsidRPr="002901F6">
                              <w:rPr>
                                <w:color w:val="0070C0"/>
                              </w:rPr>
                              <w:t>AMBRIS sign</w:t>
                            </w:r>
                          </w:p>
                          <w:p w:rsidR="000149E1" w:rsidRPr="002901F6" w:rsidRDefault="000149E1" w:rsidP="002901F6">
                            <w:pPr>
                              <w:pStyle w:val="DSGBodytext"/>
                              <w:numPr>
                                <w:ilvl w:val="0"/>
                                <w:numId w:val="3"/>
                              </w:numPr>
                              <w:rPr>
                                <w:color w:val="0070C0"/>
                              </w:rPr>
                            </w:pPr>
                            <w:r w:rsidRPr="002901F6">
                              <w:rPr>
                                <w:color w:val="0070C0"/>
                              </w:rPr>
                              <w:t>AMBRIS Investigation</w:t>
                            </w:r>
                          </w:p>
                          <w:p w:rsidR="000149E1" w:rsidRPr="002901F6" w:rsidRDefault="000149E1" w:rsidP="002901F6">
                            <w:pPr>
                              <w:pStyle w:val="DSGBodytext"/>
                              <w:numPr>
                                <w:ilvl w:val="0"/>
                                <w:numId w:val="3"/>
                              </w:numPr>
                              <w:rPr>
                                <w:color w:val="0070C0"/>
                              </w:rPr>
                            </w:pPr>
                            <w:r w:rsidRPr="002901F6">
                              <w:rPr>
                                <w:color w:val="0070C0"/>
                              </w:rPr>
                              <w:t>Refresher training</w:t>
                            </w:r>
                          </w:p>
                          <w:p w:rsidR="000149E1" w:rsidRPr="002901F6" w:rsidRDefault="000149E1" w:rsidP="002901F6">
                            <w:pPr>
                              <w:pStyle w:val="DSGBodytext"/>
                              <w:numPr>
                                <w:ilvl w:val="0"/>
                                <w:numId w:val="3"/>
                              </w:numPr>
                              <w:rPr>
                                <w:color w:val="0070C0"/>
                              </w:rPr>
                            </w:pPr>
                            <w:r w:rsidRPr="002901F6">
                              <w:rPr>
                                <w:color w:val="0070C0"/>
                              </w:rPr>
                              <w:t>Vehicle inspection checklist books</w:t>
                            </w:r>
                          </w:p>
                          <w:p w:rsidR="00465B7F" w:rsidRPr="002901F6" w:rsidRDefault="00B042D8" w:rsidP="002901F6">
                            <w:pPr>
                              <w:pStyle w:val="DSGBodytext"/>
                              <w:numPr>
                                <w:ilvl w:val="0"/>
                                <w:numId w:val="3"/>
                              </w:numPr>
                              <w:rPr>
                                <w:color w:val="0070C0"/>
                              </w:rPr>
                            </w:pPr>
                            <w:r w:rsidRPr="002901F6">
                              <w:rPr>
                                <w:color w:val="0070C0"/>
                              </w:rPr>
                              <w:t>Repair diaries</w:t>
                            </w:r>
                          </w:p>
                          <w:p w:rsidR="00B042D8" w:rsidRPr="002901F6" w:rsidRDefault="00B042D8" w:rsidP="002901F6">
                            <w:pPr>
                              <w:pStyle w:val="DSGBodytext"/>
                              <w:numPr>
                                <w:ilvl w:val="0"/>
                                <w:numId w:val="3"/>
                              </w:numPr>
                              <w:rPr>
                                <w:color w:val="0070C0"/>
                              </w:rPr>
                            </w:pPr>
                            <w:r w:rsidRPr="002901F6">
                              <w:rPr>
                                <w:color w:val="0070C0"/>
                              </w:rPr>
                              <w:t>Reminder</w:t>
                            </w:r>
                          </w:p>
                          <w:p w:rsidR="00B042D8" w:rsidRPr="002901F6" w:rsidRDefault="00B042D8" w:rsidP="002901F6">
                            <w:pPr>
                              <w:pStyle w:val="DSGBodytext"/>
                              <w:numPr>
                                <w:ilvl w:val="0"/>
                                <w:numId w:val="3"/>
                              </w:numPr>
                              <w:rPr>
                                <w:color w:val="0070C0"/>
                              </w:rPr>
                            </w:pPr>
                            <w:r w:rsidRPr="002901F6">
                              <w:rPr>
                                <w:color w:val="0070C0"/>
                              </w:rPr>
                              <w:t>Questions</w:t>
                            </w:r>
                          </w:p>
                          <w:p w:rsidR="00B042D8" w:rsidRPr="002901F6" w:rsidRDefault="00B042D8" w:rsidP="002901F6">
                            <w:pPr>
                              <w:pStyle w:val="DSGBodytext"/>
                              <w:numPr>
                                <w:ilvl w:val="0"/>
                                <w:numId w:val="3"/>
                              </w:numPr>
                              <w:rPr>
                                <w:color w:val="0070C0"/>
                              </w:rPr>
                            </w:pPr>
                            <w:r w:rsidRPr="002901F6">
                              <w:rPr>
                                <w:color w:val="0070C0"/>
                              </w:rPr>
                              <w:t>Phone  numbers</w:t>
                            </w:r>
                          </w:p>
                          <w:p w:rsidR="000149E1" w:rsidRPr="00596FA8" w:rsidRDefault="000149E1" w:rsidP="00465B7F">
                            <w:pPr>
                              <w:pStyle w:val="DSGHeading2"/>
                            </w:pPr>
                            <w:r>
                              <w:t>1</w:t>
                            </w:r>
                            <w:r w:rsidR="00B042D8">
                              <w:t>.</w:t>
                            </w:r>
                            <w:r w:rsidR="00D13B64">
                              <w:t xml:space="preserve"> </w:t>
                            </w:r>
                            <w:r>
                              <w:t xml:space="preserve"> </w:t>
                            </w:r>
                            <w:r w:rsidRPr="00596FA8">
                              <w:t>Introduction</w:t>
                            </w:r>
                          </w:p>
                          <w:p w:rsidR="000149E1" w:rsidRDefault="000149E1" w:rsidP="002901F6">
                            <w:pPr>
                              <w:pStyle w:val="DSGBodytext"/>
                            </w:pPr>
                            <w:r w:rsidRPr="00F63B6A">
                              <w:t xml:space="preserve">Welcome to the sixth </w:t>
                            </w:r>
                            <w:r>
                              <w:t>edition (issue 6) of the AMBRIS Information Bulletin.</w:t>
                            </w:r>
                          </w:p>
                          <w:p w:rsidR="00465B7F" w:rsidRDefault="00465B7F" w:rsidP="00465B7F">
                            <w:pPr>
                              <w:pStyle w:val="DSGHeading2"/>
                            </w:pPr>
                            <w:r>
                              <w:t>2</w:t>
                            </w:r>
                            <w:r w:rsidR="00B042D8">
                              <w:t>.</w:t>
                            </w:r>
                            <w:r>
                              <w:t xml:space="preserve"> New look </w:t>
                            </w:r>
                            <w:r w:rsidR="00B042D8">
                              <w:t>bulletin</w:t>
                            </w:r>
                          </w:p>
                          <w:p w:rsidR="00465B7F" w:rsidRDefault="00465B7F" w:rsidP="002901F6">
                            <w:pPr>
                              <w:pStyle w:val="DSGBodytext"/>
                            </w:pPr>
                            <w:r>
                              <w:t xml:space="preserve">With a new </w:t>
                            </w:r>
                            <w:r w:rsidR="00B042D8">
                              <w:t>departmental name change (see details further in the bulletin) has seen the need to change the layout of the AMBRIS bulletin in line with Government guidelines and procedures</w:t>
                            </w:r>
                            <w:r w:rsidR="00B14912">
                              <w:t>.</w:t>
                            </w:r>
                          </w:p>
                          <w:p w:rsidR="000149E1" w:rsidRPr="00AA2095" w:rsidRDefault="00B042D8" w:rsidP="00465B7F">
                            <w:pPr>
                              <w:pStyle w:val="DSGHeading2"/>
                            </w:pPr>
                            <w:r>
                              <w:t>3.</w:t>
                            </w:r>
                            <w:r w:rsidR="000149E1">
                              <w:t xml:space="preserve"> Version 6 disk</w:t>
                            </w:r>
                          </w:p>
                          <w:p w:rsidR="000149E1" w:rsidRDefault="000149E1" w:rsidP="002901F6">
                            <w:pPr>
                              <w:pStyle w:val="DSGBodytext"/>
                            </w:pPr>
                            <w:r w:rsidRPr="00F63B6A">
                              <w:t>Enclosed</w:t>
                            </w:r>
                            <w:r>
                              <w:t xml:space="preserve"> with this information bulletin is the version 6 AMBRIS disk for Proprietors to distribute to their Motor Body Examiners (MBEs). Proprietors are reminded to destroy their version 5 disk/s on receipt of the new disk/s.</w:t>
                            </w:r>
                          </w:p>
                          <w:p w:rsidR="000149E1" w:rsidRDefault="000149E1" w:rsidP="002901F6">
                            <w:pPr>
                              <w:pStyle w:val="DSGBodytext"/>
                            </w:pPr>
                            <w:r>
                              <w:t>Amendments to the disk include:</w:t>
                            </w:r>
                          </w:p>
                          <w:p w:rsidR="000149E1" w:rsidRDefault="000149E1" w:rsidP="00B042D8">
                            <w:pPr>
                              <w:pStyle w:val="DSGHeading3"/>
                            </w:pPr>
                            <w:r>
                              <w:t>Chapter 2</w:t>
                            </w:r>
                          </w:p>
                          <w:p w:rsidR="000149E1" w:rsidRDefault="000149E1" w:rsidP="00B042D8">
                            <w:pPr>
                              <w:pStyle w:val="DSGBullet"/>
                            </w:pPr>
                            <w:r>
                              <w:t>Amendments to application forms and notification of change of conditions</w:t>
                            </w:r>
                          </w:p>
                          <w:p w:rsidR="000149E1" w:rsidRDefault="000149E1" w:rsidP="00465B7F">
                            <w:pPr>
                              <w:pStyle w:val="DSGHeading3"/>
                            </w:pPr>
                            <w:r>
                              <w:t>Chapter 4</w:t>
                            </w:r>
                          </w:p>
                          <w:p w:rsidR="000149E1" w:rsidRDefault="000149E1" w:rsidP="00B042D8">
                            <w:pPr>
                              <w:pStyle w:val="DSGBullet"/>
                            </w:pPr>
                            <w:r>
                              <w:t>Amendments to National Police Certificate requirements as per Special bulletin 01/2014</w:t>
                            </w:r>
                          </w:p>
                          <w:p w:rsidR="000149E1" w:rsidRDefault="000149E1" w:rsidP="00B042D8">
                            <w:pPr>
                              <w:pStyle w:val="DSGBullet"/>
                            </w:pPr>
                            <w:r>
                              <w:t>Amendment to AMBRIS (Approved Inspection Station sign)</w:t>
                            </w:r>
                          </w:p>
                          <w:p w:rsidR="000149E1" w:rsidRDefault="000149E1" w:rsidP="00465B7F">
                            <w:pPr>
                              <w:pStyle w:val="DSGHeading3"/>
                            </w:pPr>
                            <w:r>
                              <w:t>Chapter 8</w:t>
                            </w:r>
                          </w:p>
                          <w:p w:rsidR="000149E1" w:rsidRDefault="000149E1" w:rsidP="00B042D8">
                            <w:pPr>
                              <w:pStyle w:val="DSGBullet"/>
                            </w:pPr>
                            <w:r>
                              <w:t>Preparing your vehicle for a structural inspection sticker” included in Warning</w:t>
                            </w:r>
                            <w:r w:rsidRPr="008631FA">
                              <w:t xml:space="preserve"> </w:t>
                            </w:r>
                            <w:r>
                              <w:t>notice stickers</w:t>
                            </w:r>
                          </w:p>
                          <w:p w:rsidR="000149E1" w:rsidRDefault="000149E1" w:rsidP="00B042D8">
                            <w:pPr>
                              <w:pStyle w:val="DSGHeading3"/>
                            </w:pPr>
                            <w:r>
                              <w:t>AMBRIS Forms</w:t>
                            </w:r>
                          </w:p>
                          <w:p w:rsidR="000149E1" w:rsidRDefault="000149E1" w:rsidP="00B042D8">
                            <w:pPr>
                              <w:pStyle w:val="DSGBullet"/>
                            </w:pPr>
                            <w:r>
                              <w:t xml:space="preserve">Amended Notification of change of conditions form </w:t>
                            </w:r>
                          </w:p>
                          <w:p w:rsidR="000149E1" w:rsidRDefault="000149E1" w:rsidP="00B042D8">
                            <w:pPr>
                              <w:pStyle w:val="DSGBullet"/>
                            </w:pPr>
                            <w:r>
                              <w:t>Amended Checklist order form</w:t>
                            </w:r>
                          </w:p>
                          <w:p w:rsidR="000149E1" w:rsidRPr="00F63B6A" w:rsidRDefault="000149E1" w:rsidP="002901F6">
                            <w:pPr>
                              <w:pStyle w:val="DSGBodytext"/>
                            </w:pPr>
                            <w:r>
                              <w:t>Proprietors/MBEs are reminded to make themselves familiar with the amen</w:t>
                            </w:r>
                            <w:r w:rsidR="00B14912">
                              <w:t>dments in the manual and</w:t>
                            </w:r>
                            <w:r>
                              <w:t xml:space="preserve"> AMBRIS forms.</w:t>
                            </w:r>
                          </w:p>
                          <w:p w:rsidR="000149E1" w:rsidRDefault="00D13B64" w:rsidP="00465B7F">
                            <w:pPr>
                              <w:pStyle w:val="DSGHeading2"/>
                            </w:pPr>
                            <w:r>
                              <w:t>4.</w:t>
                            </w:r>
                            <w:r w:rsidR="000149E1">
                              <w:t xml:space="preserve"> </w:t>
                            </w:r>
                            <w:r>
                              <w:t xml:space="preserve"> </w:t>
                            </w:r>
                            <w:r w:rsidR="000149E1">
                              <w:t>Departmental change</w:t>
                            </w:r>
                          </w:p>
                          <w:p w:rsidR="000149E1" w:rsidRPr="00596FA8" w:rsidRDefault="000149E1" w:rsidP="002901F6">
                            <w:pPr>
                              <w:pStyle w:val="DSGBodytext"/>
                            </w:pPr>
                            <w:r w:rsidRPr="00596FA8">
                              <w:t>On 1 July 2014 the Department of Infrastructure Energy and Resources amalgamated with Department of Economic Development to form the new Department of State Growth.  The amalgamation has see</w:t>
                            </w:r>
                            <w:r w:rsidR="00D13B64">
                              <w:t xml:space="preserve">n no significant changes to the role of </w:t>
                            </w:r>
                            <w:r w:rsidR="00D13B64" w:rsidRPr="00596FA8">
                              <w:t>Vehicle</w:t>
                            </w:r>
                            <w:r w:rsidRPr="00596FA8">
                              <w:t xml:space="preserve"> Operations Branch, and in particular AIS Compliance Unit.</w:t>
                            </w:r>
                          </w:p>
                          <w:p w:rsidR="000149E1" w:rsidRDefault="00D13B64" w:rsidP="00465B7F">
                            <w:pPr>
                              <w:pStyle w:val="DSGHeading2"/>
                            </w:pPr>
                            <w:r>
                              <w:t xml:space="preserve">5. </w:t>
                            </w:r>
                            <w:r w:rsidR="000149E1">
                              <w:t xml:space="preserve"> Email address changes</w:t>
                            </w:r>
                          </w:p>
                          <w:p w:rsidR="000149E1" w:rsidRDefault="000149E1" w:rsidP="002901F6">
                            <w:pPr>
                              <w:pStyle w:val="DSGBodytext"/>
                            </w:pPr>
                            <w:r w:rsidRPr="00BF4D51">
                              <w:t xml:space="preserve">With </w:t>
                            </w:r>
                            <w:r>
                              <w:t>the name change saw the need to change email addresses from “</w:t>
                            </w:r>
                            <w:proofErr w:type="spellStart"/>
                            <w:r>
                              <w:t>dier</w:t>
                            </w:r>
                            <w:proofErr w:type="spellEnd"/>
                            <w:r>
                              <w:t>” to “</w:t>
                            </w:r>
                            <w:proofErr w:type="spellStart"/>
                            <w:r>
                              <w:t>stategrowth</w:t>
                            </w:r>
                            <w:proofErr w:type="spellEnd"/>
                            <w:r>
                              <w:t xml:space="preserve">” as an example </w:t>
                            </w:r>
                            <w:hyperlink r:id="rId12" w:history="1">
                              <w:r w:rsidRPr="000D3B86">
                                <w:rPr>
                                  <w:rStyle w:val="Hyperlink"/>
                                </w:rPr>
                                <w:t>ambris@stategrowth.tas.gov.au</w:t>
                              </w:r>
                            </w:hyperlink>
                            <w:r>
                              <w:t xml:space="preserve"> </w:t>
                            </w:r>
                          </w:p>
                          <w:p w:rsidR="000149E1" w:rsidRPr="00BF4D51" w:rsidRDefault="000149E1" w:rsidP="002901F6">
                            <w:pPr>
                              <w:pStyle w:val="DSGBodytext"/>
                            </w:pPr>
                            <w:r>
                              <w:t>This appl</w:t>
                            </w:r>
                            <w:r w:rsidR="00D13B64">
                              <w:t xml:space="preserve">ies across the board </w:t>
                            </w:r>
                            <w:r w:rsidR="00455367">
                              <w:t>for all</w:t>
                            </w:r>
                            <w:r>
                              <w:t xml:space="preserve"> email add</w:t>
                            </w:r>
                            <w:r w:rsidR="00D13B64">
                              <w:t>resses associated with the new D</w:t>
                            </w:r>
                            <w:r>
                              <w:t>epartment.  AMBRISs are remind</w:t>
                            </w:r>
                            <w:r w:rsidR="00455367">
                              <w:t>ed to ensure you</w:t>
                            </w:r>
                            <w:r w:rsidR="00D13B64">
                              <w:t xml:space="preserve"> amend our</w:t>
                            </w:r>
                            <w:r>
                              <w:t xml:space="preserve"> email addresses as a matter of priority. </w:t>
                            </w:r>
                            <w:r w:rsidR="00D13B64">
                              <w:t xml:space="preserve"> Old email addresses will </w:t>
                            </w:r>
                            <w:r w:rsidR="00D13B64" w:rsidRPr="002901F6">
                              <w:rPr>
                                <w:u w:val="single"/>
                              </w:rPr>
                              <w:t>no longer</w:t>
                            </w:r>
                            <w:r w:rsidR="00D13B64">
                              <w:t xml:space="preserve"> be</w:t>
                            </w:r>
                            <w:r>
                              <w:t xml:space="preserve"> recognised from 1 October 2014.</w:t>
                            </w:r>
                          </w:p>
                          <w:p w:rsidR="000149E1" w:rsidRPr="00E054EF" w:rsidRDefault="00D13B64" w:rsidP="00465B7F">
                            <w:pPr>
                              <w:pStyle w:val="DSGHeading2"/>
                            </w:pPr>
                            <w:r>
                              <w:t xml:space="preserve">6. </w:t>
                            </w:r>
                            <w:r w:rsidR="000149E1">
                              <w:t xml:space="preserve"> </w:t>
                            </w:r>
                            <w:r w:rsidR="000149E1" w:rsidRPr="00E054EF">
                              <w:t>National Police Certificates</w:t>
                            </w:r>
                          </w:p>
                          <w:p w:rsidR="000149E1" w:rsidRPr="00A948BD" w:rsidRDefault="000149E1" w:rsidP="002901F6">
                            <w:pPr>
                              <w:pStyle w:val="DSGBodytext"/>
                              <w:rPr>
                                <w:sz w:val="28"/>
                                <w:szCs w:val="28"/>
                              </w:rPr>
                            </w:pPr>
                            <w:r>
                              <w:t>Proprietors and MBE</w:t>
                            </w:r>
                            <w:r w:rsidRPr="00082F66">
                              <w:t>s are reminded of the changes to National Police Certificate (NPC)</w:t>
                            </w:r>
                            <w:r>
                              <w:t xml:space="preserve"> requirements as detailed in AMBRIS </w:t>
                            </w:r>
                            <w:r w:rsidRPr="00082F66">
                              <w:t>Special In</w:t>
                            </w:r>
                            <w:r>
                              <w:t>formation Bulletin 01/2014 which took effect from</w:t>
                            </w:r>
                            <w:r w:rsidRPr="00082F66">
                              <w:t xml:space="preserve"> 1 July 2014.  Please ensure you submit your NPC as detailed in the bulletin</w:t>
                            </w:r>
                            <w:r w:rsidR="00D13B64">
                              <w:t>. As a reminder most MBEs will need to update their NPC over the next 6 months</w:t>
                            </w:r>
                            <w:r>
                              <w:rPr>
                                <w:sz w:val="28"/>
                                <w:szCs w:val="28"/>
                              </w:rPr>
                              <w:t>.</w:t>
                            </w:r>
                            <w:r w:rsidR="00D13B64">
                              <w:rPr>
                                <w:sz w:val="28"/>
                                <w:szCs w:val="28"/>
                              </w:rPr>
                              <w:t xml:space="preserve">  </w:t>
                            </w:r>
                          </w:p>
                          <w:p w:rsidR="000149E1" w:rsidRDefault="00DA7FB1" w:rsidP="00465B7F">
                            <w:pPr>
                              <w:pStyle w:val="DSGHeading2"/>
                            </w:pPr>
                            <w:r>
                              <w:t xml:space="preserve">7. </w:t>
                            </w:r>
                            <w:r w:rsidR="000149E1">
                              <w:t xml:space="preserve"> AMBRIS sign</w:t>
                            </w:r>
                          </w:p>
                          <w:p w:rsidR="000149E1" w:rsidRDefault="000149E1" w:rsidP="002901F6">
                            <w:pPr>
                              <w:pStyle w:val="DSGBodytext"/>
                            </w:pPr>
                            <w:r w:rsidRPr="00DA20CA">
                              <w:t>With the implementation of the AMBRIS scheme</w:t>
                            </w:r>
                            <w:r>
                              <w:t xml:space="preserve"> </w:t>
                            </w:r>
                            <w:r w:rsidR="00D13B64">
                              <w:t>you may recall that an</w:t>
                            </w:r>
                            <w:r>
                              <w:t xml:space="preserve"> option was made available for AMBRISs to display an AMBRIS sign as depicted in Chapter 8 of your procedures manual.</w:t>
                            </w:r>
                          </w:p>
                          <w:p w:rsidR="000149E1" w:rsidRDefault="000149E1" w:rsidP="002901F6">
                            <w:pPr>
                              <w:pStyle w:val="DSGBodytext"/>
                            </w:pPr>
                            <w:r>
                              <w:t>The need to display a sign was discussed at the AIS Reference Gp in July.  The</w:t>
                            </w:r>
                            <w:r w:rsidR="00B14912">
                              <w:t>ir decision was AIS/AMBRIS metal</w:t>
                            </w:r>
                            <w:r w:rsidR="00D13B64">
                              <w:t xml:space="preserve"> signs would no</w:t>
                            </w:r>
                            <w:r w:rsidR="00DA7FB1">
                              <w:t xml:space="preserve"> longer be made available </w:t>
                            </w:r>
                            <w:r>
                              <w:t xml:space="preserve"> (which was at a cost to the AIS/AMBRIS), and</w:t>
                            </w:r>
                            <w:r w:rsidR="00DA7FB1">
                              <w:t xml:space="preserve"> in future, AIS Compliance Unit would</w:t>
                            </w:r>
                            <w:r>
                              <w:t xml:space="preserve"> provide all AIS/AMBRIS with an </w:t>
                            </w:r>
                            <w:r w:rsidR="00DA7FB1">
                              <w:t>“</w:t>
                            </w:r>
                            <w:r>
                              <w:t>Approved Inspection Station</w:t>
                            </w:r>
                            <w:r w:rsidR="00DA7FB1">
                              <w:t>”</w:t>
                            </w:r>
                            <w:r>
                              <w:t xml:space="preserve"> label that can be affixed to the front window of reception areas recognising them as an inspection s</w:t>
                            </w:r>
                            <w:r w:rsidR="00313026">
                              <w:t>tation.  There was</w:t>
                            </w:r>
                            <w:r>
                              <w:t xml:space="preserve"> discussion</w:t>
                            </w:r>
                            <w:r w:rsidR="00313026">
                              <w:t xml:space="preserve"> as to </w:t>
                            </w:r>
                            <w:r>
                              <w:t xml:space="preserve">whether there should be a separate sign for </w:t>
                            </w:r>
                            <w:proofErr w:type="gramStart"/>
                            <w:r>
                              <w:t>AMBRI</w:t>
                            </w:r>
                            <w:r w:rsidR="00DA7FB1">
                              <w:t>S’s,</w:t>
                            </w:r>
                            <w:proofErr w:type="gramEnd"/>
                            <w:r w:rsidR="00DA7FB1">
                              <w:t xml:space="preserve"> however it was decided</w:t>
                            </w:r>
                            <w:r>
                              <w:t xml:space="preserve"> to have one sign </w:t>
                            </w:r>
                            <w:r w:rsidRPr="00DA7FB1">
                              <w:rPr>
                                <w:u w:val="single"/>
                              </w:rPr>
                              <w:t>only</w:t>
                            </w:r>
                            <w:r>
                              <w:t xml:space="preserve"> for all inspection stations, at the end of the day AMBRISs are an Approved Inspection Station.</w:t>
                            </w:r>
                          </w:p>
                          <w:p w:rsidR="000149E1" w:rsidRDefault="000149E1" w:rsidP="002901F6">
                            <w:pPr>
                              <w:pStyle w:val="DSGBodytext"/>
                            </w:pPr>
                            <w:r>
                              <w:t>Included with the bulletin is the label that can be affixed in a prominent part of your reception area, preferably the front window</w:t>
                            </w:r>
                            <w:r w:rsidR="00313026">
                              <w:t>/door</w:t>
                            </w:r>
                            <w:r>
                              <w:t>.</w:t>
                            </w:r>
                          </w:p>
                          <w:p w:rsidR="000149E1" w:rsidRDefault="00DA7FB1" w:rsidP="00465B7F">
                            <w:pPr>
                              <w:pStyle w:val="DSGHeading2"/>
                            </w:pPr>
                            <w:r>
                              <w:t xml:space="preserve">8. </w:t>
                            </w:r>
                            <w:r w:rsidR="000149E1">
                              <w:t xml:space="preserve"> AMBRIS investigation</w:t>
                            </w:r>
                          </w:p>
                          <w:p w:rsidR="000149E1" w:rsidRDefault="000149E1" w:rsidP="002901F6">
                            <w:pPr>
                              <w:pStyle w:val="DSGBodytext"/>
                            </w:pPr>
                            <w:r>
                              <w:t xml:space="preserve">AIS Compliance Unit recently investigated a matter involving a structural inspection of a vehicle where it was alleged the repairs to the vehicle were substandard resulting in the MBE </w:t>
                            </w:r>
                            <w:r w:rsidR="00DA7FB1">
                              <w:t xml:space="preserve">who conducted the inspection </w:t>
                            </w:r>
                            <w:r>
                              <w:t>being sanctioned.</w:t>
                            </w:r>
                          </w:p>
                          <w:p w:rsidR="000149E1" w:rsidRDefault="000149E1" w:rsidP="002901F6">
                            <w:pPr>
                              <w:pStyle w:val="DSGBodytext"/>
                            </w:pPr>
                            <w:r>
                              <w:t xml:space="preserve">MBEs are reminded </w:t>
                            </w:r>
                            <w:r w:rsidRPr="00DA7FB1">
                              <w:rPr>
                                <w:u w:val="single"/>
                              </w:rPr>
                              <w:t>no</w:t>
                            </w:r>
                            <w:r>
                              <w:t xml:space="preserve">t to take for granted verbal information provided by the repairer at the time of inspection and rely heavily on the repair diary and </w:t>
                            </w:r>
                            <w:r w:rsidRPr="00DA7FB1">
                              <w:rPr>
                                <w:u w:val="single"/>
                              </w:rPr>
                              <w:t>your</w:t>
                            </w:r>
                            <w:r>
                              <w:t xml:space="preserve"> inspection.</w:t>
                            </w:r>
                          </w:p>
                          <w:p w:rsidR="000149E1" w:rsidRDefault="002901F6" w:rsidP="00465B7F">
                            <w:pPr>
                              <w:pStyle w:val="DSGHeading2"/>
                            </w:pPr>
                            <w:r>
                              <w:t xml:space="preserve">9. </w:t>
                            </w:r>
                            <w:r w:rsidR="000149E1">
                              <w:t xml:space="preserve"> Refresher training</w:t>
                            </w:r>
                          </w:p>
                          <w:p w:rsidR="000149E1" w:rsidRDefault="000149E1" w:rsidP="002901F6">
                            <w:pPr>
                              <w:pStyle w:val="DSGBodytext"/>
                            </w:pPr>
                            <w:r>
                              <w:t>A decision has been made to delay refresher training till early next year.  It is proposed that training wil</w:t>
                            </w:r>
                            <w:r w:rsidR="00DA7FB1">
                              <w:t>l be help in the three respective</w:t>
                            </w:r>
                            <w:r w:rsidR="00B14912">
                              <w:t xml:space="preserve"> regions</w:t>
                            </w:r>
                            <w:r w:rsidR="00DA7FB1">
                              <w:t xml:space="preserve"> in M</w:t>
                            </w:r>
                            <w:r>
                              <w:t>arch 2015.</w:t>
                            </w:r>
                          </w:p>
                          <w:p w:rsidR="000149E1" w:rsidRDefault="00011FE8" w:rsidP="00465B7F">
                            <w:pPr>
                              <w:pStyle w:val="DSGHeading2"/>
                            </w:pPr>
                            <w:r>
                              <w:t xml:space="preserve">10. </w:t>
                            </w:r>
                            <w:r w:rsidR="000149E1">
                              <w:t xml:space="preserve"> Vehicle checklist inspection books</w:t>
                            </w:r>
                          </w:p>
                          <w:p w:rsidR="00011FE8" w:rsidRDefault="00011FE8" w:rsidP="002901F6">
                            <w:pPr>
                              <w:pStyle w:val="DSGBodytext"/>
                            </w:pPr>
                            <w:proofErr w:type="gramStart"/>
                            <w:r>
                              <w:t>Audits recently undertaken has</w:t>
                            </w:r>
                            <w:proofErr w:type="gramEnd"/>
                            <w:r>
                              <w:t xml:space="preserve"> highlighted deficiencies with vehicle inspection checklist books completed </w:t>
                            </w:r>
                            <w:r w:rsidR="00B14912">
                              <w:t xml:space="preserve">by </w:t>
                            </w:r>
                            <w:r>
                              <w:t>MBEs during their structural inspections.  This was discussed with offending MBEs at the time.</w:t>
                            </w:r>
                            <w:r w:rsidR="00B14912">
                              <w:t xml:space="preserve">  You will </w:t>
                            </w:r>
                            <w:proofErr w:type="gramStart"/>
                            <w:r w:rsidR="00B14912">
                              <w:t xml:space="preserve">recall </w:t>
                            </w:r>
                            <w:r>
                              <w:t xml:space="preserve"> filling</w:t>
                            </w:r>
                            <w:proofErr w:type="gramEnd"/>
                            <w:r>
                              <w:t xml:space="preserve"> out the checklist book was explained in the last bulletin (issue 5) and must be completed as part of your inspection.</w:t>
                            </w:r>
                          </w:p>
                          <w:p w:rsidR="00011FE8" w:rsidRDefault="00011FE8" w:rsidP="002901F6">
                            <w:pPr>
                              <w:pStyle w:val="DSGBodytext"/>
                            </w:pPr>
                            <w:r>
                              <w:t>Random checks of checklist books will be undertaken by AIS Compliance Unit officers in the near future, MBEs</w:t>
                            </w:r>
                            <w:r w:rsidR="00B14912">
                              <w:t xml:space="preserve"> caught not complying</w:t>
                            </w:r>
                            <w:r>
                              <w:t xml:space="preserve"> will be sanctioned.</w:t>
                            </w:r>
                          </w:p>
                          <w:p w:rsidR="00011FE8" w:rsidRDefault="00011FE8" w:rsidP="00011FE8">
                            <w:pPr>
                              <w:pStyle w:val="DSGHeading2"/>
                            </w:pPr>
                            <w:r>
                              <w:t>11. Repair diaries</w:t>
                            </w:r>
                          </w:p>
                          <w:p w:rsidR="00011FE8" w:rsidRDefault="00011FE8" w:rsidP="002901F6">
                            <w:pPr>
                              <w:pStyle w:val="DSGBodytext"/>
                            </w:pPr>
                            <w:r>
                              <w:t xml:space="preserve">I have received very little feedback since the last bulletin from MBEs or Transport Inspector’s </w:t>
                            </w:r>
                            <w:r w:rsidR="002901F6">
                              <w:t>regarding</w:t>
                            </w:r>
                            <w:r>
                              <w:t xml:space="preserve"> issues with diaries.  This leads me to believe that diaries meet the requirements and are satisfying both parties.</w:t>
                            </w:r>
                            <w:r w:rsidR="00B14912">
                              <w:t xml:space="preserve">  If you see any issues with deficient diaries contact the AIS Compliance Unit in the first instance.</w:t>
                            </w:r>
                          </w:p>
                          <w:p w:rsidR="002901F6" w:rsidRDefault="002901F6" w:rsidP="002901F6">
                            <w:pPr>
                              <w:pStyle w:val="DSGHeading2"/>
                            </w:pPr>
                            <w:r>
                              <w:t>12. Reminder</w:t>
                            </w:r>
                          </w:p>
                          <w:p w:rsidR="002901F6" w:rsidRDefault="002901F6" w:rsidP="002901F6">
                            <w:pPr>
                              <w:pStyle w:val="DSGBodytext"/>
                            </w:pPr>
                            <w:r>
                              <w:t>AMBRIS Proprietors are reminded that they are responsible for and need to have their MBEs sign the attached “AMBRIS Information Bulletin” declaration signifying that they fully understand any new requirements or instructions in this bulletin.  Sole Proprietors still need to sign off the declaration.</w:t>
                            </w:r>
                          </w:p>
                          <w:p w:rsidR="000149E1" w:rsidRPr="00C7441F" w:rsidRDefault="002901F6" w:rsidP="002901F6">
                            <w:pPr>
                              <w:pStyle w:val="DSGHeading2"/>
                            </w:pPr>
                            <w:r>
                              <w:t xml:space="preserve">13. </w:t>
                            </w:r>
                            <w:r w:rsidR="000149E1" w:rsidRPr="00C7441F">
                              <w:t>Questions</w:t>
                            </w:r>
                          </w:p>
                          <w:p w:rsidR="000149E1" w:rsidRPr="0057573E" w:rsidRDefault="000149E1" w:rsidP="002901F6">
                            <w:pPr>
                              <w:pStyle w:val="DSGBodytext"/>
                              <w:rPr>
                                <w:color w:val="0070C0"/>
                              </w:rPr>
                            </w:pPr>
                            <w:r w:rsidRPr="00B84038">
                              <w:t xml:space="preserve">If you have any questions about this bulletin contact the AIS Compliance Unit </w:t>
                            </w:r>
                            <w:r>
                              <w:t>on 6166 3271.</w:t>
                            </w:r>
                          </w:p>
                          <w:p w:rsidR="000149E1" w:rsidRPr="00C7441F" w:rsidRDefault="00313026" w:rsidP="00313026">
                            <w:pPr>
                              <w:pStyle w:val="DSGHeading2"/>
                            </w:pPr>
                            <w:r>
                              <w:t xml:space="preserve">14. </w:t>
                            </w:r>
                            <w:r w:rsidR="000149E1" w:rsidRPr="00C7441F">
                              <w:t>Phone Numbers</w:t>
                            </w:r>
                          </w:p>
                          <w:p w:rsidR="000149E1" w:rsidRDefault="000149E1" w:rsidP="000149E1">
                            <w:pPr>
                              <w:pStyle w:val="DSGHeading3"/>
                            </w:pPr>
                          </w:p>
                          <w:p w:rsidR="000149E1" w:rsidRDefault="000149E1" w:rsidP="000149E1">
                            <w:pPr>
                              <w:pStyle w:val="DSGHeading3"/>
                            </w:pPr>
                            <w:r w:rsidRPr="0057573E">
                              <w:t>AIS Compliance Unit</w:t>
                            </w:r>
                          </w:p>
                          <w:p w:rsidR="000149E1" w:rsidRPr="00B84038" w:rsidRDefault="000149E1" w:rsidP="002901F6">
                            <w:pPr>
                              <w:pStyle w:val="DSGBodytext"/>
                            </w:pPr>
                            <w:r w:rsidRPr="00B84038">
                              <w:t>Russell Clark – Assistant Manager AIS Compliance</w:t>
                            </w:r>
                          </w:p>
                          <w:p w:rsidR="000149E1" w:rsidRPr="00B84038" w:rsidRDefault="000149E1" w:rsidP="002901F6">
                            <w:pPr>
                              <w:pStyle w:val="DSGBodytext"/>
                            </w:pPr>
                            <w:r>
                              <w:t>6166 3271</w:t>
                            </w:r>
                            <w:r w:rsidRPr="00B84038">
                              <w:t xml:space="preserve"> (W)</w:t>
                            </w:r>
                          </w:p>
                          <w:p w:rsidR="000149E1" w:rsidRDefault="000149E1" w:rsidP="002901F6">
                            <w:pPr>
                              <w:pStyle w:val="DSGBodytext"/>
                            </w:pPr>
                            <w:r w:rsidRPr="00B84038">
                              <w:t>0419 313 910 (M)</w:t>
                            </w:r>
                          </w:p>
                          <w:p w:rsidR="000149E1" w:rsidRPr="00B84038" w:rsidRDefault="000149E1" w:rsidP="002901F6">
                            <w:pPr>
                              <w:pStyle w:val="DSGBodytext"/>
                            </w:pPr>
                            <w:r w:rsidRPr="00B84038">
                              <w:t>Karen Sames – AIS Officer</w:t>
                            </w:r>
                          </w:p>
                          <w:p w:rsidR="000149E1" w:rsidRPr="00B84038" w:rsidRDefault="000149E1" w:rsidP="002901F6">
                            <w:pPr>
                              <w:pStyle w:val="DSGBodytext"/>
                            </w:pPr>
                            <w:r>
                              <w:t>6166 3270</w:t>
                            </w:r>
                            <w:r w:rsidRPr="00B84038">
                              <w:t xml:space="preserve"> (W)</w:t>
                            </w:r>
                          </w:p>
                          <w:p w:rsidR="000149E1" w:rsidRDefault="000149E1" w:rsidP="002901F6">
                            <w:pPr>
                              <w:pStyle w:val="DSGBodytext"/>
                            </w:pPr>
                            <w:r w:rsidRPr="00B84038">
                              <w:t>0419 378 174 (M)</w:t>
                            </w:r>
                          </w:p>
                          <w:p w:rsidR="000149E1" w:rsidRPr="00B84038" w:rsidRDefault="000149E1" w:rsidP="002901F6">
                            <w:pPr>
                              <w:pStyle w:val="DSGBodytext"/>
                            </w:pPr>
                            <w:r>
                              <w:t>Narelle Hill</w:t>
                            </w:r>
                            <w:r w:rsidRPr="00B84038">
                              <w:t xml:space="preserve"> - AIS Support Officer</w:t>
                            </w:r>
                          </w:p>
                          <w:p w:rsidR="000149E1" w:rsidRDefault="000149E1" w:rsidP="002901F6">
                            <w:pPr>
                              <w:pStyle w:val="DSGBodytext"/>
                            </w:pPr>
                            <w:r>
                              <w:t>6166 3272</w:t>
                            </w:r>
                            <w:r w:rsidRPr="00B84038">
                              <w:t xml:space="preserve"> (W)</w:t>
                            </w:r>
                          </w:p>
                          <w:p w:rsidR="000149E1" w:rsidRPr="00B84038" w:rsidRDefault="000149E1" w:rsidP="002901F6">
                            <w:pPr>
                              <w:pStyle w:val="DSGHeading3"/>
                            </w:pPr>
                            <w:r w:rsidRPr="00B84038">
                              <w:t>Refresher training bookings</w:t>
                            </w:r>
                            <w:bookmarkStart w:id="0" w:name="_GoBack"/>
                            <w:bookmarkEnd w:id="0"/>
                          </w:p>
                          <w:p w:rsidR="000149E1" w:rsidRDefault="000149E1" w:rsidP="002901F6">
                            <w:pPr>
                              <w:pStyle w:val="DSGBodytext"/>
                            </w:pPr>
                            <w:r>
                              <w:t>6166 3272</w:t>
                            </w:r>
                          </w:p>
                          <w:p w:rsidR="000149E1" w:rsidRPr="00B84038" w:rsidRDefault="000149E1" w:rsidP="002901F6">
                            <w:pPr>
                              <w:pStyle w:val="DSGHeading3"/>
                            </w:pPr>
                            <w:r w:rsidRPr="00B84038">
                              <w:t>Telephone Enquiry Service</w:t>
                            </w:r>
                          </w:p>
                          <w:p w:rsidR="000149E1" w:rsidRDefault="000149E1" w:rsidP="002901F6">
                            <w:pPr>
                              <w:pStyle w:val="DSGBodytext"/>
                            </w:pPr>
                            <w:r w:rsidRPr="00B84038">
                              <w:t>1300 851 225</w:t>
                            </w:r>
                          </w:p>
                          <w:p w:rsidR="000149E1" w:rsidRDefault="000149E1" w:rsidP="000149E1">
                            <w:pPr>
                              <w:pStyle w:val="DSGHeading3"/>
                            </w:pPr>
                            <w:r w:rsidRPr="00547451">
                              <w:t>Defect notices</w:t>
                            </w:r>
                          </w:p>
                          <w:p w:rsidR="000149E1" w:rsidRDefault="000149E1" w:rsidP="002901F6">
                            <w:pPr>
                              <w:pStyle w:val="DSGBodytext"/>
                            </w:pPr>
                            <w:r w:rsidRPr="00547451">
                              <w:t>61</w:t>
                            </w:r>
                            <w:r>
                              <w:t>66 3265</w:t>
                            </w:r>
                          </w:p>
                          <w:p w:rsidR="002901F6" w:rsidRDefault="002901F6" w:rsidP="002901F6">
                            <w:pPr>
                              <w:pStyle w:val="DSGHeading3"/>
                            </w:pPr>
                          </w:p>
                          <w:p w:rsidR="002901F6" w:rsidRDefault="002901F6" w:rsidP="002901F6">
                            <w:pPr>
                              <w:pStyle w:val="DSGHeading3"/>
                            </w:pPr>
                          </w:p>
                          <w:p w:rsidR="002901F6" w:rsidRDefault="002901F6" w:rsidP="002901F6">
                            <w:pPr>
                              <w:pStyle w:val="DSGHeading3"/>
                            </w:pPr>
                          </w:p>
                          <w:p w:rsidR="000149E1" w:rsidRDefault="000149E1" w:rsidP="002901F6">
                            <w:pPr>
                              <w:pStyle w:val="DSGHeading3"/>
                            </w:pPr>
                            <w:r>
                              <w:t>Tas TAFE</w:t>
                            </w:r>
                          </w:p>
                          <w:p w:rsidR="000149E1" w:rsidRDefault="000149E1" w:rsidP="000149E1">
                            <w:pPr>
                              <w:pStyle w:val="DSGHeading3"/>
                            </w:pPr>
                            <w:r w:rsidRPr="00B84038">
                              <w:t xml:space="preserve">Automotive Studies </w:t>
                            </w:r>
                            <w:r>
                              <w:t>–</w:t>
                            </w:r>
                            <w:r w:rsidRPr="00B84038">
                              <w:t xml:space="preserve"> North</w:t>
                            </w:r>
                            <w:r>
                              <w:t xml:space="preserve"> West</w:t>
                            </w:r>
                          </w:p>
                          <w:p w:rsidR="000149E1" w:rsidRDefault="000149E1" w:rsidP="002901F6">
                            <w:pPr>
                              <w:pStyle w:val="DSGBodytext"/>
                            </w:pPr>
                            <w:r>
                              <w:t>6421 5521</w:t>
                            </w:r>
                          </w:p>
                          <w:p w:rsidR="00243DE3" w:rsidRDefault="000149E1" w:rsidP="002901F6">
                            <w:pPr>
                              <w:pStyle w:val="DSGBodytext"/>
                            </w:pPr>
                            <w:r>
                              <w:t>0419 378 174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4" type="#_x0000_t202" style="position:absolute;margin-left:-40.45pt;margin-top:111.35pt;width:247.45pt;height:69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" filled="f" stroked="f">
                <v:textbox style="mso-next-textbox:#Text Box 20">
                  <w:txbxContent>
                    <w:p w:rsidR="000149E1" w:rsidRPr="00025F71" w:rsidRDefault="000149E1" w:rsidP="000149E1">
                      <w:pPr>
                        <w:pStyle w:val="DSGHeading1"/>
                      </w:pPr>
                      <w:r w:rsidRPr="00025F71">
                        <w:t>Inside this information bulletin</w:t>
                      </w:r>
                    </w:p>
                    <w:p w:rsidR="000149E1" w:rsidRPr="002901F6" w:rsidRDefault="000149E1" w:rsidP="002901F6">
                      <w:pPr>
                        <w:pStyle w:val="DSGBodytext"/>
                        <w:numPr>
                          <w:ilvl w:val="0"/>
                          <w:numId w:val="3"/>
                        </w:numPr>
                        <w:rPr>
                          <w:color w:val="0070C0"/>
                        </w:rPr>
                      </w:pPr>
                      <w:r w:rsidRPr="002901F6">
                        <w:rPr>
                          <w:color w:val="0070C0"/>
                        </w:rPr>
                        <w:t>Introduction</w:t>
                      </w:r>
                    </w:p>
                    <w:p w:rsidR="00B042D8" w:rsidRPr="002901F6" w:rsidRDefault="00B042D8" w:rsidP="002901F6">
                      <w:pPr>
                        <w:pStyle w:val="DSGBodytext"/>
                        <w:numPr>
                          <w:ilvl w:val="0"/>
                          <w:numId w:val="3"/>
                        </w:numPr>
                        <w:rPr>
                          <w:color w:val="0070C0"/>
                        </w:rPr>
                      </w:pPr>
                      <w:r w:rsidRPr="002901F6">
                        <w:rPr>
                          <w:color w:val="0070C0"/>
                        </w:rPr>
                        <w:t>New look bulletin</w:t>
                      </w:r>
                    </w:p>
                    <w:p w:rsidR="000149E1" w:rsidRPr="002901F6" w:rsidRDefault="000149E1" w:rsidP="002901F6">
                      <w:pPr>
                        <w:pStyle w:val="DSGBodytext"/>
                        <w:numPr>
                          <w:ilvl w:val="0"/>
                          <w:numId w:val="3"/>
                        </w:numPr>
                        <w:rPr>
                          <w:color w:val="0070C0"/>
                        </w:rPr>
                      </w:pPr>
                      <w:r w:rsidRPr="002901F6">
                        <w:rPr>
                          <w:color w:val="0070C0"/>
                        </w:rPr>
                        <w:t>Version 6 disk</w:t>
                      </w:r>
                    </w:p>
                    <w:p w:rsidR="000149E1" w:rsidRPr="002901F6" w:rsidRDefault="000149E1" w:rsidP="002901F6">
                      <w:pPr>
                        <w:pStyle w:val="DSGBodytext"/>
                        <w:numPr>
                          <w:ilvl w:val="0"/>
                          <w:numId w:val="3"/>
                        </w:numPr>
                        <w:rPr>
                          <w:color w:val="0070C0"/>
                        </w:rPr>
                      </w:pPr>
                      <w:r w:rsidRPr="002901F6">
                        <w:rPr>
                          <w:color w:val="0070C0"/>
                        </w:rPr>
                        <w:t>Departmental change</w:t>
                      </w:r>
                    </w:p>
                    <w:p w:rsidR="000149E1" w:rsidRPr="002901F6" w:rsidRDefault="000149E1" w:rsidP="002901F6">
                      <w:pPr>
                        <w:pStyle w:val="DSGBodytext"/>
                        <w:numPr>
                          <w:ilvl w:val="0"/>
                          <w:numId w:val="3"/>
                        </w:numPr>
                        <w:rPr>
                          <w:color w:val="0070C0"/>
                        </w:rPr>
                      </w:pPr>
                      <w:r w:rsidRPr="002901F6">
                        <w:rPr>
                          <w:color w:val="0070C0"/>
                        </w:rPr>
                        <w:t>Email address changes</w:t>
                      </w:r>
                    </w:p>
                    <w:p w:rsidR="000149E1" w:rsidRPr="002901F6" w:rsidRDefault="000149E1" w:rsidP="002901F6">
                      <w:pPr>
                        <w:pStyle w:val="DSGBodytext"/>
                        <w:numPr>
                          <w:ilvl w:val="0"/>
                          <w:numId w:val="3"/>
                        </w:numPr>
                        <w:rPr>
                          <w:color w:val="0070C0"/>
                        </w:rPr>
                      </w:pPr>
                      <w:r w:rsidRPr="002901F6">
                        <w:rPr>
                          <w:color w:val="0070C0"/>
                        </w:rPr>
                        <w:t>National Police Certificates</w:t>
                      </w:r>
                    </w:p>
                    <w:p w:rsidR="000149E1" w:rsidRPr="002901F6" w:rsidRDefault="000149E1" w:rsidP="002901F6">
                      <w:pPr>
                        <w:pStyle w:val="DSGBodytext"/>
                        <w:numPr>
                          <w:ilvl w:val="0"/>
                          <w:numId w:val="3"/>
                        </w:numPr>
                        <w:rPr>
                          <w:color w:val="0070C0"/>
                        </w:rPr>
                      </w:pPr>
                      <w:r w:rsidRPr="002901F6">
                        <w:rPr>
                          <w:color w:val="0070C0"/>
                        </w:rPr>
                        <w:t>AMBRIS sign</w:t>
                      </w:r>
                    </w:p>
                    <w:p w:rsidR="000149E1" w:rsidRPr="002901F6" w:rsidRDefault="000149E1" w:rsidP="002901F6">
                      <w:pPr>
                        <w:pStyle w:val="DSGBodytext"/>
                        <w:numPr>
                          <w:ilvl w:val="0"/>
                          <w:numId w:val="3"/>
                        </w:numPr>
                        <w:rPr>
                          <w:color w:val="0070C0"/>
                        </w:rPr>
                      </w:pPr>
                      <w:r w:rsidRPr="002901F6">
                        <w:rPr>
                          <w:color w:val="0070C0"/>
                        </w:rPr>
                        <w:t>AMBRIS Investigation</w:t>
                      </w:r>
                    </w:p>
                    <w:p w:rsidR="000149E1" w:rsidRPr="002901F6" w:rsidRDefault="000149E1" w:rsidP="002901F6">
                      <w:pPr>
                        <w:pStyle w:val="DSGBodytext"/>
                        <w:numPr>
                          <w:ilvl w:val="0"/>
                          <w:numId w:val="3"/>
                        </w:numPr>
                        <w:rPr>
                          <w:color w:val="0070C0"/>
                        </w:rPr>
                      </w:pPr>
                      <w:r w:rsidRPr="002901F6">
                        <w:rPr>
                          <w:color w:val="0070C0"/>
                        </w:rPr>
                        <w:t>Refresher training</w:t>
                      </w:r>
                    </w:p>
                    <w:p w:rsidR="000149E1" w:rsidRPr="002901F6" w:rsidRDefault="000149E1" w:rsidP="002901F6">
                      <w:pPr>
                        <w:pStyle w:val="DSGBodytext"/>
                        <w:numPr>
                          <w:ilvl w:val="0"/>
                          <w:numId w:val="3"/>
                        </w:numPr>
                        <w:rPr>
                          <w:color w:val="0070C0"/>
                        </w:rPr>
                      </w:pPr>
                      <w:r w:rsidRPr="002901F6">
                        <w:rPr>
                          <w:color w:val="0070C0"/>
                        </w:rPr>
                        <w:t>Vehicle inspection checklist books</w:t>
                      </w:r>
                    </w:p>
                    <w:p w:rsidR="00465B7F" w:rsidRPr="002901F6" w:rsidRDefault="00B042D8" w:rsidP="002901F6">
                      <w:pPr>
                        <w:pStyle w:val="DSGBodytext"/>
                        <w:numPr>
                          <w:ilvl w:val="0"/>
                          <w:numId w:val="3"/>
                        </w:numPr>
                        <w:rPr>
                          <w:color w:val="0070C0"/>
                        </w:rPr>
                      </w:pPr>
                      <w:r w:rsidRPr="002901F6">
                        <w:rPr>
                          <w:color w:val="0070C0"/>
                        </w:rPr>
                        <w:t>Repair diaries</w:t>
                      </w:r>
                    </w:p>
                    <w:p w:rsidR="00B042D8" w:rsidRPr="002901F6" w:rsidRDefault="00B042D8" w:rsidP="002901F6">
                      <w:pPr>
                        <w:pStyle w:val="DSGBodytext"/>
                        <w:numPr>
                          <w:ilvl w:val="0"/>
                          <w:numId w:val="3"/>
                        </w:numPr>
                        <w:rPr>
                          <w:color w:val="0070C0"/>
                        </w:rPr>
                      </w:pPr>
                      <w:r w:rsidRPr="002901F6">
                        <w:rPr>
                          <w:color w:val="0070C0"/>
                        </w:rPr>
                        <w:t>Reminder</w:t>
                      </w:r>
                    </w:p>
                    <w:p w:rsidR="00B042D8" w:rsidRPr="002901F6" w:rsidRDefault="00B042D8" w:rsidP="002901F6">
                      <w:pPr>
                        <w:pStyle w:val="DSGBodytext"/>
                        <w:numPr>
                          <w:ilvl w:val="0"/>
                          <w:numId w:val="3"/>
                        </w:numPr>
                        <w:rPr>
                          <w:color w:val="0070C0"/>
                        </w:rPr>
                      </w:pPr>
                      <w:r w:rsidRPr="002901F6">
                        <w:rPr>
                          <w:color w:val="0070C0"/>
                        </w:rPr>
                        <w:t>Questions</w:t>
                      </w:r>
                    </w:p>
                    <w:p w:rsidR="00B042D8" w:rsidRPr="002901F6" w:rsidRDefault="00B042D8" w:rsidP="002901F6">
                      <w:pPr>
                        <w:pStyle w:val="DSGBodytext"/>
                        <w:numPr>
                          <w:ilvl w:val="0"/>
                          <w:numId w:val="3"/>
                        </w:numPr>
                        <w:rPr>
                          <w:color w:val="0070C0"/>
                        </w:rPr>
                      </w:pPr>
                      <w:r w:rsidRPr="002901F6">
                        <w:rPr>
                          <w:color w:val="0070C0"/>
                        </w:rPr>
                        <w:t>Phone  numbers</w:t>
                      </w:r>
                    </w:p>
                    <w:p w:rsidR="000149E1" w:rsidRPr="00596FA8" w:rsidRDefault="000149E1" w:rsidP="00465B7F">
                      <w:pPr>
                        <w:pStyle w:val="DSGHeading2"/>
                      </w:pPr>
                      <w:r>
                        <w:t>1</w:t>
                      </w:r>
                      <w:r w:rsidR="00B042D8">
                        <w:t>.</w:t>
                      </w:r>
                      <w:r w:rsidR="00D13B64">
                        <w:t xml:space="preserve"> </w:t>
                      </w:r>
                      <w:r>
                        <w:t xml:space="preserve"> </w:t>
                      </w:r>
                      <w:r w:rsidRPr="00596FA8">
                        <w:t>Introduction</w:t>
                      </w:r>
                    </w:p>
                    <w:p w:rsidR="000149E1" w:rsidRDefault="000149E1" w:rsidP="002901F6">
                      <w:pPr>
                        <w:pStyle w:val="DSGBodytext"/>
                      </w:pPr>
                      <w:r w:rsidRPr="00F63B6A">
                        <w:t xml:space="preserve">Welcome to the sixth </w:t>
                      </w:r>
                      <w:r>
                        <w:t>edition (issue 6) of the AMBRIS Information Bulletin.</w:t>
                      </w:r>
                    </w:p>
                    <w:p w:rsidR="00465B7F" w:rsidRDefault="00465B7F" w:rsidP="00465B7F">
                      <w:pPr>
                        <w:pStyle w:val="DSGHeading2"/>
                      </w:pPr>
                      <w:r>
                        <w:t>2</w:t>
                      </w:r>
                      <w:r w:rsidR="00B042D8">
                        <w:t>.</w:t>
                      </w:r>
                      <w:r>
                        <w:t xml:space="preserve"> New look </w:t>
                      </w:r>
                      <w:r w:rsidR="00B042D8">
                        <w:t>bulletin</w:t>
                      </w:r>
                    </w:p>
                    <w:p w:rsidR="00465B7F" w:rsidRDefault="00465B7F" w:rsidP="002901F6">
                      <w:pPr>
                        <w:pStyle w:val="DSGBodytext"/>
                      </w:pPr>
                      <w:r>
                        <w:t xml:space="preserve">With a new </w:t>
                      </w:r>
                      <w:r w:rsidR="00B042D8">
                        <w:t>departmental name change (see details further in the bulletin) has seen the need to change the layout of the AMBRIS bulletin in line with Government guidelines and procedures</w:t>
                      </w:r>
                      <w:r w:rsidR="00B14912">
                        <w:t>.</w:t>
                      </w:r>
                    </w:p>
                    <w:p w:rsidR="000149E1" w:rsidRPr="00AA2095" w:rsidRDefault="00B042D8" w:rsidP="00465B7F">
                      <w:pPr>
                        <w:pStyle w:val="DSGHeading2"/>
                      </w:pPr>
                      <w:r>
                        <w:t>3.</w:t>
                      </w:r>
                      <w:r w:rsidR="000149E1">
                        <w:t xml:space="preserve"> Version 6 disk</w:t>
                      </w:r>
                    </w:p>
                    <w:p w:rsidR="000149E1" w:rsidRDefault="000149E1" w:rsidP="002901F6">
                      <w:pPr>
                        <w:pStyle w:val="DSGBodytext"/>
                      </w:pPr>
                      <w:r w:rsidRPr="00F63B6A">
                        <w:t>Enclosed</w:t>
                      </w:r>
                      <w:r>
                        <w:t xml:space="preserve"> with this information bulletin is the version 6 AMBRIS disk for Proprietors to distribute to their Motor Body Examiners (MBEs). Proprietors are reminded to destroy their version 5 disk/s on receipt of the new disk/s.</w:t>
                      </w:r>
                    </w:p>
                    <w:p w:rsidR="000149E1" w:rsidRDefault="000149E1" w:rsidP="002901F6">
                      <w:pPr>
                        <w:pStyle w:val="DSGBodytext"/>
                      </w:pPr>
                      <w:r>
                        <w:t>Amendments to the disk include:</w:t>
                      </w:r>
                    </w:p>
                    <w:p w:rsidR="000149E1" w:rsidRDefault="000149E1" w:rsidP="00B042D8">
                      <w:pPr>
                        <w:pStyle w:val="DSGHeading3"/>
                      </w:pPr>
                      <w:r>
                        <w:t>Chapter 2</w:t>
                      </w:r>
                    </w:p>
                    <w:p w:rsidR="000149E1" w:rsidRDefault="000149E1" w:rsidP="00B042D8">
                      <w:pPr>
                        <w:pStyle w:val="DSGBullet"/>
                      </w:pPr>
                      <w:r>
                        <w:t>Amendments to application forms and notification of change of conditions</w:t>
                      </w:r>
                    </w:p>
                    <w:p w:rsidR="000149E1" w:rsidRDefault="000149E1" w:rsidP="00465B7F">
                      <w:pPr>
                        <w:pStyle w:val="DSGHeading3"/>
                      </w:pPr>
                      <w:r>
                        <w:t>Chapter 4</w:t>
                      </w:r>
                    </w:p>
                    <w:p w:rsidR="000149E1" w:rsidRDefault="000149E1" w:rsidP="00B042D8">
                      <w:pPr>
                        <w:pStyle w:val="DSGBullet"/>
                      </w:pPr>
                      <w:r>
                        <w:t>Amendments to National Police Certificate requirements as per Special bulletin 01/2014</w:t>
                      </w:r>
                    </w:p>
                    <w:p w:rsidR="000149E1" w:rsidRDefault="000149E1" w:rsidP="00B042D8">
                      <w:pPr>
                        <w:pStyle w:val="DSGBullet"/>
                      </w:pPr>
                      <w:r>
                        <w:t>Amendment to AMBRIS (Approved Inspection Station sign)</w:t>
                      </w:r>
                    </w:p>
                    <w:p w:rsidR="000149E1" w:rsidRDefault="000149E1" w:rsidP="00465B7F">
                      <w:pPr>
                        <w:pStyle w:val="DSGHeading3"/>
                      </w:pPr>
                      <w:r>
                        <w:t>Chapter 8</w:t>
                      </w:r>
                    </w:p>
                    <w:p w:rsidR="000149E1" w:rsidRDefault="000149E1" w:rsidP="00B042D8">
                      <w:pPr>
                        <w:pStyle w:val="DSGBullet"/>
                      </w:pPr>
                      <w:r>
                        <w:t>Preparing your vehicle for a structural inspection sticker” included in Warning</w:t>
                      </w:r>
                      <w:r w:rsidRPr="008631FA">
                        <w:t xml:space="preserve"> </w:t>
                      </w:r>
                      <w:r>
                        <w:t>notice stickers</w:t>
                      </w:r>
                    </w:p>
                    <w:p w:rsidR="000149E1" w:rsidRDefault="000149E1" w:rsidP="00B042D8">
                      <w:pPr>
                        <w:pStyle w:val="DSGHeading3"/>
                      </w:pPr>
                      <w:r>
                        <w:t>AMBRIS Forms</w:t>
                      </w:r>
                    </w:p>
                    <w:p w:rsidR="000149E1" w:rsidRDefault="000149E1" w:rsidP="00B042D8">
                      <w:pPr>
                        <w:pStyle w:val="DSGBullet"/>
                      </w:pPr>
                      <w:r>
                        <w:t xml:space="preserve">Amended Notification of change of conditions form </w:t>
                      </w:r>
                    </w:p>
                    <w:p w:rsidR="000149E1" w:rsidRDefault="000149E1" w:rsidP="00B042D8">
                      <w:pPr>
                        <w:pStyle w:val="DSGBullet"/>
                      </w:pPr>
                      <w:r>
                        <w:t>Amended Checklist order form</w:t>
                      </w:r>
                    </w:p>
                    <w:p w:rsidR="000149E1" w:rsidRPr="00F63B6A" w:rsidRDefault="000149E1" w:rsidP="002901F6">
                      <w:pPr>
                        <w:pStyle w:val="DSGBodytext"/>
                      </w:pPr>
                      <w:r>
                        <w:t>Proprietors/MBEs are reminded to make themselves familiar with the amen</w:t>
                      </w:r>
                      <w:r w:rsidR="00B14912">
                        <w:t>dments in the manual and</w:t>
                      </w:r>
                      <w:r>
                        <w:t xml:space="preserve"> AMBRIS forms.</w:t>
                      </w:r>
                    </w:p>
                    <w:p w:rsidR="000149E1" w:rsidRDefault="00D13B64" w:rsidP="00465B7F">
                      <w:pPr>
                        <w:pStyle w:val="DSGHeading2"/>
                      </w:pPr>
                      <w:r>
                        <w:t>4.</w:t>
                      </w:r>
                      <w:r w:rsidR="000149E1">
                        <w:t xml:space="preserve"> </w:t>
                      </w:r>
                      <w:r>
                        <w:t xml:space="preserve"> </w:t>
                      </w:r>
                      <w:r w:rsidR="000149E1">
                        <w:t>Departmental change</w:t>
                      </w:r>
                    </w:p>
                    <w:p w:rsidR="000149E1" w:rsidRPr="00596FA8" w:rsidRDefault="000149E1" w:rsidP="002901F6">
                      <w:pPr>
                        <w:pStyle w:val="DSGBodytext"/>
                      </w:pPr>
                      <w:r w:rsidRPr="00596FA8">
                        <w:t>On 1 July 2014 the Department of Infrastructure Energy and Resources amalgamated with Department of Economic Development to form the new Department of State Growth.  The amalgamation has see</w:t>
                      </w:r>
                      <w:r w:rsidR="00D13B64">
                        <w:t xml:space="preserve">n no significant changes to the role of </w:t>
                      </w:r>
                      <w:r w:rsidR="00D13B64" w:rsidRPr="00596FA8">
                        <w:t>Vehicle</w:t>
                      </w:r>
                      <w:r w:rsidRPr="00596FA8">
                        <w:t xml:space="preserve"> Operations Branch, and in particular AIS Compliance Unit.</w:t>
                      </w:r>
                    </w:p>
                    <w:p w:rsidR="000149E1" w:rsidRDefault="00D13B64" w:rsidP="00465B7F">
                      <w:pPr>
                        <w:pStyle w:val="DSGHeading2"/>
                      </w:pPr>
                      <w:r>
                        <w:t xml:space="preserve">5. </w:t>
                      </w:r>
                      <w:r w:rsidR="000149E1">
                        <w:t xml:space="preserve"> Email address changes</w:t>
                      </w:r>
                    </w:p>
                    <w:p w:rsidR="000149E1" w:rsidRDefault="000149E1" w:rsidP="002901F6">
                      <w:pPr>
                        <w:pStyle w:val="DSGBodytext"/>
                      </w:pPr>
                      <w:r w:rsidRPr="00BF4D51">
                        <w:t xml:space="preserve">With </w:t>
                      </w:r>
                      <w:r>
                        <w:t>the name change saw the need to change email addresses from “</w:t>
                      </w:r>
                      <w:proofErr w:type="spellStart"/>
                      <w:r>
                        <w:t>dier</w:t>
                      </w:r>
                      <w:proofErr w:type="spellEnd"/>
                      <w:r>
                        <w:t>” to “</w:t>
                      </w:r>
                      <w:proofErr w:type="spellStart"/>
                      <w:r>
                        <w:t>stategrowth</w:t>
                      </w:r>
                      <w:proofErr w:type="spellEnd"/>
                      <w:r>
                        <w:t xml:space="preserve">” as an example </w:t>
                      </w:r>
                      <w:hyperlink r:id="rId13" w:history="1">
                        <w:r w:rsidRPr="000D3B86">
                          <w:rPr>
                            <w:rStyle w:val="Hyperlink"/>
                          </w:rPr>
                          <w:t>ambris@stategrowth.tas.gov.au</w:t>
                        </w:r>
                      </w:hyperlink>
                      <w:r>
                        <w:t xml:space="preserve"> </w:t>
                      </w:r>
                    </w:p>
                    <w:p w:rsidR="000149E1" w:rsidRPr="00BF4D51" w:rsidRDefault="000149E1" w:rsidP="002901F6">
                      <w:pPr>
                        <w:pStyle w:val="DSGBodytext"/>
                      </w:pPr>
                      <w:r>
                        <w:t>This appl</w:t>
                      </w:r>
                      <w:r w:rsidR="00D13B64">
                        <w:t xml:space="preserve">ies across the board </w:t>
                      </w:r>
                      <w:r w:rsidR="00455367">
                        <w:t>for all</w:t>
                      </w:r>
                      <w:r>
                        <w:t xml:space="preserve"> email add</w:t>
                      </w:r>
                      <w:r w:rsidR="00D13B64">
                        <w:t>resses associated with the new D</w:t>
                      </w:r>
                      <w:r>
                        <w:t>epartment.  AMBRISs are remind</w:t>
                      </w:r>
                      <w:r w:rsidR="00455367">
                        <w:t>ed to ensure you</w:t>
                      </w:r>
                      <w:r w:rsidR="00D13B64">
                        <w:t xml:space="preserve"> amend our</w:t>
                      </w:r>
                      <w:r>
                        <w:t xml:space="preserve"> email addresses as a matter of priority. </w:t>
                      </w:r>
                      <w:r w:rsidR="00D13B64">
                        <w:t xml:space="preserve"> Old email addresses will </w:t>
                      </w:r>
                      <w:r w:rsidR="00D13B64" w:rsidRPr="002901F6">
                        <w:rPr>
                          <w:u w:val="single"/>
                        </w:rPr>
                        <w:t>no longer</w:t>
                      </w:r>
                      <w:r w:rsidR="00D13B64">
                        <w:t xml:space="preserve"> be</w:t>
                      </w:r>
                      <w:r>
                        <w:t xml:space="preserve"> recognised from 1 October 2014.</w:t>
                      </w:r>
                    </w:p>
                    <w:p w:rsidR="000149E1" w:rsidRPr="00E054EF" w:rsidRDefault="00D13B64" w:rsidP="00465B7F">
                      <w:pPr>
                        <w:pStyle w:val="DSGHeading2"/>
                      </w:pPr>
                      <w:r>
                        <w:t xml:space="preserve">6. </w:t>
                      </w:r>
                      <w:r w:rsidR="000149E1">
                        <w:t xml:space="preserve"> </w:t>
                      </w:r>
                      <w:r w:rsidR="000149E1" w:rsidRPr="00E054EF">
                        <w:t>National Police Certificates</w:t>
                      </w:r>
                    </w:p>
                    <w:p w:rsidR="000149E1" w:rsidRPr="00A948BD" w:rsidRDefault="000149E1" w:rsidP="002901F6">
                      <w:pPr>
                        <w:pStyle w:val="DSGBodytext"/>
                        <w:rPr>
                          <w:sz w:val="28"/>
                          <w:szCs w:val="28"/>
                        </w:rPr>
                      </w:pPr>
                      <w:r>
                        <w:t>Proprietors and MBE</w:t>
                      </w:r>
                      <w:r w:rsidRPr="00082F66">
                        <w:t>s are reminded of the changes to National Police Certificate (NPC)</w:t>
                      </w:r>
                      <w:r>
                        <w:t xml:space="preserve"> requirements as detailed in AMBRIS </w:t>
                      </w:r>
                      <w:r w:rsidRPr="00082F66">
                        <w:t>Special In</w:t>
                      </w:r>
                      <w:r>
                        <w:t>formation Bulletin 01/2014 which took effect from</w:t>
                      </w:r>
                      <w:r w:rsidRPr="00082F66">
                        <w:t xml:space="preserve"> 1 July 2014.  Please ensure you submit your NPC as detailed in the bulletin</w:t>
                      </w:r>
                      <w:r w:rsidR="00D13B64">
                        <w:t>. As a reminder most MBEs will need to update their NPC over the next 6 months</w:t>
                      </w:r>
                      <w:r>
                        <w:rPr>
                          <w:sz w:val="28"/>
                          <w:szCs w:val="28"/>
                        </w:rPr>
                        <w:t>.</w:t>
                      </w:r>
                      <w:r w:rsidR="00D13B64">
                        <w:rPr>
                          <w:sz w:val="28"/>
                          <w:szCs w:val="28"/>
                        </w:rPr>
                        <w:t xml:space="preserve">  </w:t>
                      </w:r>
                    </w:p>
                    <w:p w:rsidR="000149E1" w:rsidRDefault="00DA7FB1" w:rsidP="00465B7F">
                      <w:pPr>
                        <w:pStyle w:val="DSGHeading2"/>
                      </w:pPr>
                      <w:r>
                        <w:t xml:space="preserve">7. </w:t>
                      </w:r>
                      <w:r w:rsidR="000149E1">
                        <w:t xml:space="preserve"> AMBRIS sign</w:t>
                      </w:r>
                    </w:p>
                    <w:p w:rsidR="000149E1" w:rsidRDefault="000149E1" w:rsidP="002901F6">
                      <w:pPr>
                        <w:pStyle w:val="DSGBodytext"/>
                      </w:pPr>
                      <w:r w:rsidRPr="00DA20CA">
                        <w:t>With the implementation of the AMBRIS scheme</w:t>
                      </w:r>
                      <w:r>
                        <w:t xml:space="preserve"> </w:t>
                      </w:r>
                      <w:r w:rsidR="00D13B64">
                        <w:t>you may recall that an</w:t>
                      </w:r>
                      <w:r>
                        <w:t xml:space="preserve"> option was made available for AMBRISs to display an AMBRIS sign as depicted in Chapter 8 of your procedures manual.</w:t>
                      </w:r>
                    </w:p>
                    <w:p w:rsidR="000149E1" w:rsidRDefault="000149E1" w:rsidP="002901F6">
                      <w:pPr>
                        <w:pStyle w:val="DSGBodytext"/>
                      </w:pPr>
                      <w:r>
                        <w:t>The need to display a sign was discussed at the AIS Reference Gp in July.  The</w:t>
                      </w:r>
                      <w:r w:rsidR="00B14912">
                        <w:t>ir decision was AIS/AMBRIS metal</w:t>
                      </w:r>
                      <w:r w:rsidR="00D13B64">
                        <w:t xml:space="preserve"> signs would no</w:t>
                      </w:r>
                      <w:r w:rsidR="00DA7FB1">
                        <w:t xml:space="preserve"> longer be made available </w:t>
                      </w:r>
                      <w:r>
                        <w:t xml:space="preserve"> (which was at a cost to the AIS/AMBRIS), and</w:t>
                      </w:r>
                      <w:r w:rsidR="00DA7FB1">
                        <w:t xml:space="preserve"> in future, AIS Compliance Unit would</w:t>
                      </w:r>
                      <w:r>
                        <w:t xml:space="preserve"> provide all AIS/AMBRIS with an </w:t>
                      </w:r>
                      <w:r w:rsidR="00DA7FB1">
                        <w:t>“</w:t>
                      </w:r>
                      <w:r>
                        <w:t>Approved Inspection Station</w:t>
                      </w:r>
                      <w:r w:rsidR="00DA7FB1">
                        <w:t>”</w:t>
                      </w:r>
                      <w:r>
                        <w:t xml:space="preserve"> label that can be affixed to the front window of reception areas recognising them as an inspection s</w:t>
                      </w:r>
                      <w:r w:rsidR="00313026">
                        <w:t>tation.  There was</w:t>
                      </w:r>
                      <w:r>
                        <w:t xml:space="preserve"> discussion</w:t>
                      </w:r>
                      <w:r w:rsidR="00313026">
                        <w:t xml:space="preserve"> as to </w:t>
                      </w:r>
                      <w:r>
                        <w:t xml:space="preserve">whether there should be a separate sign for </w:t>
                      </w:r>
                      <w:proofErr w:type="gramStart"/>
                      <w:r>
                        <w:t>AMBRI</w:t>
                      </w:r>
                      <w:r w:rsidR="00DA7FB1">
                        <w:t>S’s,</w:t>
                      </w:r>
                      <w:proofErr w:type="gramEnd"/>
                      <w:r w:rsidR="00DA7FB1">
                        <w:t xml:space="preserve"> however it was decided</w:t>
                      </w:r>
                      <w:r>
                        <w:t xml:space="preserve"> to have one sign </w:t>
                      </w:r>
                      <w:r w:rsidRPr="00DA7FB1">
                        <w:rPr>
                          <w:u w:val="single"/>
                        </w:rPr>
                        <w:t>only</w:t>
                      </w:r>
                      <w:r>
                        <w:t xml:space="preserve"> for all inspection stations, at the end of the day AMBRISs are an Approved Inspection Station.</w:t>
                      </w:r>
                    </w:p>
                    <w:p w:rsidR="000149E1" w:rsidRDefault="000149E1" w:rsidP="002901F6">
                      <w:pPr>
                        <w:pStyle w:val="DSGBodytext"/>
                      </w:pPr>
                      <w:r>
                        <w:t>Included with the bulletin is the label that can be affixed in a prominent part of your reception area, preferably the front window</w:t>
                      </w:r>
                      <w:r w:rsidR="00313026">
                        <w:t>/door</w:t>
                      </w:r>
                      <w:r>
                        <w:t>.</w:t>
                      </w:r>
                    </w:p>
                    <w:p w:rsidR="000149E1" w:rsidRDefault="00DA7FB1" w:rsidP="00465B7F">
                      <w:pPr>
                        <w:pStyle w:val="DSGHeading2"/>
                      </w:pPr>
                      <w:r>
                        <w:t xml:space="preserve">8. </w:t>
                      </w:r>
                      <w:r w:rsidR="000149E1">
                        <w:t xml:space="preserve"> AMBRIS investigation</w:t>
                      </w:r>
                    </w:p>
                    <w:p w:rsidR="000149E1" w:rsidRDefault="000149E1" w:rsidP="002901F6">
                      <w:pPr>
                        <w:pStyle w:val="DSGBodytext"/>
                      </w:pPr>
                      <w:r>
                        <w:t xml:space="preserve">AIS Compliance Unit recently investigated a matter involving a structural inspection of a vehicle where it was alleged the repairs to the vehicle were substandard resulting in the MBE </w:t>
                      </w:r>
                      <w:r w:rsidR="00DA7FB1">
                        <w:t xml:space="preserve">who conducted the inspection </w:t>
                      </w:r>
                      <w:r>
                        <w:t>being sanctioned.</w:t>
                      </w:r>
                    </w:p>
                    <w:p w:rsidR="000149E1" w:rsidRDefault="000149E1" w:rsidP="002901F6">
                      <w:pPr>
                        <w:pStyle w:val="DSGBodytext"/>
                      </w:pPr>
                      <w:r>
                        <w:t xml:space="preserve">MBEs are reminded </w:t>
                      </w:r>
                      <w:r w:rsidRPr="00DA7FB1">
                        <w:rPr>
                          <w:u w:val="single"/>
                        </w:rPr>
                        <w:t>no</w:t>
                      </w:r>
                      <w:r>
                        <w:t xml:space="preserve">t to take for granted verbal information provided by the repairer at the time of inspection and rely heavily on the repair diary and </w:t>
                      </w:r>
                      <w:r w:rsidRPr="00DA7FB1">
                        <w:rPr>
                          <w:u w:val="single"/>
                        </w:rPr>
                        <w:t>your</w:t>
                      </w:r>
                      <w:r>
                        <w:t xml:space="preserve"> inspection.</w:t>
                      </w:r>
                    </w:p>
                    <w:p w:rsidR="000149E1" w:rsidRDefault="002901F6" w:rsidP="00465B7F">
                      <w:pPr>
                        <w:pStyle w:val="DSGHeading2"/>
                      </w:pPr>
                      <w:r>
                        <w:t xml:space="preserve">9. </w:t>
                      </w:r>
                      <w:r w:rsidR="000149E1">
                        <w:t xml:space="preserve"> Refresher training</w:t>
                      </w:r>
                    </w:p>
                    <w:p w:rsidR="000149E1" w:rsidRDefault="000149E1" w:rsidP="002901F6">
                      <w:pPr>
                        <w:pStyle w:val="DSGBodytext"/>
                      </w:pPr>
                      <w:r>
                        <w:t>A decision has been made to delay refresher training till early next year.  It is proposed that training wil</w:t>
                      </w:r>
                      <w:r w:rsidR="00DA7FB1">
                        <w:t>l be help in the three respective</w:t>
                      </w:r>
                      <w:r w:rsidR="00B14912">
                        <w:t xml:space="preserve"> regions</w:t>
                      </w:r>
                      <w:r w:rsidR="00DA7FB1">
                        <w:t xml:space="preserve"> in M</w:t>
                      </w:r>
                      <w:r>
                        <w:t>arch 2015.</w:t>
                      </w:r>
                    </w:p>
                    <w:p w:rsidR="000149E1" w:rsidRDefault="00011FE8" w:rsidP="00465B7F">
                      <w:pPr>
                        <w:pStyle w:val="DSGHeading2"/>
                      </w:pPr>
                      <w:r>
                        <w:t xml:space="preserve">10. </w:t>
                      </w:r>
                      <w:r w:rsidR="000149E1">
                        <w:t xml:space="preserve"> Vehicle checklist inspection books</w:t>
                      </w:r>
                    </w:p>
                    <w:p w:rsidR="00011FE8" w:rsidRDefault="00011FE8" w:rsidP="002901F6">
                      <w:pPr>
                        <w:pStyle w:val="DSGBodytext"/>
                      </w:pPr>
                      <w:proofErr w:type="gramStart"/>
                      <w:r>
                        <w:t>Audits recently undertaken has</w:t>
                      </w:r>
                      <w:proofErr w:type="gramEnd"/>
                      <w:r>
                        <w:t xml:space="preserve"> highlighted deficiencies with vehicle inspection checklist books completed </w:t>
                      </w:r>
                      <w:r w:rsidR="00B14912">
                        <w:t xml:space="preserve">by </w:t>
                      </w:r>
                      <w:r>
                        <w:t>MBEs during their structural inspections.  This was discussed with offending MBEs at the time.</w:t>
                      </w:r>
                      <w:r w:rsidR="00B14912">
                        <w:t xml:space="preserve">  You will </w:t>
                      </w:r>
                      <w:proofErr w:type="gramStart"/>
                      <w:r w:rsidR="00B14912">
                        <w:t xml:space="preserve">recall </w:t>
                      </w:r>
                      <w:r>
                        <w:t xml:space="preserve"> filling</w:t>
                      </w:r>
                      <w:proofErr w:type="gramEnd"/>
                      <w:r>
                        <w:t xml:space="preserve"> out the checklist book was explained in the last bulletin (issue 5) and must be completed as part of your inspection.</w:t>
                      </w:r>
                    </w:p>
                    <w:p w:rsidR="00011FE8" w:rsidRDefault="00011FE8" w:rsidP="002901F6">
                      <w:pPr>
                        <w:pStyle w:val="DSGBodytext"/>
                      </w:pPr>
                      <w:r>
                        <w:t>Random checks of checklist books will be undertaken by AIS Compliance Unit officers in the near future, MBEs</w:t>
                      </w:r>
                      <w:r w:rsidR="00B14912">
                        <w:t xml:space="preserve"> caught not complying</w:t>
                      </w:r>
                      <w:r>
                        <w:t xml:space="preserve"> will be sanctioned.</w:t>
                      </w:r>
                    </w:p>
                    <w:p w:rsidR="00011FE8" w:rsidRDefault="00011FE8" w:rsidP="00011FE8">
                      <w:pPr>
                        <w:pStyle w:val="DSGHeading2"/>
                      </w:pPr>
                      <w:r>
                        <w:t>11. Repair diaries</w:t>
                      </w:r>
                    </w:p>
                    <w:p w:rsidR="00011FE8" w:rsidRDefault="00011FE8" w:rsidP="002901F6">
                      <w:pPr>
                        <w:pStyle w:val="DSGBodytext"/>
                      </w:pPr>
                      <w:r>
                        <w:t xml:space="preserve">I have received very little feedback since the last bulletin from MBEs or Transport Inspector’s </w:t>
                      </w:r>
                      <w:r w:rsidR="002901F6">
                        <w:t>regarding</w:t>
                      </w:r>
                      <w:r>
                        <w:t xml:space="preserve"> issues with diaries.  This leads me to believe that diaries meet the requirements and are satisfying both parties.</w:t>
                      </w:r>
                      <w:r w:rsidR="00B14912">
                        <w:t xml:space="preserve">  If you see any issues with deficient diaries contact the AIS Compliance Unit in the first instance.</w:t>
                      </w:r>
                    </w:p>
                    <w:p w:rsidR="002901F6" w:rsidRDefault="002901F6" w:rsidP="002901F6">
                      <w:pPr>
                        <w:pStyle w:val="DSGHeading2"/>
                      </w:pPr>
                      <w:r>
                        <w:t>12. Reminder</w:t>
                      </w:r>
                    </w:p>
                    <w:p w:rsidR="002901F6" w:rsidRDefault="002901F6" w:rsidP="002901F6">
                      <w:pPr>
                        <w:pStyle w:val="DSGBodytext"/>
                      </w:pPr>
                      <w:r>
                        <w:t>AMBRIS Proprietors are reminded that they are responsible for and need to have their MBEs sign the attached “AMBRIS Information Bulletin” declaration signifying that they fully understand any new requirements or instructions in this bulletin.  Sole Proprietors still need to sign off the declaration.</w:t>
                      </w:r>
                    </w:p>
                    <w:p w:rsidR="000149E1" w:rsidRPr="00C7441F" w:rsidRDefault="002901F6" w:rsidP="002901F6">
                      <w:pPr>
                        <w:pStyle w:val="DSGHeading2"/>
                      </w:pPr>
                      <w:r>
                        <w:t xml:space="preserve">13. </w:t>
                      </w:r>
                      <w:r w:rsidR="000149E1" w:rsidRPr="00C7441F">
                        <w:t>Questions</w:t>
                      </w:r>
                    </w:p>
                    <w:p w:rsidR="000149E1" w:rsidRPr="0057573E" w:rsidRDefault="000149E1" w:rsidP="002901F6">
                      <w:pPr>
                        <w:pStyle w:val="DSGBodytext"/>
                        <w:rPr>
                          <w:color w:val="0070C0"/>
                        </w:rPr>
                      </w:pPr>
                      <w:r w:rsidRPr="00B84038">
                        <w:t xml:space="preserve">If you have any questions about this bulletin contact the AIS Compliance Unit </w:t>
                      </w:r>
                      <w:r>
                        <w:t>on 6166 3271.</w:t>
                      </w:r>
                    </w:p>
                    <w:p w:rsidR="000149E1" w:rsidRPr="00C7441F" w:rsidRDefault="00313026" w:rsidP="00313026">
                      <w:pPr>
                        <w:pStyle w:val="DSGHeading2"/>
                      </w:pPr>
                      <w:r>
                        <w:t xml:space="preserve">14. </w:t>
                      </w:r>
                      <w:r w:rsidR="000149E1" w:rsidRPr="00C7441F">
                        <w:t>Phone Numbers</w:t>
                      </w:r>
                    </w:p>
                    <w:p w:rsidR="000149E1" w:rsidRDefault="000149E1" w:rsidP="000149E1">
                      <w:pPr>
                        <w:pStyle w:val="DSGHeading3"/>
                      </w:pPr>
                    </w:p>
                    <w:p w:rsidR="000149E1" w:rsidRDefault="000149E1" w:rsidP="000149E1">
                      <w:pPr>
                        <w:pStyle w:val="DSGHeading3"/>
                      </w:pPr>
                      <w:r w:rsidRPr="0057573E">
                        <w:t>AIS Compliance Unit</w:t>
                      </w:r>
                    </w:p>
                    <w:p w:rsidR="000149E1" w:rsidRPr="00B84038" w:rsidRDefault="000149E1" w:rsidP="002901F6">
                      <w:pPr>
                        <w:pStyle w:val="DSGBodytext"/>
                      </w:pPr>
                      <w:r w:rsidRPr="00B84038">
                        <w:t>Russell Clark – Assistant Manager AIS Compliance</w:t>
                      </w:r>
                    </w:p>
                    <w:p w:rsidR="000149E1" w:rsidRPr="00B84038" w:rsidRDefault="000149E1" w:rsidP="002901F6">
                      <w:pPr>
                        <w:pStyle w:val="DSGBodytext"/>
                      </w:pPr>
                      <w:r>
                        <w:t>6166 3271</w:t>
                      </w:r>
                      <w:r w:rsidRPr="00B84038">
                        <w:t xml:space="preserve"> (W)</w:t>
                      </w:r>
                    </w:p>
                    <w:p w:rsidR="000149E1" w:rsidRDefault="000149E1" w:rsidP="002901F6">
                      <w:pPr>
                        <w:pStyle w:val="DSGBodytext"/>
                      </w:pPr>
                      <w:r w:rsidRPr="00B84038">
                        <w:t>0419 313 910 (M)</w:t>
                      </w:r>
                    </w:p>
                    <w:p w:rsidR="000149E1" w:rsidRPr="00B84038" w:rsidRDefault="000149E1" w:rsidP="002901F6">
                      <w:pPr>
                        <w:pStyle w:val="DSGBodytext"/>
                      </w:pPr>
                      <w:r w:rsidRPr="00B84038">
                        <w:t>Karen Sames – AIS Officer</w:t>
                      </w:r>
                    </w:p>
                    <w:p w:rsidR="000149E1" w:rsidRPr="00B84038" w:rsidRDefault="000149E1" w:rsidP="002901F6">
                      <w:pPr>
                        <w:pStyle w:val="DSGBodytext"/>
                      </w:pPr>
                      <w:r>
                        <w:t>6166 3270</w:t>
                      </w:r>
                      <w:r w:rsidRPr="00B84038">
                        <w:t xml:space="preserve"> (W)</w:t>
                      </w:r>
                    </w:p>
                    <w:p w:rsidR="000149E1" w:rsidRDefault="000149E1" w:rsidP="002901F6">
                      <w:pPr>
                        <w:pStyle w:val="DSGBodytext"/>
                      </w:pPr>
                      <w:r w:rsidRPr="00B84038">
                        <w:t>0419 378 174 (M)</w:t>
                      </w:r>
                    </w:p>
                    <w:p w:rsidR="000149E1" w:rsidRPr="00B84038" w:rsidRDefault="000149E1" w:rsidP="002901F6">
                      <w:pPr>
                        <w:pStyle w:val="DSGBodytext"/>
                      </w:pPr>
                      <w:r>
                        <w:t>Narelle Hill</w:t>
                      </w:r>
                      <w:r w:rsidRPr="00B84038">
                        <w:t xml:space="preserve"> - AIS Support Officer</w:t>
                      </w:r>
                    </w:p>
                    <w:p w:rsidR="000149E1" w:rsidRDefault="000149E1" w:rsidP="002901F6">
                      <w:pPr>
                        <w:pStyle w:val="DSGBodytext"/>
                      </w:pPr>
                      <w:r>
                        <w:t>6166 3272</w:t>
                      </w:r>
                      <w:r w:rsidRPr="00B84038">
                        <w:t xml:space="preserve"> (W)</w:t>
                      </w:r>
                    </w:p>
                    <w:p w:rsidR="000149E1" w:rsidRPr="00B84038" w:rsidRDefault="000149E1" w:rsidP="002901F6">
                      <w:pPr>
                        <w:pStyle w:val="DSGHeading3"/>
                      </w:pPr>
                      <w:r w:rsidRPr="00B84038">
                        <w:t>Refresher training bookings</w:t>
                      </w:r>
                      <w:bookmarkStart w:id="1" w:name="_GoBack"/>
                      <w:bookmarkEnd w:id="1"/>
                    </w:p>
                    <w:p w:rsidR="000149E1" w:rsidRDefault="000149E1" w:rsidP="002901F6">
                      <w:pPr>
                        <w:pStyle w:val="DSGBodytext"/>
                      </w:pPr>
                      <w:r>
                        <w:t>6166 3272</w:t>
                      </w:r>
                    </w:p>
                    <w:p w:rsidR="000149E1" w:rsidRPr="00B84038" w:rsidRDefault="000149E1" w:rsidP="002901F6">
                      <w:pPr>
                        <w:pStyle w:val="DSGHeading3"/>
                      </w:pPr>
                      <w:r w:rsidRPr="00B84038">
                        <w:t>Telephone Enquiry Service</w:t>
                      </w:r>
                    </w:p>
                    <w:p w:rsidR="000149E1" w:rsidRDefault="000149E1" w:rsidP="002901F6">
                      <w:pPr>
                        <w:pStyle w:val="DSGBodytext"/>
                      </w:pPr>
                      <w:r w:rsidRPr="00B84038">
                        <w:t>1300 851 225</w:t>
                      </w:r>
                    </w:p>
                    <w:p w:rsidR="000149E1" w:rsidRDefault="000149E1" w:rsidP="000149E1">
                      <w:pPr>
                        <w:pStyle w:val="DSGHeading3"/>
                      </w:pPr>
                      <w:r w:rsidRPr="00547451">
                        <w:t>Defect notices</w:t>
                      </w:r>
                    </w:p>
                    <w:p w:rsidR="000149E1" w:rsidRDefault="000149E1" w:rsidP="002901F6">
                      <w:pPr>
                        <w:pStyle w:val="DSGBodytext"/>
                      </w:pPr>
                      <w:r w:rsidRPr="00547451">
                        <w:t>61</w:t>
                      </w:r>
                      <w:r>
                        <w:t>66 3265</w:t>
                      </w:r>
                    </w:p>
                    <w:p w:rsidR="002901F6" w:rsidRDefault="002901F6" w:rsidP="002901F6">
                      <w:pPr>
                        <w:pStyle w:val="DSGHeading3"/>
                      </w:pPr>
                    </w:p>
                    <w:p w:rsidR="002901F6" w:rsidRDefault="002901F6" w:rsidP="002901F6">
                      <w:pPr>
                        <w:pStyle w:val="DSGHeading3"/>
                      </w:pPr>
                    </w:p>
                    <w:p w:rsidR="002901F6" w:rsidRDefault="002901F6" w:rsidP="002901F6">
                      <w:pPr>
                        <w:pStyle w:val="DSGHeading3"/>
                      </w:pPr>
                    </w:p>
                    <w:p w:rsidR="000149E1" w:rsidRDefault="000149E1" w:rsidP="002901F6">
                      <w:pPr>
                        <w:pStyle w:val="DSGHeading3"/>
                      </w:pPr>
                      <w:r>
                        <w:t>Tas TAFE</w:t>
                      </w:r>
                    </w:p>
                    <w:p w:rsidR="000149E1" w:rsidRDefault="000149E1" w:rsidP="000149E1">
                      <w:pPr>
                        <w:pStyle w:val="DSGHeading3"/>
                      </w:pPr>
                      <w:r w:rsidRPr="00B84038">
                        <w:t xml:space="preserve">Automotive Studies </w:t>
                      </w:r>
                      <w:r>
                        <w:t>–</w:t>
                      </w:r>
                      <w:r w:rsidRPr="00B84038">
                        <w:t xml:space="preserve"> North</w:t>
                      </w:r>
                      <w:r>
                        <w:t xml:space="preserve"> West</w:t>
                      </w:r>
                    </w:p>
                    <w:p w:rsidR="000149E1" w:rsidRDefault="000149E1" w:rsidP="002901F6">
                      <w:pPr>
                        <w:pStyle w:val="DSGBodytext"/>
                      </w:pPr>
                      <w:r>
                        <w:t>6421 5521</w:t>
                      </w:r>
                    </w:p>
                    <w:p w:rsidR="00243DE3" w:rsidRDefault="000149E1" w:rsidP="002901F6">
                      <w:pPr>
                        <w:pStyle w:val="DSGBodytext"/>
                      </w:pPr>
                      <w:r>
                        <w:t>0419 378 174 (M)</w:t>
                      </w:r>
                    </w:p>
                  </w:txbxContent>
                </v:textbox>
                <w10:wrap anchory="page"/>
              </v:shape>
            </w:pict>
          </mc:Fallback>
        </mc:AlternateContent>
      </w:r>
    </w:p>
    <w:sectPr w:rsidR="00F24B68" w:rsidSect="004B6A16">
      <w:pgSz w:w="23814" w:h="16840" w:orient="landscape"/>
      <w:pgMar w:top="2127" w:right="1797" w:bottom="993"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4D"/>
    <w:family w:val="auto"/>
    <w:notTrueType/>
    <w:pitch w:val="default"/>
    <w:sig w:usb0="03000000" w:usb1="00000000" w:usb2="00000000" w:usb3="00000000" w:csb0="00000001" w:csb1="00000000"/>
  </w:font>
  <w:font w:name="GillSans-Light">
    <w:altName w:val="Gill Sans Light"/>
    <w:panose1 w:val="00000000000000000000"/>
    <w:charset w:val="4D"/>
    <w:family w:val="auto"/>
    <w:notTrueType/>
    <w:pitch w:val="default"/>
    <w:sig w:usb0="00000003" w:usb1="00000000" w:usb2="00000000" w:usb3="00000000" w:csb0="00000001" w:csb1="00000000"/>
  </w:font>
  <w:font w:name="Gill Sans MT Std Light">
    <w:altName w:val="Gill Sans Std Light"/>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illSansMTStd-Light">
    <w:altName w:val="Gill Sans MT Std Light"/>
    <w:panose1 w:val="00000000000000000000"/>
    <w:charset w:val="4D"/>
    <w:family w:val="auto"/>
    <w:notTrueType/>
    <w:pitch w:val="default"/>
    <w:sig w:usb0="00000003" w:usb1="00000000" w:usb2="00000000" w:usb3="00000000" w:csb0="00000001" w:csb1="00000000"/>
  </w:font>
  <w:font w:name="Gill Sans MT Std Medium">
    <w:altName w:val="GillSans"/>
    <w:charset w:val="00"/>
    <w:family w:val="auto"/>
    <w:pitch w:val="variable"/>
    <w:sig w:usb0="00000003" w:usb1="00000000" w:usb2="00000000" w:usb3="00000000" w:csb0="00000001" w:csb1="00000000"/>
  </w:font>
  <w:font w:name="GillSans Light">
    <w:altName w:val="Century Gothic"/>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30AA"/>
    <w:multiLevelType w:val="hybridMultilevel"/>
    <w:tmpl w:val="48F680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BF27C67"/>
    <w:multiLevelType w:val="hybridMultilevel"/>
    <w:tmpl w:val="B8A07C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23B23C0"/>
    <w:multiLevelType w:val="hybridMultilevel"/>
    <w:tmpl w:val="516ACA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53B46D1B"/>
    <w:multiLevelType w:val="hybridMultilevel"/>
    <w:tmpl w:val="6938060A"/>
    <w:lvl w:ilvl="0" w:tplc="03F41118">
      <w:start w:val="1"/>
      <w:numFmt w:val="bullet"/>
      <w:pStyle w:val="DSGBullet"/>
      <w:lvlText w:val=""/>
      <w:lvlJc w:val="left"/>
      <w:pPr>
        <w:ind w:left="567" w:hanging="34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A2F"/>
    <w:rsid w:val="00011FE8"/>
    <w:rsid w:val="000149E1"/>
    <w:rsid w:val="0005651E"/>
    <w:rsid w:val="00243DE3"/>
    <w:rsid w:val="002901F6"/>
    <w:rsid w:val="00313026"/>
    <w:rsid w:val="00455367"/>
    <w:rsid w:val="00462512"/>
    <w:rsid w:val="00465B7F"/>
    <w:rsid w:val="004B6A16"/>
    <w:rsid w:val="004C1D3D"/>
    <w:rsid w:val="00615C5A"/>
    <w:rsid w:val="00AF7A66"/>
    <w:rsid w:val="00B042D8"/>
    <w:rsid w:val="00B14912"/>
    <w:rsid w:val="00C174E1"/>
    <w:rsid w:val="00C3157A"/>
    <w:rsid w:val="00CD22F9"/>
    <w:rsid w:val="00D13B64"/>
    <w:rsid w:val="00DA7FB1"/>
    <w:rsid w:val="00EB6A2F"/>
    <w:rsid w:val="00F24B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Times-Roman" w:hAnsi="Times-Roman"/>
      <w:color w:val="000000"/>
      <w:sz w:val="24"/>
      <w:szCs w:val="24"/>
      <w:lang w:val="en-GB" w:eastAsia="en-US"/>
    </w:rPr>
  </w:style>
  <w:style w:type="paragraph" w:customStyle="1" w:styleId="text">
    <w:name w:val="text"/>
    <w:basedOn w:val="Header"/>
    <w:pPr>
      <w:widowControl w:val="0"/>
      <w:tabs>
        <w:tab w:val="clear" w:pos="4153"/>
        <w:tab w:val="clear" w:pos="8306"/>
        <w:tab w:val="center" w:pos="4320"/>
        <w:tab w:val="right" w:pos="8640"/>
      </w:tabs>
      <w:suppressAutoHyphens/>
      <w:autoSpaceDE w:val="0"/>
      <w:autoSpaceDN w:val="0"/>
      <w:adjustRightInd w:val="0"/>
      <w:spacing w:before="57" w:line="310" w:lineRule="atLeast"/>
      <w:textAlignment w:val="baseline"/>
    </w:pPr>
    <w:rPr>
      <w:rFonts w:ascii="GillSans-Light" w:hAnsi="GillSans-Light"/>
      <w:color w:val="000000"/>
      <w:sz w:val="23"/>
      <w:szCs w:val="23"/>
    </w:rPr>
  </w:style>
  <w:style w:type="paragraph" w:styleId="Header">
    <w:name w:val="header"/>
    <w:basedOn w:val="Normal"/>
    <w:pPr>
      <w:tabs>
        <w:tab w:val="center" w:pos="4153"/>
        <w:tab w:val="right" w:pos="8306"/>
      </w:tabs>
    </w:pPr>
  </w:style>
  <w:style w:type="paragraph" w:customStyle="1" w:styleId="DSGShorttitle">
    <w:name w:val="DSG Short title"/>
    <w:autoRedefine/>
    <w:qFormat/>
    <w:rsid w:val="00455367"/>
    <w:pPr>
      <w:suppressAutoHyphens/>
      <w:spacing w:line="880" w:lineRule="exact"/>
      <w:jc w:val="right"/>
    </w:pPr>
    <w:rPr>
      <w:rFonts w:ascii="Gill Sans MT Std Light" w:eastAsia="MS Mincho" w:hAnsi="Gill Sans MT Std Light"/>
      <w:color w:val="0070C0"/>
      <w:sz w:val="80"/>
      <w:szCs w:val="80"/>
      <w:lang w:eastAsia="en-US"/>
    </w:rPr>
  </w:style>
  <w:style w:type="paragraph" w:styleId="BalloonText">
    <w:name w:val="Balloon Text"/>
    <w:basedOn w:val="Normal"/>
    <w:link w:val="BalloonTextChar"/>
    <w:uiPriority w:val="99"/>
    <w:semiHidden/>
    <w:unhideWhenUsed/>
    <w:rsid w:val="00615C5A"/>
    <w:rPr>
      <w:rFonts w:ascii="Tahoma" w:hAnsi="Tahoma" w:cs="Tahoma"/>
      <w:sz w:val="16"/>
      <w:szCs w:val="16"/>
    </w:rPr>
  </w:style>
  <w:style w:type="character" w:customStyle="1" w:styleId="BalloonTextChar">
    <w:name w:val="Balloon Text Char"/>
    <w:link w:val="BalloonText"/>
    <w:uiPriority w:val="99"/>
    <w:semiHidden/>
    <w:rsid w:val="00615C5A"/>
    <w:rPr>
      <w:rFonts w:ascii="Tahoma" w:hAnsi="Tahoma" w:cs="Tahoma"/>
      <w:sz w:val="16"/>
      <w:szCs w:val="16"/>
      <w:lang w:eastAsia="en-US"/>
    </w:rPr>
  </w:style>
  <w:style w:type="paragraph" w:customStyle="1" w:styleId="DSGBodytext">
    <w:name w:val="DSG Body text"/>
    <w:autoRedefine/>
    <w:qFormat/>
    <w:rsid w:val="002901F6"/>
    <w:pPr>
      <w:suppressAutoHyphens/>
      <w:spacing w:before="120" w:after="200" w:line="280" w:lineRule="exact"/>
      <w:jc w:val="both"/>
    </w:pPr>
    <w:rPr>
      <w:rFonts w:ascii="Gill Sans MT Std Light" w:eastAsia="MS Mincho" w:hAnsi="Gill Sans MT Std Light" w:cs="GillSansMTStd-Light"/>
      <w:color w:val="000000"/>
      <w:sz w:val="22"/>
      <w:szCs w:val="22"/>
      <w:lang w:val="en-GB" w:eastAsia="en-US"/>
    </w:rPr>
  </w:style>
  <w:style w:type="paragraph" w:customStyle="1" w:styleId="DSGHeading2">
    <w:name w:val="DSG Heading 2"/>
    <w:autoRedefine/>
    <w:qFormat/>
    <w:rsid w:val="00465B7F"/>
    <w:pPr>
      <w:suppressAutoHyphens/>
      <w:spacing w:before="120" w:line="440" w:lineRule="exact"/>
    </w:pPr>
    <w:rPr>
      <w:rFonts w:ascii="Gill Sans MT Std Light" w:eastAsia="MS Mincho" w:hAnsi="Gill Sans MT Std Light" w:cs="GillSansMTStd-Light"/>
      <w:color w:val="005295"/>
      <w:sz w:val="26"/>
      <w:szCs w:val="36"/>
      <w:lang w:val="en-GB" w:eastAsia="en-US"/>
    </w:rPr>
  </w:style>
  <w:style w:type="paragraph" w:customStyle="1" w:styleId="DSGBullet">
    <w:name w:val="DSG Bullet"/>
    <w:autoRedefine/>
    <w:qFormat/>
    <w:rsid w:val="00615C5A"/>
    <w:pPr>
      <w:numPr>
        <w:numId w:val="1"/>
      </w:numPr>
      <w:suppressAutoHyphens/>
      <w:spacing w:after="120" w:line="280" w:lineRule="exact"/>
    </w:pPr>
    <w:rPr>
      <w:rFonts w:ascii="Gill Sans MT Std Light" w:eastAsia="MS Mincho" w:hAnsi="Gill Sans MT Std Light" w:cs="GillSansMTStd-Light"/>
      <w:color w:val="000000"/>
      <w:sz w:val="22"/>
      <w:szCs w:val="22"/>
      <w:lang w:val="en-GB" w:eastAsia="en-US"/>
    </w:rPr>
  </w:style>
  <w:style w:type="paragraph" w:customStyle="1" w:styleId="DSGHeading3">
    <w:name w:val="DSG Heading 3"/>
    <w:autoRedefine/>
    <w:qFormat/>
    <w:rsid w:val="00243DE3"/>
    <w:pPr>
      <w:suppressAutoHyphens/>
      <w:spacing w:line="280" w:lineRule="exact"/>
    </w:pPr>
    <w:rPr>
      <w:rFonts w:ascii="Gill Sans MT Std Medium" w:eastAsia="MS Mincho" w:hAnsi="Gill Sans MT Std Medium" w:cs="GillSansMTStd-Light"/>
      <w:color w:val="005295"/>
      <w:sz w:val="22"/>
      <w:szCs w:val="22"/>
      <w:lang w:val="en-GB" w:eastAsia="en-US"/>
    </w:rPr>
  </w:style>
  <w:style w:type="paragraph" w:customStyle="1" w:styleId="DSGFulltitle">
    <w:name w:val="DSG Full title"/>
    <w:autoRedefine/>
    <w:qFormat/>
    <w:rsid w:val="00455367"/>
    <w:pPr>
      <w:suppressAutoHyphens/>
      <w:spacing w:line="280" w:lineRule="exact"/>
    </w:pPr>
    <w:rPr>
      <w:rFonts w:ascii="Gill Sans MT Std Light" w:eastAsia="MS Mincho" w:hAnsi="Gill Sans MT Std Light"/>
      <w:color w:val="0070C0"/>
      <w:sz w:val="24"/>
      <w:szCs w:val="24"/>
      <w:lang w:eastAsia="en-US"/>
    </w:rPr>
  </w:style>
  <w:style w:type="paragraph" w:customStyle="1" w:styleId="DSGHeading1">
    <w:name w:val="DSG Heading 1"/>
    <w:autoRedefine/>
    <w:qFormat/>
    <w:rsid w:val="00243DE3"/>
    <w:pPr>
      <w:suppressAutoHyphens/>
      <w:spacing w:after="560" w:line="620" w:lineRule="exact"/>
    </w:pPr>
    <w:rPr>
      <w:rFonts w:ascii="Gill Sans MT Std Light" w:eastAsia="MS Mincho" w:hAnsi="Gill Sans MT Std Light"/>
      <w:color w:val="005295"/>
      <w:sz w:val="56"/>
      <w:szCs w:val="56"/>
      <w:lang w:eastAsia="en-US"/>
    </w:rPr>
  </w:style>
  <w:style w:type="character" w:styleId="Hyperlink">
    <w:name w:val="Hyperlink"/>
    <w:basedOn w:val="DefaultParagraphFont"/>
    <w:uiPriority w:val="99"/>
    <w:unhideWhenUsed/>
    <w:rsid w:val="000149E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Times-Roman" w:hAnsi="Times-Roman"/>
      <w:color w:val="000000"/>
      <w:sz w:val="24"/>
      <w:szCs w:val="24"/>
      <w:lang w:val="en-GB" w:eastAsia="en-US"/>
    </w:rPr>
  </w:style>
  <w:style w:type="paragraph" w:customStyle="1" w:styleId="text">
    <w:name w:val="text"/>
    <w:basedOn w:val="Header"/>
    <w:pPr>
      <w:widowControl w:val="0"/>
      <w:tabs>
        <w:tab w:val="clear" w:pos="4153"/>
        <w:tab w:val="clear" w:pos="8306"/>
        <w:tab w:val="center" w:pos="4320"/>
        <w:tab w:val="right" w:pos="8640"/>
      </w:tabs>
      <w:suppressAutoHyphens/>
      <w:autoSpaceDE w:val="0"/>
      <w:autoSpaceDN w:val="0"/>
      <w:adjustRightInd w:val="0"/>
      <w:spacing w:before="57" w:line="310" w:lineRule="atLeast"/>
      <w:textAlignment w:val="baseline"/>
    </w:pPr>
    <w:rPr>
      <w:rFonts w:ascii="GillSans-Light" w:hAnsi="GillSans-Light"/>
      <w:color w:val="000000"/>
      <w:sz w:val="23"/>
      <w:szCs w:val="23"/>
    </w:rPr>
  </w:style>
  <w:style w:type="paragraph" w:styleId="Header">
    <w:name w:val="header"/>
    <w:basedOn w:val="Normal"/>
    <w:pPr>
      <w:tabs>
        <w:tab w:val="center" w:pos="4153"/>
        <w:tab w:val="right" w:pos="8306"/>
      </w:tabs>
    </w:pPr>
  </w:style>
  <w:style w:type="paragraph" w:customStyle="1" w:styleId="DSGShorttitle">
    <w:name w:val="DSG Short title"/>
    <w:autoRedefine/>
    <w:qFormat/>
    <w:rsid w:val="00455367"/>
    <w:pPr>
      <w:suppressAutoHyphens/>
      <w:spacing w:line="880" w:lineRule="exact"/>
      <w:jc w:val="right"/>
    </w:pPr>
    <w:rPr>
      <w:rFonts w:ascii="Gill Sans MT Std Light" w:eastAsia="MS Mincho" w:hAnsi="Gill Sans MT Std Light"/>
      <w:color w:val="0070C0"/>
      <w:sz w:val="80"/>
      <w:szCs w:val="80"/>
      <w:lang w:eastAsia="en-US"/>
    </w:rPr>
  </w:style>
  <w:style w:type="paragraph" w:styleId="BalloonText">
    <w:name w:val="Balloon Text"/>
    <w:basedOn w:val="Normal"/>
    <w:link w:val="BalloonTextChar"/>
    <w:uiPriority w:val="99"/>
    <w:semiHidden/>
    <w:unhideWhenUsed/>
    <w:rsid w:val="00615C5A"/>
    <w:rPr>
      <w:rFonts w:ascii="Tahoma" w:hAnsi="Tahoma" w:cs="Tahoma"/>
      <w:sz w:val="16"/>
      <w:szCs w:val="16"/>
    </w:rPr>
  </w:style>
  <w:style w:type="character" w:customStyle="1" w:styleId="BalloonTextChar">
    <w:name w:val="Balloon Text Char"/>
    <w:link w:val="BalloonText"/>
    <w:uiPriority w:val="99"/>
    <w:semiHidden/>
    <w:rsid w:val="00615C5A"/>
    <w:rPr>
      <w:rFonts w:ascii="Tahoma" w:hAnsi="Tahoma" w:cs="Tahoma"/>
      <w:sz w:val="16"/>
      <w:szCs w:val="16"/>
      <w:lang w:eastAsia="en-US"/>
    </w:rPr>
  </w:style>
  <w:style w:type="paragraph" w:customStyle="1" w:styleId="DSGBodytext">
    <w:name w:val="DSG Body text"/>
    <w:autoRedefine/>
    <w:qFormat/>
    <w:rsid w:val="002901F6"/>
    <w:pPr>
      <w:suppressAutoHyphens/>
      <w:spacing w:before="120" w:after="200" w:line="280" w:lineRule="exact"/>
      <w:jc w:val="both"/>
    </w:pPr>
    <w:rPr>
      <w:rFonts w:ascii="Gill Sans MT Std Light" w:eastAsia="MS Mincho" w:hAnsi="Gill Sans MT Std Light" w:cs="GillSansMTStd-Light"/>
      <w:color w:val="000000"/>
      <w:sz w:val="22"/>
      <w:szCs w:val="22"/>
      <w:lang w:val="en-GB" w:eastAsia="en-US"/>
    </w:rPr>
  </w:style>
  <w:style w:type="paragraph" w:customStyle="1" w:styleId="DSGHeading2">
    <w:name w:val="DSG Heading 2"/>
    <w:autoRedefine/>
    <w:qFormat/>
    <w:rsid w:val="00465B7F"/>
    <w:pPr>
      <w:suppressAutoHyphens/>
      <w:spacing w:before="120" w:line="440" w:lineRule="exact"/>
    </w:pPr>
    <w:rPr>
      <w:rFonts w:ascii="Gill Sans MT Std Light" w:eastAsia="MS Mincho" w:hAnsi="Gill Sans MT Std Light" w:cs="GillSansMTStd-Light"/>
      <w:color w:val="005295"/>
      <w:sz w:val="26"/>
      <w:szCs w:val="36"/>
      <w:lang w:val="en-GB" w:eastAsia="en-US"/>
    </w:rPr>
  </w:style>
  <w:style w:type="paragraph" w:customStyle="1" w:styleId="DSGBullet">
    <w:name w:val="DSG Bullet"/>
    <w:autoRedefine/>
    <w:qFormat/>
    <w:rsid w:val="00615C5A"/>
    <w:pPr>
      <w:numPr>
        <w:numId w:val="1"/>
      </w:numPr>
      <w:suppressAutoHyphens/>
      <w:spacing w:after="120" w:line="280" w:lineRule="exact"/>
    </w:pPr>
    <w:rPr>
      <w:rFonts w:ascii="Gill Sans MT Std Light" w:eastAsia="MS Mincho" w:hAnsi="Gill Sans MT Std Light" w:cs="GillSansMTStd-Light"/>
      <w:color w:val="000000"/>
      <w:sz w:val="22"/>
      <w:szCs w:val="22"/>
      <w:lang w:val="en-GB" w:eastAsia="en-US"/>
    </w:rPr>
  </w:style>
  <w:style w:type="paragraph" w:customStyle="1" w:styleId="DSGHeading3">
    <w:name w:val="DSG Heading 3"/>
    <w:autoRedefine/>
    <w:qFormat/>
    <w:rsid w:val="00243DE3"/>
    <w:pPr>
      <w:suppressAutoHyphens/>
      <w:spacing w:line="280" w:lineRule="exact"/>
    </w:pPr>
    <w:rPr>
      <w:rFonts w:ascii="Gill Sans MT Std Medium" w:eastAsia="MS Mincho" w:hAnsi="Gill Sans MT Std Medium" w:cs="GillSansMTStd-Light"/>
      <w:color w:val="005295"/>
      <w:sz w:val="22"/>
      <w:szCs w:val="22"/>
      <w:lang w:val="en-GB" w:eastAsia="en-US"/>
    </w:rPr>
  </w:style>
  <w:style w:type="paragraph" w:customStyle="1" w:styleId="DSGFulltitle">
    <w:name w:val="DSG Full title"/>
    <w:autoRedefine/>
    <w:qFormat/>
    <w:rsid w:val="00455367"/>
    <w:pPr>
      <w:suppressAutoHyphens/>
      <w:spacing w:line="280" w:lineRule="exact"/>
    </w:pPr>
    <w:rPr>
      <w:rFonts w:ascii="Gill Sans MT Std Light" w:eastAsia="MS Mincho" w:hAnsi="Gill Sans MT Std Light"/>
      <w:color w:val="0070C0"/>
      <w:sz w:val="24"/>
      <w:szCs w:val="24"/>
      <w:lang w:eastAsia="en-US"/>
    </w:rPr>
  </w:style>
  <w:style w:type="paragraph" w:customStyle="1" w:styleId="DSGHeading1">
    <w:name w:val="DSG Heading 1"/>
    <w:autoRedefine/>
    <w:qFormat/>
    <w:rsid w:val="00243DE3"/>
    <w:pPr>
      <w:suppressAutoHyphens/>
      <w:spacing w:after="560" w:line="620" w:lineRule="exact"/>
    </w:pPr>
    <w:rPr>
      <w:rFonts w:ascii="Gill Sans MT Std Light" w:eastAsia="MS Mincho" w:hAnsi="Gill Sans MT Std Light"/>
      <w:color w:val="005295"/>
      <w:sz w:val="56"/>
      <w:szCs w:val="56"/>
      <w:lang w:eastAsia="en-US"/>
    </w:rPr>
  </w:style>
  <w:style w:type="character" w:styleId="Hyperlink">
    <w:name w:val="Hyperlink"/>
    <w:basedOn w:val="DefaultParagraphFont"/>
    <w:uiPriority w:val="99"/>
    <w:unhideWhenUsed/>
    <w:rsid w:val="000149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transport.tas.gov.auvehicleinspections/ambris" TargetMode="External"/><Relationship Id="rId13" Type="http://schemas.openxmlformats.org/officeDocument/2006/relationships/hyperlink" Target="mailto:ambris@stategrowth.tas.gov.au" TargetMode="External"/><Relationship Id="rId3" Type="http://schemas.openxmlformats.org/officeDocument/2006/relationships/styles" Target="styles.xml"/><Relationship Id="rId7" Type="http://schemas.openxmlformats.org/officeDocument/2006/relationships/hyperlink" Target="mailto:ambris@stategrowth.tas.gov.au" TargetMode="External"/><Relationship Id="rId12" Type="http://schemas.openxmlformats.org/officeDocument/2006/relationships/hyperlink" Target="mailto:ambris@stategrowth.tas.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transport.tas.gov.auvehicleinspections/ambris" TargetMode="External"/><Relationship Id="rId4" Type="http://schemas.microsoft.com/office/2007/relationships/stylesWithEffects" Target="stylesWithEffects.xml"/><Relationship Id="rId9" Type="http://schemas.openxmlformats.org/officeDocument/2006/relationships/hyperlink" Target="mailto:ambris@stategrowth.tas.gov.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2CD3E-C183-4F65-B2F7-A1B0169DA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0</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G3 Multimedia</Company>
  <LinksUpToDate>false</LinksUpToDate>
  <CharactersWithSpaces>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clhdxw</dc:creator>
  <cp:lastModifiedBy>Clark, Russell</cp:lastModifiedBy>
  <cp:revision>6</cp:revision>
  <cp:lastPrinted>2014-10-01T05:25:00Z</cp:lastPrinted>
  <dcterms:created xsi:type="dcterms:W3CDTF">2014-09-18T01:30:00Z</dcterms:created>
  <dcterms:modified xsi:type="dcterms:W3CDTF">2014-10-01T05:32:00Z</dcterms:modified>
</cp:coreProperties>
</file>