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08B33" w14:textId="732039A3" w:rsidR="00D87CB4" w:rsidRDefault="00D87CB4" w:rsidP="00D87CB4">
      <w:pPr>
        <w:spacing w:after="210" w:line="630" w:lineRule="atLeast"/>
        <w:outlineLvl w:val="1"/>
        <w:rPr>
          <w:rFonts w:ascii="Trebuchet MS" w:eastAsia="Times New Roman" w:hAnsi="Trebuchet MS" w:cs="Times New Roman"/>
          <w:b/>
          <w:bCs/>
          <w:color w:val="222222"/>
          <w:kern w:val="36"/>
          <w:sz w:val="27"/>
          <w:szCs w:val="27"/>
          <w:lang w:val="en" w:eastAsia="en-AU"/>
        </w:rPr>
      </w:pPr>
      <w:r w:rsidRPr="0069692F">
        <w:rPr>
          <w:rFonts w:ascii="Trebuchet MS" w:eastAsia="Times New Roman" w:hAnsi="Trebuchet MS" w:cs="Times New Roman"/>
          <w:b/>
          <w:bCs/>
          <w:color w:val="222222"/>
          <w:kern w:val="36"/>
          <w:sz w:val="27"/>
          <w:szCs w:val="27"/>
          <w:lang w:val="en" w:eastAsia="en-AU"/>
        </w:rPr>
        <w:t xml:space="preserve">Notifiable </w:t>
      </w:r>
      <w:r>
        <w:rPr>
          <w:rFonts w:ascii="Trebuchet MS" w:eastAsia="Times New Roman" w:hAnsi="Trebuchet MS" w:cs="Times New Roman"/>
          <w:b/>
          <w:bCs/>
          <w:color w:val="222222"/>
          <w:kern w:val="36"/>
          <w:sz w:val="27"/>
          <w:szCs w:val="27"/>
          <w:lang w:val="en" w:eastAsia="en-AU"/>
        </w:rPr>
        <w:t>change of circumstances</w:t>
      </w:r>
    </w:p>
    <w:p w14:paraId="36501AC6" w14:textId="7CB872A7" w:rsidR="00D87CB4" w:rsidRDefault="00D87CB4" w:rsidP="00D87CB4">
      <w:pPr>
        <w:spacing w:after="210" w:line="630" w:lineRule="atLeast"/>
        <w:outlineLvl w:val="1"/>
        <w:rPr>
          <w:rFonts w:ascii="Trebuchet MS" w:eastAsia="Times New Roman" w:hAnsi="Trebuchet MS" w:cs="Times New Roman"/>
          <w:b/>
          <w:bCs/>
          <w:color w:val="222222"/>
          <w:kern w:val="36"/>
          <w:lang w:val="en" w:eastAsia="en-AU"/>
        </w:rPr>
      </w:pPr>
      <w:r w:rsidRPr="00D87CB4">
        <w:rPr>
          <w:rFonts w:ascii="Trebuchet MS" w:eastAsia="Times New Roman" w:hAnsi="Trebuchet MS" w:cs="Times New Roman"/>
          <w:b/>
          <w:bCs/>
          <w:color w:val="222222"/>
          <w:kern w:val="36"/>
          <w:lang w:val="en" w:eastAsia="en-AU"/>
        </w:rPr>
        <w:t>Why is a notifiable</w:t>
      </w:r>
      <w:r w:rsidR="001A0CB1">
        <w:rPr>
          <w:rFonts w:ascii="Trebuchet MS" w:eastAsia="Times New Roman" w:hAnsi="Trebuchet MS" w:cs="Times New Roman"/>
          <w:b/>
          <w:bCs/>
          <w:color w:val="222222"/>
          <w:kern w:val="36"/>
          <w:lang w:val="en" w:eastAsia="en-AU"/>
        </w:rPr>
        <w:t xml:space="preserve"> change of circumstance</w:t>
      </w:r>
      <w:r w:rsidRPr="00D87CB4">
        <w:rPr>
          <w:rFonts w:ascii="Trebuchet MS" w:eastAsia="Times New Roman" w:hAnsi="Trebuchet MS" w:cs="Times New Roman"/>
          <w:b/>
          <w:bCs/>
          <w:color w:val="222222"/>
          <w:kern w:val="36"/>
          <w:lang w:val="en" w:eastAsia="en-AU"/>
        </w:rPr>
        <w:t xml:space="preserve"> procedure important?</w:t>
      </w:r>
    </w:p>
    <w:p w14:paraId="4B1377B0" w14:textId="4E749632" w:rsidR="001A0CB1" w:rsidRPr="006936D1" w:rsidRDefault="006936D1" w:rsidP="006936D1">
      <w:pPr>
        <w:spacing w:line="0" w:lineRule="atLeast"/>
        <w:outlineLvl w:val="1"/>
        <w:rPr>
          <w:rFonts w:ascii="Helvetica" w:eastAsia="Times New Roman" w:hAnsi="Helvetica" w:cs="Times New Roman"/>
          <w:color w:val="222222"/>
          <w:sz w:val="21"/>
          <w:szCs w:val="21"/>
          <w:lang w:val="en" w:eastAsia="en-AU"/>
        </w:rPr>
      </w:pPr>
      <w:r w:rsidRPr="006936D1">
        <w:rPr>
          <w:rFonts w:ascii="Helvetica" w:eastAsia="Times New Roman" w:hAnsi="Helvetica" w:cs="Times New Roman"/>
          <w:color w:val="222222"/>
          <w:sz w:val="21"/>
          <w:szCs w:val="21"/>
          <w:lang w:val="en" w:eastAsia="en-AU"/>
        </w:rPr>
        <w:t>It is the law that a Booking Service Provider</w:t>
      </w:r>
      <w:r w:rsidR="008D7E06">
        <w:rPr>
          <w:rFonts w:ascii="Helvetica" w:eastAsia="Times New Roman" w:hAnsi="Helvetica" w:cs="Times New Roman"/>
          <w:color w:val="222222"/>
          <w:sz w:val="21"/>
          <w:szCs w:val="21"/>
          <w:lang w:val="en" w:eastAsia="en-AU"/>
        </w:rPr>
        <w:t xml:space="preserve"> (BSP)</w:t>
      </w:r>
      <w:r w:rsidRPr="006936D1">
        <w:rPr>
          <w:rFonts w:ascii="Helvetica" w:eastAsia="Times New Roman" w:hAnsi="Helvetica" w:cs="Times New Roman"/>
          <w:color w:val="222222"/>
          <w:sz w:val="21"/>
          <w:szCs w:val="21"/>
          <w:lang w:val="en" w:eastAsia="en-AU"/>
        </w:rPr>
        <w:t xml:space="preserve"> or an unaffiliated taxi operator tells the Transport Commission if there is a change to certain aspects of their accredited service.</w:t>
      </w:r>
    </w:p>
    <w:p w14:paraId="78F240E8" w14:textId="1F5EB9F6" w:rsidR="00D87CB4" w:rsidRPr="00D87CB4" w:rsidRDefault="00D87CB4" w:rsidP="00D87CB4">
      <w:pPr>
        <w:spacing w:after="210" w:line="630" w:lineRule="atLeast"/>
        <w:outlineLvl w:val="1"/>
        <w:rPr>
          <w:rFonts w:ascii="Trebuchet MS" w:eastAsia="Times New Roman" w:hAnsi="Trebuchet MS" w:cs="Times New Roman"/>
          <w:b/>
          <w:bCs/>
          <w:color w:val="222222"/>
          <w:kern w:val="36"/>
          <w:lang w:val="en" w:eastAsia="en-AU"/>
        </w:rPr>
      </w:pPr>
      <w:r w:rsidRPr="00D87CB4">
        <w:rPr>
          <w:rFonts w:ascii="Trebuchet MS" w:eastAsia="Times New Roman" w:hAnsi="Trebuchet MS" w:cs="Times New Roman"/>
          <w:b/>
          <w:bCs/>
          <w:color w:val="222222"/>
          <w:kern w:val="36"/>
          <w:lang w:val="en" w:eastAsia="en-AU"/>
        </w:rPr>
        <w:t xml:space="preserve">What is a notifiable </w:t>
      </w:r>
      <w:r>
        <w:rPr>
          <w:rFonts w:ascii="Trebuchet MS" w:eastAsia="Times New Roman" w:hAnsi="Trebuchet MS" w:cs="Times New Roman"/>
          <w:b/>
          <w:bCs/>
          <w:color w:val="222222"/>
          <w:kern w:val="36"/>
          <w:lang w:val="en" w:eastAsia="en-AU"/>
        </w:rPr>
        <w:t xml:space="preserve">change of </w:t>
      </w:r>
      <w:r w:rsidRPr="00D87CB4">
        <w:rPr>
          <w:rFonts w:ascii="Trebuchet MS" w:eastAsia="Times New Roman" w:hAnsi="Trebuchet MS" w:cs="Times New Roman"/>
          <w:b/>
          <w:bCs/>
          <w:color w:val="222222"/>
          <w:kern w:val="36"/>
          <w:lang w:val="en" w:eastAsia="en-AU"/>
        </w:rPr>
        <w:t>circumstance?</w:t>
      </w:r>
    </w:p>
    <w:p w14:paraId="550360F6" w14:textId="77777777" w:rsidR="001A0CB1" w:rsidRDefault="001A0CB1" w:rsidP="00AD0786">
      <w:pPr>
        <w:spacing w:after="180"/>
        <w:rPr>
          <w:rFonts w:ascii="Helvetica" w:eastAsia="Times New Roman" w:hAnsi="Helvetica" w:cs="Times New Roman"/>
          <w:color w:val="222222"/>
          <w:sz w:val="21"/>
          <w:szCs w:val="21"/>
          <w:lang w:val="en" w:eastAsia="en-AU"/>
        </w:rPr>
      </w:pPr>
      <w:r>
        <w:rPr>
          <w:rFonts w:ascii="Helvetica" w:eastAsia="Times New Roman" w:hAnsi="Helvetica" w:cs="Times New Roman"/>
          <w:color w:val="222222"/>
          <w:sz w:val="21"/>
          <w:szCs w:val="21"/>
          <w:lang w:val="en" w:eastAsia="en-AU"/>
        </w:rPr>
        <w:t>A notifiable change of circumstance is:</w:t>
      </w:r>
    </w:p>
    <w:p w14:paraId="4AA350AE" w14:textId="785BD1CC" w:rsidR="00640F6D" w:rsidRDefault="00640F6D" w:rsidP="00093E64">
      <w:pPr>
        <w:numPr>
          <w:ilvl w:val="0"/>
          <w:numId w:val="1"/>
        </w:numPr>
        <w:spacing w:after="96" w:line="336" w:lineRule="atLeast"/>
        <w:ind w:left="255"/>
        <w:rPr>
          <w:rFonts w:ascii="Helvetica" w:eastAsia="Times New Roman" w:hAnsi="Helvetica" w:cs="Times New Roman"/>
          <w:color w:val="222222"/>
          <w:sz w:val="21"/>
          <w:szCs w:val="21"/>
          <w:lang w:val="en" w:eastAsia="en-AU"/>
        </w:rPr>
      </w:pPr>
      <w:r>
        <w:rPr>
          <w:rFonts w:ascii="Helvetica" w:eastAsia="Times New Roman" w:hAnsi="Helvetica" w:cs="Times New Roman"/>
          <w:color w:val="222222"/>
          <w:sz w:val="21"/>
          <w:szCs w:val="21"/>
          <w:lang w:val="en" w:eastAsia="en-AU"/>
        </w:rPr>
        <w:t>c</w:t>
      </w:r>
      <w:r w:rsidRPr="00640F6D">
        <w:rPr>
          <w:rFonts w:ascii="Helvetica" w:eastAsia="Times New Roman" w:hAnsi="Helvetica" w:cs="Times New Roman"/>
          <w:color w:val="222222"/>
          <w:sz w:val="21"/>
          <w:szCs w:val="21"/>
          <w:lang w:val="en" w:eastAsia="en-AU"/>
        </w:rPr>
        <w:t>ommencement of being an affiliated operator</w:t>
      </w:r>
    </w:p>
    <w:p w14:paraId="0C5BA2E9" w14:textId="1050726B" w:rsidR="00AD0786" w:rsidRPr="00640F6D" w:rsidRDefault="00640F6D" w:rsidP="00093E64">
      <w:pPr>
        <w:numPr>
          <w:ilvl w:val="0"/>
          <w:numId w:val="1"/>
        </w:numPr>
        <w:spacing w:after="96" w:line="336" w:lineRule="atLeast"/>
        <w:ind w:left="255"/>
        <w:rPr>
          <w:rFonts w:ascii="Helvetica" w:eastAsia="Times New Roman" w:hAnsi="Helvetica" w:cs="Times New Roman"/>
          <w:color w:val="222222"/>
          <w:sz w:val="21"/>
          <w:szCs w:val="21"/>
          <w:lang w:val="en" w:eastAsia="en-AU"/>
        </w:rPr>
      </w:pPr>
      <w:r>
        <w:rPr>
          <w:rFonts w:ascii="Helvetica" w:eastAsia="Times New Roman" w:hAnsi="Helvetica" w:cs="Times New Roman"/>
          <w:color w:val="222222"/>
          <w:sz w:val="21"/>
          <w:szCs w:val="21"/>
          <w:lang w:val="en" w:eastAsia="en-AU"/>
        </w:rPr>
        <w:t>ceasing to be an affiliated operator</w:t>
      </w:r>
    </w:p>
    <w:p w14:paraId="328572E0" w14:textId="77777777" w:rsidR="00AD0786" w:rsidRPr="00AD0786" w:rsidRDefault="00AD0786" w:rsidP="00AD0786">
      <w:pPr>
        <w:numPr>
          <w:ilvl w:val="0"/>
          <w:numId w:val="1"/>
        </w:numPr>
        <w:spacing w:after="96" w:line="336" w:lineRule="atLeast"/>
        <w:ind w:left="255"/>
        <w:rPr>
          <w:rFonts w:ascii="Helvetica" w:eastAsia="Times New Roman" w:hAnsi="Helvetica" w:cs="Times New Roman"/>
          <w:color w:val="222222"/>
          <w:sz w:val="21"/>
          <w:szCs w:val="21"/>
          <w:lang w:val="en" w:eastAsia="en-AU"/>
        </w:rPr>
      </w:pPr>
      <w:r w:rsidRPr="00AD0786">
        <w:rPr>
          <w:rFonts w:ascii="Helvetica" w:eastAsia="Times New Roman" w:hAnsi="Helvetica" w:cs="Times New Roman"/>
          <w:color w:val="222222"/>
          <w:sz w:val="21"/>
          <w:szCs w:val="21"/>
          <w:lang w:val="en" w:eastAsia="en-AU"/>
        </w:rPr>
        <w:t>change of responsible person</w:t>
      </w:r>
    </w:p>
    <w:p w14:paraId="028CA967" w14:textId="6D1C717B" w:rsidR="00A56BC1" w:rsidRDefault="00AD0786" w:rsidP="00AD0786">
      <w:pPr>
        <w:numPr>
          <w:ilvl w:val="0"/>
          <w:numId w:val="1"/>
        </w:numPr>
        <w:spacing w:after="96" w:line="336" w:lineRule="atLeast"/>
        <w:ind w:left="255"/>
        <w:rPr>
          <w:rFonts w:ascii="Helvetica" w:eastAsia="Times New Roman" w:hAnsi="Helvetica" w:cs="Times New Roman"/>
          <w:color w:val="222222"/>
          <w:sz w:val="21"/>
          <w:szCs w:val="21"/>
          <w:lang w:val="en" w:eastAsia="en-AU"/>
        </w:rPr>
      </w:pPr>
      <w:r w:rsidRPr="00AD0786">
        <w:rPr>
          <w:rFonts w:ascii="Helvetica" w:eastAsia="Times New Roman" w:hAnsi="Helvetica" w:cs="Times New Roman"/>
          <w:color w:val="222222"/>
          <w:sz w:val="21"/>
          <w:szCs w:val="21"/>
          <w:lang w:val="en" w:eastAsia="en-AU"/>
        </w:rPr>
        <w:t>change of an existing r</w:t>
      </w:r>
      <w:r w:rsidR="00A56BC1">
        <w:rPr>
          <w:rFonts w:ascii="Helvetica" w:eastAsia="Times New Roman" w:hAnsi="Helvetica" w:cs="Times New Roman"/>
          <w:color w:val="222222"/>
          <w:sz w:val="21"/>
          <w:szCs w:val="21"/>
          <w:lang w:val="en" w:eastAsia="en-AU"/>
        </w:rPr>
        <w:t xml:space="preserve">esponsible </w:t>
      </w:r>
      <w:r w:rsidRPr="00AD0786">
        <w:rPr>
          <w:rFonts w:ascii="Helvetica" w:eastAsia="Times New Roman" w:hAnsi="Helvetica" w:cs="Times New Roman"/>
          <w:color w:val="222222"/>
          <w:sz w:val="21"/>
          <w:szCs w:val="21"/>
          <w:lang w:val="en" w:eastAsia="en-AU"/>
        </w:rPr>
        <w:t xml:space="preserve">person’s contact details, </w:t>
      </w:r>
      <w:r w:rsidR="00A83FF3">
        <w:rPr>
          <w:rFonts w:ascii="Helvetica" w:eastAsia="Times New Roman" w:hAnsi="Helvetica" w:cs="Times New Roman"/>
          <w:color w:val="222222"/>
          <w:sz w:val="21"/>
          <w:szCs w:val="21"/>
          <w:lang w:val="en" w:eastAsia="en-AU"/>
        </w:rPr>
        <w:t>and</w:t>
      </w:r>
    </w:p>
    <w:p w14:paraId="274FDE04" w14:textId="758C7BB6" w:rsidR="00AD0786" w:rsidRDefault="00640F6D" w:rsidP="00E53050">
      <w:pPr>
        <w:numPr>
          <w:ilvl w:val="0"/>
          <w:numId w:val="1"/>
        </w:numPr>
        <w:spacing w:after="96" w:line="336" w:lineRule="atLeast"/>
        <w:ind w:left="255"/>
        <w:rPr>
          <w:rFonts w:ascii="Helvetica" w:eastAsia="Times New Roman" w:hAnsi="Helvetica" w:cs="Times New Roman"/>
          <w:color w:val="222222"/>
          <w:sz w:val="21"/>
          <w:szCs w:val="21"/>
          <w:lang w:val="en" w:eastAsia="en-AU"/>
        </w:rPr>
      </w:pPr>
      <w:r>
        <w:rPr>
          <w:rFonts w:ascii="Helvetica" w:eastAsia="Times New Roman" w:hAnsi="Helvetica" w:cs="Times New Roman"/>
          <w:color w:val="222222"/>
          <w:sz w:val="21"/>
          <w:szCs w:val="21"/>
          <w:lang w:val="en" w:eastAsia="en-AU"/>
        </w:rPr>
        <w:t>change of contact details</w:t>
      </w:r>
    </w:p>
    <w:p w14:paraId="2972F805" w14:textId="4DB0EDE6" w:rsidR="00640F6D" w:rsidRDefault="00640F6D" w:rsidP="00E53050">
      <w:pPr>
        <w:numPr>
          <w:ilvl w:val="0"/>
          <w:numId w:val="1"/>
        </w:numPr>
        <w:spacing w:after="96" w:line="336" w:lineRule="atLeast"/>
        <w:ind w:left="255"/>
        <w:rPr>
          <w:rFonts w:ascii="Helvetica" w:eastAsia="Times New Roman" w:hAnsi="Helvetica" w:cs="Times New Roman"/>
          <w:color w:val="222222"/>
          <w:sz w:val="21"/>
          <w:szCs w:val="21"/>
          <w:lang w:val="en" w:eastAsia="en-AU"/>
        </w:rPr>
      </w:pPr>
      <w:r>
        <w:rPr>
          <w:rFonts w:ascii="Helvetica" w:eastAsia="Times New Roman" w:hAnsi="Helvetica" w:cs="Times New Roman"/>
          <w:color w:val="222222"/>
          <w:sz w:val="21"/>
          <w:szCs w:val="21"/>
          <w:lang w:val="en" w:eastAsia="en-AU"/>
        </w:rPr>
        <w:t>date on which the change took affect</w:t>
      </w:r>
    </w:p>
    <w:p w14:paraId="17A365C0" w14:textId="4198A160" w:rsidR="000D764D" w:rsidRDefault="000D764D" w:rsidP="00E53050">
      <w:pPr>
        <w:numPr>
          <w:ilvl w:val="0"/>
          <w:numId w:val="1"/>
        </w:numPr>
        <w:spacing w:after="96" w:line="336" w:lineRule="atLeast"/>
        <w:ind w:left="255"/>
        <w:rPr>
          <w:rFonts w:ascii="Helvetica" w:eastAsia="Times New Roman" w:hAnsi="Helvetica" w:cs="Times New Roman"/>
          <w:color w:val="222222"/>
          <w:sz w:val="21"/>
          <w:szCs w:val="21"/>
          <w:lang w:val="en" w:eastAsia="en-AU"/>
        </w:rPr>
      </w:pPr>
      <w:r>
        <w:rPr>
          <w:rFonts w:ascii="Helvetica" w:eastAsia="Times New Roman" w:hAnsi="Helvetica" w:cs="Times New Roman"/>
          <w:color w:val="222222"/>
          <w:sz w:val="21"/>
          <w:szCs w:val="21"/>
          <w:lang w:val="en" w:eastAsia="en-AU"/>
        </w:rPr>
        <w:t>charged with a serious offence</w:t>
      </w:r>
    </w:p>
    <w:p w14:paraId="1773AA22" w14:textId="535D96CB" w:rsidR="000D764D" w:rsidRPr="00A83FF3" w:rsidRDefault="000D764D" w:rsidP="00E53050">
      <w:pPr>
        <w:numPr>
          <w:ilvl w:val="0"/>
          <w:numId w:val="1"/>
        </w:numPr>
        <w:spacing w:after="96" w:line="336" w:lineRule="atLeast"/>
        <w:ind w:left="255"/>
        <w:rPr>
          <w:rFonts w:ascii="Helvetica" w:eastAsia="Times New Roman" w:hAnsi="Helvetica" w:cs="Times New Roman"/>
          <w:color w:val="222222"/>
          <w:sz w:val="21"/>
          <w:szCs w:val="21"/>
          <w:lang w:val="en" w:eastAsia="en-AU"/>
        </w:rPr>
      </w:pPr>
      <w:r>
        <w:rPr>
          <w:rFonts w:ascii="Helvetica" w:eastAsia="Times New Roman" w:hAnsi="Helvetica" w:cs="Times New Roman"/>
          <w:color w:val="222222"/>
          <w:sz w:val="21"/>
          <w:szCs w:val="21"/>
          <w:lang w:val="en" w:eastAsia="en-AU"/>
        </w:rPr>
        <w:t>stop providing an on-demand ser</w:t>
      </w:r>
      <w:r w:rsidR="0063700F">
        <w:rPr>
          <w:rFonts w:ascii="Helvetica" w:eastAsia="Times New Roman" w:hAnsi="Helvetica" w:cs="Times New Roman"/>
          <w:color w:val="222222"/>
          <w:sz w:val="21"/>
          <w:szCs w:val="21"/>
          <w:lang w:val="en" w:eastAsia="en-AU"/>
        </w:rPr>
        <w:t>voe</w:t>
      </w:r>
    </w:p>
    <w:p w14:paraId="73D5812E" w14:textId="2414DC93" w:rsidR="00A56BC1" w:rsidRDefault="00A56BC1" w:rsidP="00A56BC1">
      <w:pPr>
        <w:spacing w:after="96" w:line="336" w:lineRule="atLeast"/>
        <w:ind w:left="-142"/>
        <w:rPr>
          <w:rFonts w:ascii="Helvetica" w:eastAsia="Times New Roman" w:hAnsi="Helvetica" w:cs="Times New Roman"/>
          <w:color w:val="222222"/>
          <w:sz w:val="21"/>
          <w:szCs w:val="21"/>
          <w:lang w:val="en" w:eastAsia="en-AU"/>
        </w:rPr>
      </w:pPr>
      <w:r>
        <w:rPr>
          <w:rFonts w:ascii="Helvetica" w:eastAsia="Times New Roman" w:hAnsi="Helvetica" w:cs="Times New Roman"/>
          <w:color w:val="222222"/>
          <w:sz w:val="21"/>
          <w:szCs w:val="21"/>
          <w:lang w:val="en" w:eastAsia="en-AU"/>
        </w:rPr>
        <w:t xml:space="preserve">To notify a change, </w:t>
      </w:r>
      <w:r w:rsidRPr="00A56BC1">
        <w:rPr>
          <w:rFonts w:ascii="Helvetica" w:eastAsia="Times New Roman" w:hAnsi="Helvetica" w:cs="Times New Roman"/>
          <w:color w:val="4472C4" w:themeColor="accent1"/>
          <w:sz w:val="21"/>
          <w:szCs w:val="21"/>
          <w:u w:val="single"/>
          <w:lang w:val="en" w:eastAsia="en-AU"/>
        </w:rPr>
        <w:t>click here:</w:t>
      </w:r>
    </w:p>
    <w:p w14:paraId="4BE880C5" w14:textId="77777777" w:rsidR="00A56BC1" w:rsidRDefault="00A56BC1" w:rsidP="00A56BC1">
      <w:pPr>
        <w:spacing w:after="180"/>
        <w:ind w:left="-142"/>
        <w:rPr>
          <w:rFonts w:ascii="Helvetica" w:eastAsia="Times New Roman" w:hAnsi="Helvetica" w:cs="Times New Roman"/>
          <w:color w:val="222222"/>
          <w:sz w:val="21"/>
          <w:szCs w:val="21"/>
          <w:lang w:val="en" w:eastAsia="en-AU"/>
        </w:rPr>
      </w:pPr>
    </w:p>
    <w:p w14:paraId="0EE0BD31" w14:textId="7296B25B" w:rsidR="00D87CB4" w:rsidRDefault="00D87CB4" w:rsidP="00D87CB4">
      <w:pPr>
        <w:ind w:left="-142"/>
        <w:rPr>
          <w:rFonts w:ascii="Trebuchet MS" w:eastAsia="Times New Roman" w:hAnsi="Trebuchet MS" w:cs="Times New Roman"/>
          <w:b/>
          <w:bCs/>
          <w:color w:val="222222"/>
          <w:kern w:val="36"/>
          <w:lang w:val="en" w:eastAsia="en-AU"/>
        </w:rPr>
      </w:pPr>
      <w:r w:rsidRPr="00D87CB4">
        <w:rPr>
          <w:rFonts w:ascii="Trebuchet MS" w:eastAsia="Times New Roman" w:hAnsi="Trebuchet MS" w:cs="Times New Roman"/>
          <w:b/>
          <w:bCs/>
          <w:color w:val="222222"/>
          <w:kern w:val="36"/>
          <w:lang w:val="en" w:eastAsia="en-AU"/>
        </w:rPr>
        <w:t>How to report a notifiable circumstance?</w:t>
      </w:r>
    </w:p>
    <w:p w14:paraId="1A455342" w14:textId="77777777" w:rsidR="006936D1" w:rsidRDefault="006936D1" w:rsidP="00D87CB4">
      <w:pPr>
        <w:ind w:left="-142"/>
        <w:rPr>
          <w:rFonts w:ascii="Trebuchet MS" w:eastAsia="Times New Roman" w:hAnsi="Trebuchet MS" w:cs="Times New Roman"/>
          <w:b/>
          <w:bCs/>
          <w:color w:val="222222"/>
          <w:kern w:val="36"/>
          <w:lang w:val="en" w:eastAsia="en-AU"/>
        </w:rPr>
      </w:pPr>
    </w:p>
    <w:p w14:paraId="2484319B" w14:textId="7097CABD" w:rsidR="00D87CB4" w:rsidRDefault="00D87CB4" w:rsidP="00D87CB4">
      <w:pPr>
        <w:ind w:left="-142"/>
        <w:rPr>
          <w:rFonts w:ascii="Helvetica" w:eastAsia="Times New Roman" w:hAnsi="Helvetica" w:cs="Times New Roman"/>
          <w:color w:val="222222"/>
          <w:sz w:val="21"/>
          <w:szCs w:val="21"/>
          <w:lang w:val="en" w:eastAsia="en-AU"/>
        </w:rPr>
      </w:pPr>
      <w:r w:rsidRPr="00D87CB4">
        <w:rPr>
          <w:rFonts w:ascii="Helvetica" w:eastAsia="Times New Roman" w:hAnsi="Helvetica" w:cs="Times New Roman"/>
          <w:color w:val="222222"/>
          <w:sz w:val="21"/>
          <w:szCs w:val="21"/>
          <w:lang w:val="en" w:eastAsia="en-AU"/>
        </w:rPr>
        <w:t>The following duty holders, must report a notifiable change of circumstance</w:t>
      </w:r>
      <w:r w:rsidR="001A0CB1">
        <w:rPr>
          <w:rFonts w:ascii="Helvetica" w:eastAsia="Times New Roman" w:hAnsi="Helvetica" w:cs="Times New Roman"/>
          <w:color w:val="222222"/>
          <w:sz w:val="21"/>
          <w:szCs w:val="21"/>
          <w:lang w:val="en" w:eastAsia="en-AU"/>
        </w:rPr>
        <w:t xml:space="preserve"> affecting the on-demand service:</w:t>
      </w:r>
    </w:p>
    <w:p w14:paraId="0A49A49B" w14:textId="77777777" w:rsidR="006936D1" w:rsidRPr="00D87CB4" w:rsidRDefault="006936D1" w:rsidP="00D87CB4">
      <w:pPr>
        <w:ind w:left="-142"/>
        <w:rPr>
          <w:rFonts w:ascii="Trebuchet MS" w:eastAsia="Times New Roman" w:hAnsi="Trebuchet MS" w:cs="Times New Roman"/>
          <w:b/>
          <w:bCs/>
          <w:color w:val="222222"/>
          <w:kern w:val="36"/>
          <w:lang w:val="en" w:eastAsia="en-AU"/>
        </w:rPr>
      </w:pPr>
    </w:p>
    <w:p w14:paraId="466304C6" w14:textId="37B17F10" w:rsidR="00D87CB4" w:rsidRPr="001A0CB1" w:rsidRDefault="001A0CB1" w:rsidP="00D87CB4">
      <w:pPr>
        <w:numPr>
          <w:ilvl w:val="0"/>
          <w:numId w:val="7"/>
        </w:numPr>
        <w:spacing w:after="96" w:line="336" w:lineRule="atLeast"/>
        <w:ind w:left="426" w:hanging="426"/>
        <w:rPr>
          <w:rFonts w:ascii="Helvetica" w:eastAsia="Times New Roman" w:hAnsi="Helvetica" w:cs="Times New Roman"/>
          <w:color w:val="222222"/>
          <w:sz w:val="21"/>
          <w:szCs w:val="21"/>
          <w:lang w:val="en" w:eastAsia="en-AU"/>
        </w:rPr>
      </w:pPr>
      <w:r>
        <w:rPr>
          <w:rFonts w:ascii="Helvetica" w:eastAsia="Times New Roman" w:hAnsi="Helvetica" w:cs="Times New Roman"/>
          <w:color w:val="222222"/>
          <w:sz w:val="21"/>
          <w:szCs w:val="21"/>
          <w:lang w:val="en" w:eastAsia="en-AU"/>
        </w:rPr>
        <w:t xml:space="preserve">the responsible operator or accredited operator for </w:t>
      </w:r>
      <w:r w:rsidR="00D87CB4" w:rsidRPr="001A0CB1">
        <w:rPr>
          <w:rFonts w:ascii="Helvetica" w:eastAsia="Times New Roman" w:hAnsi="Helvetica" w:cs="Times New Roman"/>
          <w:color w:val="222222"/>
          <w:sz w:val="21"/>
          <w:szCs w:val="21"/>
          <w:lang w:val="en" w:eastAsia="en-AU"/>
        </w:rPr>
        <w:t>a booking service provider (BSP)</w:t>
      </w:r>
    </w:p>
    <w:p w14:paraId="5FBB01B6" w14:textId="29608106" w:rsidR="00D87CB4" w:rsidRPr="001A0CB1" w:rsidRDefault="001A0CB1" w:rsidP="00D87CB4">
      <w:pPr>
        <w:numPr>
          <w:ilvl w:val="0"/>
          <w:numId w:val="7"/>
        </w:numPr>
        <w:spacing w:after="96" w:line="336" w:lineRule="atLeast"/>
        <w:ind w:left="426" w:hanging="426"/>
        <w:rPr>
          <w:rFonts w:ascii="Helvetica" w:eastAsia="Times New Roman" w:hAnsi="Helvetica" w:cs="Times New Roman"/>
          <w:color w:val="222222"/>
          <w:sz w:val="21"/>
          <w:szCs w:val="21"/>
          <w:lang w:val="en" w:eastAsia="en-AU"/>
        </w:rPr>
      </w:pPr>
      <w:r>
        <w:rPr>
          <w:rFonts w:ascii="Helvetica" w:eastAsia="Times New Roman" w:hAnsi="Helvetica" w:cs="Times New Roman"/>
          <w:color w:val="222222"/>
          <w:sz w:val="21"/>
          <w:szCs w:val="21"/>
          <w:lang w:val="en" w:eastAsia="en-AU"/>
        </w:rPr>
        <w:t xml:space="preserve">the responsible operator of an on-demand service or the responsible operator of </w:t>
      </w:r>
      <w:r w:rsidR="00D87CB4" w:rsidRPr="001A0CB1">
        <w:rPr>
          <w:rFonts w:ascii="Helvetica" w:eastAsia="Times New Roman" w:hAnsi="Helvetica" w:cs="Times New Roman"/>
          <w:color w:val="222222"/>
          <w:sz w:val="21"/>
          <w:szCs w:val="21"/>
          <w:lang w:val="en" w:eastAsia="en-AU"/>
        </w:rPr>
        <w:t>an affiliated operator</w:t>
      </w:r>
    </w:p>
    <w:p w14:paraId="662BF1F5" w14:textId="463C902C" w:rsidR="00D87CB4" w:rsidRDefault="00D87CB4" w:rsidP="00D87CB4">
      <w:pPr>
        <w:spacing w:after="96" w:line="336" w:lineRule="atLeast"/>
        <w:rPr>
          <w:rFonts w:ascii="Helvetica" w:eastAsia="Times New Roman" w:hAnsi="Helvetica" w:cs="Times New Roman"/>
          <w:color w:val="222222"/>
          <w:sz w:val="21"/>
          <w:szCs w:val="21"/>
          <w:lang w:val="en" w:eastAsia="en-AU"/>
        </w:rPr>
      </w:pPr>
      <w:r w:rsidRPr="001A0CB1">
        <w:rPr>
          <w:rFonts w:ascii="Helvetica" w:eastAsia="Times New Roman" w:hAnsi="Helvetica" w:cs="Times New Roman"/>
          <w:color w:val="222222"/>
          <w:sz w:val="21"/>
          <w:szCs w:val="21"/>
          <w:lang w:val="en" w:eastAsia="en-AU"/>
        </w:rPr>
        <w:t xml:space="preserve">Notifiable change of circumstances must be reported via the online form within </w:t>
      </w:r>
      <w:r w:rsidR="001A0CB1">
        <w:rPr>
          <w:rFonts w:ascii="Helvetica" w:eastAsia="Times New Roman" w:hAnsi="Helvetica" w:cs="Times New Roman"/>
          <w:color w:val="222222"/>
          <w:sz w:val="21"/>
          <w:szCs w:val="21"/>
          <w:lang w:val="en" w:eastAsia="en-AU"/>
        </w:rPr>
        <w:t xml:space="preserve">14 </w:t>
      </w:r>
      <w:r w:rsidRPr="001A0CB1">
        <w:rPr>
          <w:rFonts w:ascii="Helvetica" w:eastAsia="Times New Roman" w:hAnsi="Helvetica" w:cs="Times New Roman"/>
          <w:color w:val="222222"/>
          <w:sz w:val="21"/>
          <w:szCs w:val="21"/>
          <w:lang w:val="en" w:eastAsia="en-AU"/>
        </w:rPr>
        <w:t>days.</w:t>
      </w:r>
    </w:p>
    <w:p w14:paraId="1C73B4DD" w14:textId="77777777" w:rsidR="006936D1" w:rsidRPr="001A0CB1" w:rsidRDefault="006936D1" w:rsidP="00D87CB4">
      <w:pPr>
        <w:spacing w:after="96" w:line="336" w:lineRule="atLeast"/>
        <w:rPr>
          <w:rFonts w:ascii="Helvetica" w:eastAsia="Times New Roman" w:hAnsi="Helvetica" w:cs="Times New Roman"/>
          <w:color w:val="222222"/>
          <w:sz w:val="21"/>
          <w:szCs w:val="21"/>
          <w:lang w:val="en" w:eastAsia="en-AU"/>
        </w:rPr>
      </w:pPr>
    </w:p>
    <w:p w14:paraId="48204B4B" w14:textId="6091820D" w:rsidR="00D87CB4" w:rsidRDefault="00D87CB4" w:rsidP="001A0CB1">
      <w:pPr>
        <w:pStyle w:val="ListParagraph"/>
        <w:numPr>
          <w:ilvl w:val="0"/>
          <w:numId w:val="4"/>
        </w:numPr>
        <w:ind w:left="284" w:hanging="284"/>
        <w:rPr>
          <w:rFonts w:ascii="Helvetica" w:eastAsia="Times New Roman" w:hAnsi="Helvetica" w:cs="Times New Roman"/>
          <w:color w:val="222222"/>
          <w:sz w:val="21"/>
          <w:szCs w:val="21"/>
          <w:lang w:val="en" w:eastAsia="en-AU"/>
        </w:rPr>
      </w:pPr>
      <w:r>
        <w:rPr>
          <w:rFonts w:ascii="Helvetica" w:eastAsia="Times New Roman" w:hAnsi="Helvetica" w:cs="Times New Roman"/>
          <w:color w:val="222222"/>
          <w:sz w:val="21"/>
          <w:szCs w:val="21"/>
          <w:lang w:val="en" w:eastAsia="en-AU"/>
        </w:rPr>
        <w:t>The person submitting the form will need to provide information on:</w:t>
      </w:r>
    </w:p>
    <w:p w14:paraId="4516117F" w14:textId="77777777" w:rsidR="00D87CB4" w:rsidRPr="001A0CB1" w:rsidRDefault="00D87CB4" w:rsidP="00D87CB4">
      <w:pPr>
        <w:numPr>
          <w:ilvl w:val="0"/>
          <w:numId w:val="6"/>
        </w:numPr>
        <w:spacing w:after="96" w:line="336" w:lineRule="atLeast"/>
        <w:ind w:left="709" w:hanging="425"/>
        <w:rPr>
          <w:rFonts w:ascii="Helvetica" w:eastAsia="Times New Roman" w:hAnsi="Helvetica" w:cs="Times New Roman"/>
          <w:color w:val="222222"/>
          <w:sz w:val="21"/>
          <w:szCs w:val="21"/>
          <w:lang w:val="en" w:eastAsia="en-AU"/>
        </w:rPr>
      </w:pPr>
      <w:r w:rsidRPr="001A0CB1">
        <w:rPr>
          <w:rFonts w:ascii="Helvetica" w:eastAsia="Times New Roman" w:hAnsi="Helvetica" w:cs="Times New Roman"/>
          <w:color w:val="222222"/>
          <w:sz w:val="21"/>
          <w:szCs w:val="21"/>
          <w:lang w:val="en" w:eastAsia="en-AU"/>
        </w:rPr>
        <w:t>the name of the booking service provider/accredited operator</w:t>
      </w:r>
    </w:p>
    <w:p w14:paraId="7AAA0CA6" w14:textId="170EB4DD" w:rsidR="00D87CB4" w:rsidRPr="001A0CB1" w:rsidRDefault="00D87CB4" w:rsidP="00D87CB4">
      <w:pPr>
        <w:numPr>
          <w:ilvl w:val="0"/>
          <w:numId w:val="6"/>
        </w:numPr>
        <w:spacing w:after="96" w:line="336" w:lineRule="atLeast"/>
        <w:ind w:left="709" w:hanging="425"/>
        <w:rPr>
          <w:rFonts w:ascii="Helvetica" w:eastAsia="Times New Roman" w:hAnsi="Helvetica" w:cs="Times New Roman"/>
          <w:color w:val="222222"/>
          <w:sz w:val="21"/>
          <w:szCs w:val="21"/>
          <w:lang w:val="en" w:eastAsia="en-AU"/>
        </w:rPr>
      </w:pPr>
      <w:r w:rsidRPr="001A0CB1">
        <w:rPr>
          <w:rFonts w:ascii="Helvetica" w:eastAsia="Times New Roman" w:hAnsi="Helvetica" w:cs="Times New Roman"/>
          <w:color w:val="222222"/>
          <w:sz w:val="21"/>
          <w:szCs w:val="21"/>
          <w:lang w:val="en" w:eastAsia="en-AU"/>
        </w:rPr>
        <w:t>whether you’re reporting as the accredited operator or responsible person</w:t>
      </w:r>
    </w:p>
    <w:p w14:paraId="68B44280" w14:textId="3D312951" w:rsidR="00D87CB4" w:rsidRPr="001A0CB1" w:rsidRDefault="00D87CB4" w:rsidP="00D87CB4">
      <w:pPr>
        <w:numPr>
          <w:ilvl w:val="0"/>
          <w:numId w:val="6"/>
        </w:numPr>
        <w:spacing w:after="96" w:line="336" w:lineRule="atLeast"/>
        <w:ind w:left="709" w:hanging="425"/>
        <w:rPr>
          <w:rFonts w:ascii="Helvetica" w:eastAsia="Times New Roman" w:hAnsi="Helvetica" w:cs="Times New Roman"/>
          <w:color w:val="222222"/>
          <w:sz w:val="21"/>
          <w:szCs w:val="21"/>
          <w:lang w:val="en" w:eastAsia="en-AU"/>
        </w:rPr>
      </w:pPr>
      <w:r w:rsidRPr="001A0CB1">
        <w:rPr>
          <w:rFonts w:ascii="Helvetica" w:eastAsia="Times New Roman" w:hAnsi="Helvetica" w:cs="Times New Roman"/>
          <w:color w:val="222222"/>
          <w:sz w:val="21"/>
          <w:szCs w:val="21"/>
          <w:lang w:val="en" w:eastAsia="en-AU"/>
        </w:rPr>
        <w:t xml:space="preserve">type of change of circumstance </w:t>
      </w:r>
      <w:proofErr w:type="spellStart"/>
      <w:proofErr w:type="gramStart"/>
      <w:r w:rsidRPr="001A0CB1">
        <w:rPr>
          <w:rFonts w:ascii="Helvetica" w:eastAsia="Times New Roman" w:hAnsi="Helvetica" w:cs="Times New Roman"/>
          <w:color w:val="222222"/>
          <w:sz w:val="21"/>
          <w:szCs w:val="21"/>
          <w:lang w:val="en" w:eastAsia="en-AU"/>
        </w:rPr>
        <w:t>eg</w:t>
      </w:r>
      <w:proofErr w:type="spellEnd"/>
      <w:proofErr w:type="gramEnd"/>
      <w:r w:rsidRPr="001A0CB1">
        <w:rPr>
          <w:rFonts w:ascii="Helvetica" w:eastAsia="Times New Roman" w:hAnsi="Helvetica" w:cs="Times New Roman"/>
          <w:color w:val="222222"/>
          <w:sz w:val="21"/>
          <w:szCs w:val="21"/>
          <w:lang w:val="en" w:eastAsia="en-AU"/>
        </w:rPr>
        <w:t xml:space="preserve"> change of contact details</w:t>
      </w:r>
    </w:p>
    <w:p w14:paraId="36A1A08E" w14:textId="229432F8" w:rsidR="00D87CB4" w:rsidRPr="001A0CB1" w:rsidRDefault="00D87CB4" w:rsidP="00D87CB4">
      <w:pPr>
        <w:numPr>
          <w:ilvl w:val="0"/>
          <w:numId w:val="6"/>
        </w:numPr>
        <w:spacing w:after="96" w:line="336" w:lineRule="atLeast"/>
        <w:ind w:left="709" w:hanging="425"/>
        <w:rPr>
          <w:rFonts w:ascii="Helvetica" w:eastAsia="Times New Roman" w:hAnsi="Helvetica" w:cs="Times New Roman"/>
          <w:color w:val="222222"/>
          <w:sz w:val="21"/>
          <w:szCs w:val="21"/>
          <w:lang w:val="en" w:eastAsia="en-AU"/>
        </w:rPr>
      </w:pPr>
      <w:r w:rsidRPr="001A0CB1">
        <w:rPr>
          <w:rFonts w:ascii="Helvetica" w:eastAsia="Times New Roman" w:hAnsi="Helvetica" w:cs="Times New Roman"/>
          <w:color w:val="222222"/>
          <w:sz w:val="21"/>
          <w:szCs w:val="21"/>
          <w:lang w:val="en" w:eastAsia="en-AU"/>
        </w:rPr>
        <w:t>the date on which the change of circumstance took effect</w:t>
      </w:r>
    </w:p>
    <w:p w14:paraId="40CED826" w14:textId="77777777" w:rsidR="00D87CB4" w:rsidRDefault="00D87CB4" w:rsidP="00A56BC1">
      <w:pPr>
        <w:spacing w:after="180"/>
        <w:ind w:left="-142"/>
        <w:rPr>
          <w:rFonts w:ascii="Helvetica" w:eastAsia="Times New Roman" w:hAnsi="Helvetica" w:cs="Times New Roman"/>
          <w:color w:val="222222"/>
          <w:sz w:val="21"/>
          <w:szCs w:val="21"/>
          <w:lang w:val="en" w:eastAsia="en-AU"/>
        </w:rPr>
      </w:pPr>
    </w:p>
    <w:p w14:paraId="40B5F50B" w14:textId="2A740ACB" w:rsidR="00A56BC1" w:rsidRDefault="00A56BC1" w:rsidP="00A56BC1">
      <w:pPr>
        <w:spacing w:after="180"/>
        <w:ind w:left="-142"/>
        <w:rPr>
          <w:rFonts w:ascii="Helvetica" w:eastAsia="Times New Roman" w:hAnsi="Helvetica" w:cs="Times New Roman"/>
          <w:color w:val="222222"/>
          <w:sz w:val="21"/>
          <w:szCs w:val="21"/>
          <w:lang w:val="en" w:eastAsia="en-AU"/>
        </w:rPr>
      </w:pPr>
      <w:r>
        <w:rPr>
          <w:rFonts w:ascii="Helvetica" w:eastAsia="Times New Roman" w:hAnsi="Helvetica" w:cs="Times New Roman"/>
          <w:color w:val="222222"/>
          <w:sz w:val="21"/>
          <w:szCs w:val="21"/>
          <w:lang w:val="en" w:eastAsia="en-AU"/>
        </w:rPr>
        <w:t>Form to update booking service provider details:</w:t>
      </w:r>
    </w:p>
    <w:p w14:paraId="75CFF1E0" w14:textId="457F24D5" w:rsidR="00A56BC1" w:rsidRDefault="00A56BC1" w:rsidP="00A56BC1">
      <w:pPr>
        <w:spacing w:after="180"/>
        <w:ind w:left="-142"/>
        <w:rPr>
          <w:rFonts w:ascii="Helvetica" w:eastAsia="Times New Roman" w:hAnsi="Helvetica" w:cs="Times New Roman"/>
          <w:color w:val="222222"/>
          <w:sz w:val="21"/>
          <w:szCs w:val="21"/>
          <w:lang w:val="en" w:eastAsia="en-AU"/>
        </w:rPr>
      </w:pPr>
    </w:p>
    <w:p w14:paraId="39B4D3AD" w14:textId="77777777" w:rsidR="00A56BC1" w:rsidRDefault="00A56BC1" w:rsidP="00A56BC1">
      <w:pPr>
        <w:spacing w:after="180"/>
        <w:ind w:left="-142"/>
        <w:rPr>
          <w:rFonts w:ascii="Helvetica" w:eastAsia="Times New Roman" w:hAnsi="Helvetica" w:cs="Times New Roman"/>
          <w:color w:val="222222"/>
          <w:sz w:val="21"/>
          <w:szCs w:val="21"/>
          <w:lang w:val="en" w:eastAsia="en-AU"/>
        </w:rPr>
      </w:pPr>
    </w:p>
    <w:sectPr w:rsidR="00A56B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6" type="#_x0000_t75" style="width:3in;height:3in" o:bullet="t"/>
    </w:pict>
  </w:numPicBullet>
  <w:numPicBullet w:numPicBulletId="1">
    <w:pict>
      <v:shape id="_x0000_i1177" type="#_x0000_t75" style="width:3in;height:3in" o:bullet="t"/>
    </w:pict>
  </w:numPicBullet>
  <w:numPicBullet w:numPicBulletId="2">
    <w:pict>
      <v:shape id="_x0000_i1178" type="#_x0000_t75" style="width:3in;height:3in" o:bullet="t"/>
    </w:pict>
  </w:numPicBullet>
  <w:abstractNum w:abstractNumId="0" w15:restartNumberingAfterBreak="0">
    <w:nsid w:val="00352D11"/>
    <w:multiLevelType w:val="multilevel"/>
    <w:tmpl w:val="1BBED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726B6E"/>
    <w:multiLevelType w:val="multilevel"/>
    <w:tmpl w:val="69A44B64"/>
    <w:lvl w:ilvl="0">
      <w:start w:val="1"/>
      <w:numFmt w:val="bullet"/>
      <w:lvlText w:val="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388732B"/>
    <w:multiLevelType w:val="hybridMultilevel"/>
    <w:tmpl w:val="0D003BA6"/>
    <w:lvl w:ilvl="0" w:tplc="BD387FAC">
      <w:start w:val="1"/>
      <w:numFmt w:val="bullet"/>
      <w:lvlText w:val=""/>
      <w:lvlJc w:val="left"/>
      <w:pPr>
        <w:ind w:left="36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1B984D73"/>
    <w:multiLevelType w:val="hybridMultilevel"/>
    <w:tmpl w:val="03088952"/>
    <w:lvl w:ilvl="0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23D02E57"/>
    <w:multiLevelType w:val="hybridMultilevel"/>
    <w:tmpl w:val="89DE7B90"/>
    <w:lvl w:ilvl="0" w:tplc="4AAE68D8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015EA3"/>
    <w:multiLevelType w:val="multilevel"/>
    <w:tmpl w:val="C906A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C6F5E8B"/>
    <w:multiLevelType w:val="hybridMultilevel"/>
    <w:tmpl w:val="AE4AC196"/>
    <w:lvl w:ilvl="0" w:tplc="0C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 w16cid:durableId="1952737522">
    <w:abstractNumId w:val="0"/>
  </w:num>
  <w:num w:numId="2" w16cid:durableId="2034726188">
    <w:abstractNumId w:val="4"/>
  </w:num>
  <w:num w:numId="3" w16cid:durableId="1188376484">
    <w:abstractNumId w:val="6"/>
  </w:num>
  <w:num w:numId="4" w16cid:durableId="1660189651">
    <w:abstractNumId w:val="3"/>
  </w:num>
  <w:num w:numId="5" w16cid:durableId="1036543380">
    <w:abstractNumId w:val="1"/>
  </w:num>
  <w:num w:numId="6" w16cid:durableId="567769046">
    <w:abstractNumId w:val="2"/>
  </w:num>
  <w:num w:numId="7" w16cid:durableId="8871108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786"/>
    <w:rsid w:val="000B489D"/>
    <w:rsid w:val="000C187F"/>
    <w:rsid w:val="000D764D"/>
    <w:rsid w:val="001A0CB1"/>
    <w:rsid w:val="001D0FED"/>
    <w:rsid w:val="00415863"/>
    <w:rsid w:val="005B459A"/>
    <w:rsid w:val="0063700F"/>
    <w:rsid w:val="00640F6D"/>
    <w:rsid w:val="006936D1"/>
    <w:rsid w:val="00810E1D"/>
    <w:rsid w:val="008D7E06"/>
    <w:rsid w:val="008E0D4E"/>
    <w:rsid w:val="00A56BC1"/>
    <w:rsid w:val="00A83FF3"/>
    <w:rsid w:val="00AD0786"/>
    <w:rsid w:val="00D060A4"/>
    <w:rsid w:val="00D65892"/>
    <w:rsid w:val="00D8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739611C8"/>
  <w15:chartTrackingRefBased/>
  <w15:docId w15:val="{ECF3E85B-5F16-4044-8AAD-2B4B181F2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0786"/>
    <w:rPr>
      <w:strike w:val="0"/>
      <w:dstrike w:val="0"/>
      <w:color w:val="0066A6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AD0786"/>
    <w:pPr>
      <w:spacing w:after="180"/>
    </w:pPr>
    <w:rPr>
      <w:rFonts w:ascii="inherit" w:eastAsia="Times New Roman" w:hAnsi="inherit" w:cs="Times New Roman"/>
      <w:sz w:val="21"/>
      <w:szCs w:val="21"/>
      <w:lang w:eastAsia="en-AU"/>
    </w:rPr>
  </w:style>
  <w:style w:type="table" w:styleId="TableGrid">
    <w:name w:val="Table Grid"/>
    <w:basedOn w:val="TableNormal"/>
    <w:uiPriority w:val="39"/>
    <w:rsid w:val="00A56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6BC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83FF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D7E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91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03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152823">
                  <w:marLeft w:val="0"/>
                  <w:marRight w:val="0"/>
                  <w:marTop w:val="3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8360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92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43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Mills, Anne-Maree</dc:creator>
  <cp:keywords/>
  <dc:description/>
  <cp:lastModifiedBy>Mills, Anne-Maree</cp:lastModifiedBy>
  <cp:revision>2</cp:revision>
  <dcterms:created xsi:type="dcterms:W3CDTF">2023-01-23T23:12:00Z</dcterms:created>
  <dcterms:modified xsi:type="dcterms:W3CDTF">2023-01-23T23:12:00Z</dcterms:modified>
</cp:coreProperties>
</file>