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405B" w14:textId="77777777" w:rsidR="00EA6EA8" w:rsidRPr="009B0751" w:rsidRDefault="00EA6EA8" w:rsidP="000564CC">
      <w:pPr>
        <w:pStyle w:val="Heading2SS"/>
        <w:rPr>
          <w:rFonts w:ascii="Verdana" w:hAnsi="Verdana"/>
          <w:sz w:val="24"/>
          <w:szCs w:val="24"/>
        </w:rPr>
      </w:pPr>
    </w:p>
    <w:p w14:paraId="6EA385E8" w14:textId="499858AA" w:rsidR="000564CC" w:rsidRPr="009B0751" w:rsidRDefault="000564CC" w:rsidP="000564CC">
      <w:pPr>
        <w:pStyle w:val="Heading2SS"/>
        <w:rPr>
          <w:rFonts w:ascii="Verdana" w:hAnsi="Verdana"/>
          <w:sz w:val="24"/>
          <w:szCs w:val="24"/>
        </w:rPr>
      </w:pPr>
      <w:r w:rsidRPr="009B0751">
        <w:rPr>
          <w:rFonts w:ascii="Verdana" w:hAnsi="Verdana"/>
          <w:sz w:val="24"/>
          <w:szCs w:val="24"/>
        </w:rPr>
        <w:t>SECTION 175</w:t>
      </w:r>
      <w:r w:rsidRPr="009B0751">
        <w:rPr>
          <w:rFonts w:ascii="Verdana" w:hAnsi="Verdana"/>
          <w:sz w:val="24"/>
          <w:szCs w:val="24"/>
        </w:rPr>
        <w:tab/>
        <w:t>-</w:t>
      </w:r>
      <w:r w:rsidRPr="009B0751">
        <w:rPr>
          <w:rFonts w:ascii="Verdana" w:hAnsi="Verdana"/>
          <w:sz w:val="24"/>
          <w:szCs w:val="24"/>
        </w:rPr>
        <w:tab/>
        <w:t>REFERENCED DOCUMENTS FOR STANDARD SPECIFICATIONS FOR ROADWORKS AND BRIDGEWORKS</w:t>
      </w:r>
    </w:p>
    <w:p w14:paraId="48665928" w14:textId="77777777" w:rsidR="00790257" w:rsidRPr="009B0751" w:rsidRDefault="00790257" w:rsidP="000502A8">
      <w:pPr>
        <w:rPr>
          <w:rFonts w:ascii="Verdana" w:hAnsi="Verdana"/>
        </w:rPr>
      </w:pPr>
    </w:p>
    <w:p w14:paraId="19773E75" w14:textId="77777777" w:rsidR="00790257" w:rsidRPr="009B0751" w:rsidRDefault="00790257" w:rsidP="000502A8">
      <w:pPr>
        <w:rPr>
          <w:rFonts w:ascii="Verdana" w:hAnsi="Verdana"/>
        </w:rPr>
      </w:pPr>
    </w:p>
    <w:p w14:paraId="19212FDC" w14:textId="77777777" w:rsidR="000564CC" w:rsidRPr="009B0751" w:rsidRDefault="000564CC" w:rsidP="000564CC">
      <w:pPr>
        <w:pStyle w:val="Heading3SS"/>
        <w:rPr>
          <w:rFonts w:ascii="Verdana" w:hAnsi="Verdana"/>
        </w:rPr>
      </w:pPr>
      <w:r w:rsidRPr="009B0751">
        <w:rPr>
          <w:rFonts w:ascii="Verdana" w:hAnsi="Verdana"/>
        </w:rPr>
        <w:t>175.01</w:t>
      </w:r>
      <w:r w:rsidRPr="009B0751">
        <w:rPr>
          <w:rFonts w:ascii="Verdana" w:hAnsi="Verdana"/>
        </w:rPr>
        <w:tab/>
        <w:t>GENERAL</w:t>
      </w:r>
    </w:p>
    <w:p w14:paraId="2935D8D9" w14:textId="77777777" w:rsidR="000564CC" w:rsidRPr="009B0751" w:rsidRDefault="000564CC" w:rsidP="000564CC">
      <w:pPr>
        <w:rPr>
          <w:rFonts w:ascii="Verdana" w:hAnsi="Verdana"/>
        </w:rPr>
      </w:pPr>
    </w:p>
    <w:p w14:paraId="11CCD314" w14:textId="57790AF0" w:rsidR="000564CC" w:rsidRPr="009B0751" w:rsidRDefault="000564CC" w:rsidP="000564CC">
      <w:pPr>
        <w:rPr>
          <w:rFonts w:ascii="Verdana" w:hAnsi="Verdana"/>
        </w:rPr>
      </w:pPr>
      <w:r w:rsidRPr="009B0751">
        <w:rPr>
          <w:rFonts w:ascii="Verdana" w:hAnsi="Verdana"/>
        </w:rPr>
        <w:t>This section provides a list of current companion documents referenced in the</w:t>
      </w:r>
      <w:r w:rsidR="00CA462C">
        <w:rPr>
          <w:rFonts w:ascii="Verdana" w:hAnsi="Verdana"/>
        </w:rPr>
        <w:t xml:space="preserve"> </w:t>
      </w:r>
      <w:r w:rsidR="006F2A0F">
        <w:rPr>
          <w:rFonts w:ascii="Verdana" w:hAnsi="Verdana"/>
        </w:rPr>
        <w:t>D</w:t>
      </w:r>
      <w:r w:rsidR="00CA462C">
        <w:rPr>
          <w:rFonts w:ascii="Verdana" w:hAnsi="Verdana"/>
        </w:rPr>
        <w:t>epartment of State Growth</w:t>
      </w:r>
      <w:r w:rsidRPr="009B0751">
        <w:rPr>
          <w:rFonts w:ascii="Verdana" w:hAnsi="Verdana"/>
        </w:rPr>
        <w:t xml:space="preserve"> Standard Specifications for Roadworks and Bridgeworks.</w:t>
      </w:r>
    </w:p>
    <w:p w14:paraId="79CA5C5C" w14:textId="77777777" w:rsidR="000564CC" w:rsidRPr="009B0751" w:rsidRDefault="000564CC" w:rsidP="000564CC">
      <w:pPr>
        <w:rPr>
          <w:rFonts w:ascii="Verdana" w:hAnsi="Verdana"/>
        </w:rPr>
      </w:pPr>
    </w:p>
    <w:p w14:paraId="63463B2B" w14:textId="77777777" w:rsidR="000564CC" w:rsidRPr="009B0751" w:rsidRDefault="000564CC" w:rsidP="000564CC">
      <w:pPr>
        <w:rPr>
          <w:rFonts w:ascii="Verdana" w:hAnsi="Verdana"/>
        </w:rPr>
      </w:pPr>
      <w:r w:rsidRPr="009B0751">
        <w:rPr>
          <w:rFonts w:ascii="Verdana" w:hAnsi="Verdana"/>
        </w:rPr>
        <w:t>The referenced documents in this section take precedent over any other referenced documents in other Standard Sections.</w:t>
      </w:r>
    </w:p>
    <w:p w14:paraId="1858C34E" w14:textId="77777777" w:rsidR="000564CC" w:rsidRPr="009B0751" w:rsidRDefault="000564CC" w:rsidP="000564CC">
      <w:pPr>
        <w:rPr>
          <w:rFonts w:ascii="Verdana" w:hAnsi="Verdana"/>
        </w:rPr>
      </w:pPr>
    </w:p>
    <w:p w14:paraId="20494348" w14:textId="77777777" w:rsidR="000564CC" w:rsidRPr="009B0751" w:rsidRDefault="000564CC" w:rsidP="000564CC">
      <w:pPr>
        <w:rPr>
          <w:rFonts w:ascii="Verdana" w:hAnsi="Verdana"/>
        </w:rPr>
      </w:pPr>
    </w:p>
    <w:p w14:paraId="35A6E09F" w14:textId="77777777" w:rsidR="000564CC" w:rsidRPr="009B0751" w:rsidRDefault="000564CC" w:rsidP="000564CC">
      <w:pPr>
        <w:pStyle w:val="Heading3SS"/>
        <w:rPr>
          <w:rFonts w:ascii="Verdana" w:hAnsi="Verdana"/>
        </w:rPr>
      </w:pPr>
      <w:r w:rsidRPr="009B0751">
        <w:rPr>
          <w:rFonts w:ascii="Verdana" w:hAnsi="Verdana"/>
        </w:rPr>
        <w:t>175.02</w:t>
      </w:r>
      <w:r w:rsidRPr="009B0751">
        <w:rPr>
          <w:rFonts w:ascii="Verdana" w:hAnsi="Verdana"/>
        </w:rPr>
        <w:tab/>
        <w:t>DEPARTMENT OF STATE GROWTH STANDARD SPECIFICATIONS FOR ROADWORKS AND BRIDGEWORKS SECTIONS</w:t>
      </w:r>
    </w:p>
    <w:p w14:paraId="5E0407D4" w14:textId="77777777" w:rsidR="000564CC" w:rsidRPr="009B0751" w:rsidRDefault="000564CC" w:rsidP="000564CC">
      <w:pPr>
        <w:rPr>
          <w:rFonts w:ascii="Verdana" w:hAnsi="Verdana"/>
        </w:rPr>
      </w:pPr>
    </w:p>
    <w:p w14:paraId="5BAD4893" w14:textId="77777777" w:rsidR="000564CC" w:rsidRPr="009B0751" w:rsidRDefault="000564CC" w:rsidP="000564CC">
      <w:pPr>
        <w:rPr>
          <w:rFonts w:ascii="Verdana" w:hAnsi="Verdana"/>
          <w:bCs/>
        </w:rPr>
      </w:pPr>
      <w:r w:rsidRPr="009B0751">
        <w:rPr>
          <w:rFonts w:ascii="Verdana" w:hAnsi="Verdana"/>
          <w:bCs/>
        </w:rPr>
        <w:t>The Department of State Growth Standard Specification Series referred to in this section are as follows:</w:t>
      </w:r>
    </w:p>
    <w:p w14:paraId="21C61336" w14:textId="77777777" w:rsidR="000564CC" w:rsidRPr="009B0751" w:rsidRDefault="000564CC" w:rsidP="000564CC">
      <w:pPr>
        <w:tabs>
          <w:tab w:val="left" w:pos="426"/>
        </w:tabs>
        <w:spacing w:before="120"/>
        <w:rPr>
          <w:rFonts w:ascii="Verdana" w:hAnsi="Verdana"/>
          <w:bCs/>
        </w:rPr>
      </w:pPr>
      <w:r w:rsidRPr="009B0751">
        <w:rPr>
          <w:rFonts w:ascii="Verdana" w:hAnsi="Verdana"/>
          <w:bCs/>
        </w:rPr>
        <w:tab/>
      </w:r>
      <w:proofErr w:type="gramStart"/>
      <w:r w:rsidRPr="009B0751">
        <w:rPr>
          <w:rFonts w:ascii="Verdana" w:hAnsi="Verdana"/>
          <w:bCs/>
        </w:rPr>
        <w:t>Section</w:t>
      </w:r>
      <w:r w:rsidRPr="009B0751">
        <w:rPr>
          <w:rFonts w:ascii="Verdana" w:hAnsi="Verdana"/>
          <w:bCs/>
          <w:spacing w:val="-50"/>
        </w:rPr>
        <w:t>  </w:t>
      </w:r>
      <w:r w:rsidRPr="009B0751">
        <w:rPr>
          <w:rFonts w:ascii="Verdana" w:hAnsi="Verdana"/>
          <w:bCs/>
        </w:rPr>
        <w:t>100</w:t>
      </w:r>
      <w:proofErr w:type="gramEnd"/>
      <w:r w:rsidRPr="009B0751">
        <w:rPr>
          <w:rFonts w:ascii="Verdana" w:hAnsi="Verdana"/>
          <w:bCs/>
        </w:rPr>
        <w:t xml:space="preserve"> Series – General</w:t>
      </w:r>
    </w:p>
    <w:p w14:paraId="46DBAFFF" w14:textId="77777777" w:rsidR="000564CC" w:rsidRPr="009B0751" w:rsidRDefault="000564CC" w:rsidP="000564CC">
      <w:pPr>
        <w:tabs>
          <w:tab w:val="left" w:pos="426"/>
        </w:tabs>
        <w:spacing w:before="60"/>
        <w:rPr>
          <w:rFonts w:ascii="Verdana" w:hAnsi="Verdana"/>
          <w:bCs/>
        </w:rPr>
      </w:pPr>
      <w:r w:rsidRPr="009B0751">
        <w:rPr>
          <w:rFonts w:ascii="Verdana" w:hAnsi="Verdana"/>
          <w:bCs/>
        </w:rPr>
        <w:tab/>
        <w:t>Section 200 Series – Formation</w:t>
      </w:r>
    </w:p>
    <w:p w14:paraId="74FB9802" w14:textId="77777777" w:rsidR="000564CC" w:rsidRPr="009B0751" w:rsidRDefault="000564CC" w:rsidP="000564CC">
      <w:pPr>
        <w:tabs>
          <w:tab w:val="left" w:pos="426"/>
        </w:tabs>
        <w:spacing w:before="60"/>
        <w:rPr>
          <w:rFonts w:ascii="Verdana" w:hAnsi="Verdana"/>
          <w:bCs/>
        </w:rPr>
      </w:pPr>
      <w:r w:rsidRPr="009B0751">
        <w:rPr>
          <w:rFonts w:ascii="Verdana" w:hAnsi="Verdana"/>
          <w:bCs/>
        </w:rPr>
        <w:tab/>
        <w:t>Section 300 Series – Flexible Pavements</w:t>
      </w:r>
    </w:p>
    <w:p w14:paraId="6909B077" w14:textId="4E1B38CA" w:rsidR="000564CC" w:rsidRPr="009B0751" w:rsidRDefault="000564CC" w:rsidP="000564CC">
      <w:pPr>
        <w:tabs>
          <w:tab w:val="left" w:pos="426"/>
        </w:tabs>
        <w:spacing w:before="60"/>
        <w:rPr>
          <w:rFonts w:ascii="Verdana" w:hAnsi="Verdana"/>
          <w:bCs/>
        </w:rPr>
      </w:pPr>
      <w:r w:rsidRPr="009B0751">
        <w:rPr>
          <w:rFonts w:ascii="Verdana" w:hAnsi="Verdana"/>
          <w:bCs/>
        </w:rPr>
        <w:tab/>
        <w:t>Section 400 Series – Asphalt and Surface Treatments</w:t>
      </w:r>
    </w:p>
    <w:p w14:paraId="33C3ADE8" w14:textId="77777777" w:rsidR="000564CC" w:rsidRPr="009B0751" w:rsidRDefault="000564CC" w:rsidP="000564CC">
      <w:pPr>
        <w:tabs>
          <w:tab w:val="left" w:pos="426"/>
        </w:tabs>
        <w:spacing w:before="60"/>
        <w:rPr>
          <w:rFonts w:ascii="Verdana" w:hAnsi="Verdana"/>
          <w:bCs/>
        </w:rPr>
      </w:pPr>
      <w:r w:rsidRPr="009B0751">
        <w:rPr>
          <w:rFonts w:ascii="Verdana" w:hAnsi="Verdana"/>
          <w:bCs/>
        </w:rPr>
        <w:tab/>
        <w:t>Section 600 Series – Bridgeworks</w:t>
      </w:r>
    </w:p>
    <w:p w14:paraId="74F36D9A" w14:textId="77777777" w:rsidR="000564CC" w:rsidRPr="009B0751" w:rsidRDefault="000564CC" w:rsidP="000564CC">
      <w:pPr>
        <w:tabs>
          <w:tab w:val="left" w:pos="426"/>
        </w:tabs>
        <w:spacing w:before="60"/>
        <w:rPr>
          <w:rFonts w:ascii="Verdana" w:hAnsi="Verdana"/>
          <w:bCs/>
        </w:rPr>
      </w:pPr>
      <w:r w:rsidRPr="009B0751">
        <w:rPr>
          <w:rFonts w:ascii="Verdana" w:hAnsi="Verdana"/>
          <w:bCs/>
        </w:rPr>
        <w:tab/>
        <w:t>Section 700 Series – Incidental Construction</w:t>
      </w:r>
    </w:p>
    <w:p w14:paraId="39C0A25C" w14:textId="77777777" w:rsidR="000564CC" w:rsidRPr="009B0751" w:rsidRDefault="000564CC" w:rsidP="000564CC">
      <w:pPr>
        <w:tabs>
          <w:tab w:val="left" w:pos="426"/>
        </w:tabs>
        <w:spacing w:before="60"/>
        <w:rPr>
          <w:rFonts w:ascii="Verdana" w:hAnsi="Verdana"/>
          <w:bCs/>
        </w:rPr>
      </w:pPr>
      <w:r w:rsidRPr="009B0751">
        <w:rPr>
          <w:rFonts w:ascii="Verdana" w:hAnsi="Verdana"/>
          <w:bCs/>
        </w:rPr>
        <w:tab/>
        <w:t>Section 800 Series – Materials.</w:t>
      </w:r>
    </w:p>
    <w:p w14:paraId="2E216F2D" w14:textId="77777777" w:rsidR="000564CC" w:rsidRPr="009B0751" w:rsidRDefault="000564CC" w:rsidP="000564CC">
      <w:pPr>
        <w:rPr>
          <w:rFonts w:ascii="Verdana" w:hAnsi="Verdana"/>
          <w:b/>
        </w:rPr>
      </w:pPr>
    </w:p>
    <w:p w14:paraId="53B2DD53" w14:textId="77777777" w:rsidR="000564CC" w:rsidRPr="009B0751" w:rsidRDefault="000564CC" w:rsidP="000564CC">
      <w:pPr>
        <w:rPr>
          <w:rFonts w:ascii="Verdana" w:hAnsi="Verdana"/>
          <w:b/>
        </w:rPr>
      </w:pPr>
    </w:p>
    <w:p w14:paraId="0FE19A0A" w14:textId="77777777" w:rsidR="000564CC" w:rsidRPr="009B0751" w:rsidRDefault="000564CC" w:rsidP="000564CC">
      <w:pPr>
        <w:pStyle w:val="Heading3SS"/>
        <w:rPr>
          <w:rFonts w:ascii="Verdana" w:hAnsi="Verdana"/>
        </w:rPr>
      </w:pPr>
      <w:r w:rsidRPr="009B0751">
        <w:rPr>
          <w:rFonts w:ascii="Verdana" w:hAnsi="Verdana"/>
        </w:rPr>
        <w:t>175.03</w:t>
      </w:r>
      <w:r w:rsidRPr="009B0751">
        <w:rPr>
          <w:rFonts w:ascii="Verdana" w:hAnsi="Verdana"/>
        </w:rPr>
        <w:tab/>
        <w:t>HIERARCHY OF DOCUMENTS</w:t>
      </w:r>
    </w:p>
    <w:p w14:paraId="5CDF1FCA" w14:textId="77777777" w:rsidR="000564CC" w:rsidRPr="009B0751" w:rsidRDefault="000564CC" w:rsidP="000564CC">
      <w:pPr>
        <w:rPr>
          <w:rFonts w:ascii="Verdana" w:hAnsi="Verdana"/>
          <w:b/>
        </w:rPr>
      </w:pPr>
    </w:p>
    <w:p w14:paraId="76D35E06" w14:textId="77777777" w:rsidR="000564CC" w:rsidRPr="009B0751" w:rsidRDefault="000564CC" w:rsidP="000564CC">
      <w:pPr>
        <w:rPr>
          <w:rFonts w:ascii="Verdana" w:hAnsi="Verdana"/>
        </w:rPr>
      </w:pPr>
      <w:r w:rsidRPr="009B0751">
        <w:rPr>
          <w:rFonts w:ascii="Verdana" w:hAnsi="Verdana"/>
        </w:rPr>
        <w:t>The following hierarchy of documents shall be used if there is conflict between any referenced documents and the specification whereby the higher listed documents shall take precedence over lower listed documents:</w:t>
      </w:r>
    </w:p>
    <w:p w14:paraId="25CAFDA0" w14:textId="0683DB3C" w:rsidR="000564CC" w:rsidRPr="009B0751" w:rsidRDefault="000564CC" w:rsidP="000564CC">
      <w:pPr>
        <w:tabs>
          <w:tab w:val="left" w:pos="426"/>
        </w:tabs>
        <w:spacing w:before="120"/>
        <w:rPr>
          <w:rFonts w:ascii="Verdana" w:hAnsi="Verdana"/>
        </w:rPr>
      </w:pPr>
      <w:r w:rsidRPr="009B0751">
        <w:rPr>
          <w:rFonts w:ascii="Verdana" w:hAnsi="Verdana"/>
        </w:rPr>
        <w:tab/>
        <w:t xml:space="preserve">Acts of Parliament and Regulations (Federal / </w:t>
      </w:r>
      <w:r w:rsidR="00202779">
        <w:rPr>
          <w:rFonts w:ascii="Verdana" w:hAnsi="Verdana"/>
        </w:rPr>
        <w:t>Tasmanian</w:t>
      </w:r>
      <w:r w:rsidRPr="009B0751">
        <w:rPr>
          <w:rFonts w:ascii="Verdana" w:hAnsi="Verdana"/>
        </w:rPr>
        <w:t>)</w:t>
      </w:r>
    </w:p>
    <w:p w14:paraId="777096E6" w14:textId="77777777" w:rsidR="000564CC" w:rsidRPr="009B0751" w:rsidRDefault="000564CC" w:rsidP="000564CC">
      <w:pPr>
        <w:tabs>
          <w:tab w:val="left" w:pos="426"/>
        </w:tabs>
        <w:spacing w:before="80"/>
        <w:rPr>
          <w:rFonts w:ascii="Verdana" w:hAnsi="Verdana"/>
        </w:rPr>
      </w:pPr>
      <w:r w:rsidRPr="009B0751">
        <w:rPr>
          <w:rFonts w:ascii="Verdana" w:hAnsi="Verdana"/>
        </w:rPr>
        <w:tab/>
        <w:t>Contract Specific Clauses</w:t>
      </w:r>
    </w:p>
    <w:p w14:paraId="3559E31A" w14:textId="77777777" w:rsidR="000564CC" w:rsidRPr="009B0751" w:rsidRDefault="000564CC" w:rsidP="000564CC">
      <w:pPr>
        <w:tabs>
          <w:tab w:val="left" w:pos="426"/>
        </w:tabs>
        <w:spacing w:before="80"/>
        <w:rPr>
          <w:rFonts w:ascii="Verdana" w:hAnsi="Verdana"/>
        </w:rPr>
      </w:pPr>
      <w:r w:rsidRPr="009B0751">
        <w:rPr>
          <w:rFonts w:ascii="Verdana" w:hAnsi="Verdana"/>
        </w:rPr>
        <w:tab/>
        <w:t>Standard Section 175</w:t>
      </w:r>
    </w:p>
    <w:p w14:paraId="546A2580" w14:textId="77777777" w:rsidR="000564CC" w:rsidRPr="009B0751" w:rsidRDefault="000564CC" w:rsidP="000564CC">
      <w:pPr>
        <w:tabs>
          <w:tab w:val="left" w:pos="426"/>
        </w:tabs>
        <w:spacing w:before="80"/>
        <w:rPr>
          <w:rFonts w:ascii="Verdana" w:hAnsi="Verdana"/>
        </w:rPr>
      </w:pPr>
      <w:r w:rsidRPr="009B0751">
        <w:rPr>
          <w:rFonts w:ascii="Verdana" w:hAnsi="Verdana"/>
        </w:rPr>
        <w:tab/>
        <w:t>All other Standard Specification Sections</w:t>
      </w:r>
    </w:p>
    <w:p w14:paraId="072D7D2A" w14:textId="77777777" w:rsidR="000564CC" w:rsidRPr="009B0751" w:rsidRDefault="000564CC" w:rsidP="000564CC">
      <w:pPr>
        <w:tabs>
          <w:tab w:val="left" w:pos="426"/>
        </w:tabs>
        <w:spacing w:before="80"/>
        <w:rPr>
          <w:rFonts w:ascii="Verdana" w:hAnsi="Verdana"/>
        </w:rPr>
      </w:pPr>
      <w:r w:rsidRPr="009B0751">
        <w:rPr>
          <w:rFonts w:ascii="Verdana" w:hAnsi="Verdana"/>
        </w:rPr>
        <w:tab/>
        <w:t>VicRoads Codes of Practice and Bridge Technical Notes</w:t>
      </w:r>
    </w:p>
    <w:p w14:paraId="772769AE" w14:textId="77777777" w:rsidR="000564CC" w:rsidRPr="009B0751" w:rsidRDefault="000564CC" w:rsidP="000564CC">
      <w:pPr>
        <w:tabs>
          <w:tab w:val="left" w:pos="426"/>
        </w:tabs>
        <w:spacing w:before="80"/>
        <w:rPr>
          <w:rFonts w:ascii="Verdana" w:hAnsi="Verdana"/>
        </w:rPr>
      </w:pPr>
      <w:r w:rsidRPr="009B0751">
        <w:rPr>
          <w:rFonts w:ascii="Verdana" w:hAnsi="Verdana"/>
        </w:rPr>
        <w:tab/>
        <w:t>Australian Standards (except test methods)</w:t>
      </w:r>
    </w:p>
    <w:p w14:paraId="3E0E259B" w14:textId="77777777" w:rsidR="000564CC" w:rsidRPr="009B0751" w:rsidRDefault="000564CC" w:rsidP="000564CC">
      <w:pPr>
        <w:tabs>
          <w:tab w:val="left" w:pos="426"/>
        </w:tabs>
        <w:spacing w:before="80"/>
        <w:rPr>
          <w:rFonts w:ascii="Verdana" w:hAnsi="Verdana"/>
          <w:bCs/>
        </w:rPr>
      </w:pPr>
      <w:r w:rsidRPr="009B0751">
        <w:rPr>
          <w:rFonts w:ascii="Verdana" w:hAnsi="Verdana"/>
          <w:bCs/>
        </w:rPr>
        <w:tab/>
        <w:t>VicRoads Test Methods</w:t>
      </w:r>
    </w:p>
    <w:p w14:paraId="3FC58CA4" w14:textId="77777777" w:rsidR="000564CC" w:rsidRPr="009B0751" w:rsidRDefault="000564CC" w:rsidP="000564CC">
      <w:pPr>
        <w:tabs>
          <w:tab w:val="left" w:pos="426"/>
        </w:tabs>
        <w:spacing w:before="80"/>
        <w:rPr>
          <w:rFonts w:ascii="Verdana" w:hAnsi="Verdana"/>
          <w:bCs/>
        </w:rPr>
      </w:pPr>
      <w:r w:rsidRPr="009B0751">
        <w:rPr>
          <w:rFonts w:ascii="Verdana" w:hAnsi="Verdana"/>
          <w:bCs/>
        </w:rPr>
        <w:tab/>
        <w:t>Australian Standards Test Methods</w:t>
      </w:r>
    </w:p>
    <w:p w14:paraId="18B1478C" w14:textId="77777777" w:rsidR="000564CC" w:rsidRPr="009B0751" w:rsidRDefault="000564CC" w:rsidP="000564CC">
      <w:pPr>
        <w:tabs>
          <w:tab w:val="left" w:pos="426"/>
        </w:tabs>
        <w:spacing w:before="80"/>
        <w:rPr>
          <w:rFonts w:ascii="Verdana" w:hAnsi="Verdana"/>
          <w:bCs/>
        </w:rPr>
      </w:pPr>
      <w:r w:rsidRPr="009B0751">
        <w:rPr>
          <w:rFonts w:ascii="Verdana" w:hAnsi="Verdana"/>
          <w:bCs/>
        </w:rPr>
        <w:tab/>
        <w:t>Austroads Test Methods</w:t>
      </w:r>
    </w:p>
    <w:p w14:paraId="641282C6" w14:textId="77777777" w:rsidR="000564CC" w:rsidRPr="009B0751" w:rsidRDefault="000564CC" w:rsidP="000564CC">
      <w:pPr>
        <w:tabs>
          <w:tab w:val="left" w:pos="426"/>
        </w:tabs>
        <w:spacing w:before="80"/>
        <w:rPr>
          <w:rFonts w:ascii="Verdana" w:hAnsi="Verdana"/>
          <w:bCs/>
        </w:rPr>
      </w:pPr>
      <w:r w:rsidRPr="009B0751">
        <w:rPr>
          <w:rFonts w:ascii="Verdana" w:hAnsi="Verdana"/>
          <w:bCs/>
        </w:rPr>
        <w:tab/>
        <w:t>Other Standards and Test Methods</w:t>
      </w:r>
    </w:p>
    <w:p w14:paraId="352FD99F" w14:textId="77777777" w:rsidR="000564CC" w:rsidRPr="009B0751" w:rsidRDefault="000564CC" w:rsidP="000564CC">
      <w:pPr>
        <w:tabs>
          <w:tab w:val="left" w:pos="426"/>
        </w:tabs>
        <w:spacing w:before="80"/>
        <w:rPr>
          <w:rFonts w:ascii="Verdana" w:hAnsi="Verdana"/>
          <w:bCs/>
        </w:rPr>
      </w:pPr>
      <w:r w:rsidRPr="009B0751">
        <w:rPr>
          <w:rFonts w:ascii="Verdana" w:hAnsi="Verdana"/>
          <w:bCs/>
        </w:rPr>
        <w:tab/>
        <w:t>VicRoads Technical Bulletins</w:t>
      </w:r>
    </w:p>
    <w:p w14:paraId="07BC6DA0" w14:textId="77777777" w:rsidR="000564CC" w:rsidRPr="009B0751" w:rsidRDefault="000564CC" w:rsidP="000564CC">
      <w:pPr>
        <w:tabs>
          <w:tab w:val="left" w:pos="426"/>
        </w:tabs>
        <w:spacing w:before="80"/>
        <w:rPr>
          <w:rFonts w:ascii="Verdana" w:hAnsi="Verdana"/>
          <w:bCs/>
        </w:rPr>
      </w:pPr>
      <w:r w:rsidRPr="009B0751">
        <w:rPr>
          <w:rFonts w:ascii="Verdana" w:hAnsi="Verdana"/>
          <w:bCs/>
        </w:rPr>
        <w:tab/>
        <w:t>Austroads Guideline Documents and Guides</w:t>
      </w:r>
    </w:p>
    <w:p w14:paraId="62C643D4" w14:textId="77777777" w:rsidR="000564CC" w:rsidRPr="009B0751" w:rsidRDefault="000564CC" w:rsidP="000564CC">
      <w:pPr>
        <w:tabs>
          <w:tab w:val="left" w:pos="426"/>
        </w:tabs>
        <w:spacing w:before="80"/>
        <w:rPr>
          <w:rFonts w:ascii="Verdana" w:hAnsi="Verdana"/>
          <w:bCs/>
        </w:rPr>
      </w:pPr>
      <w:r w:rsidRPr="009B0751">
        <w:rPr>
          <w:rFonts w:ascii="Verdana" w:hAnsi="Verdana"/>
          <w:bCs/>
        </w:rPr>
        <w:tab/>
        <w:t>Other Publications</w:t>
      </w:r>
    </w:p>
    <w:p w14:paraId="7198980D" w14:textId="77777777" w:rsidR="007D1FE8" w:rsidRPr="009B0751" w:rsidRDefault="007D1FE8" w:rsidP="007D1FE8">
      <w:pPr>
        <w:rPr>
          <w:rFonts w:ascii="Verdana" w:hAnsi="Verdana"/>
          <w:b/>
        </w:rPr>
      </w:pPr>
    </w:p>
    <w:p w14:paraId="77424505" w14:textId="77777777" w:rsidR="002B476B" w:rsidRPr="009B0751" w:rsidRDefault="00790257" w:rsidP="000564CC">
      <w:pPr>
        <w:spacing w:line="80" w:lineRule="exact"/>
        <w:rPr>
          <w:rFonts w:ascii="Verdana" w:hAnsi="Verdana"/>
        </w:rPr>
      </w:pPr>
      <w:r w:rsidRPr="009B0751">
        <w:rPr>
          <w:rFonts w:ascii="Verdana" w:hAnsi="Verdana"/>
        </w:rPr>
        <w:br w:type="page"/>
      </w:r>
    </w:p>
    <w:p w14:paraId="6E9EDDA0" w14:textId="5FE821FC" w:rsidR="000564CC" w:rsidRDefault="000564CC" w:rsidP="000564CC">
      <w:pPr>
        <w:pStyle w:val="Heading3SS"/>
        <w:jc w:val="both"/>
        <w:rPr>
          <w:rFonts w:ascii="Verdana" w:hAnsi="Verdana"/>
        </w:rPr>
      </w:pPr>
      <w:r w:rsidRPr="009B0751">
        <w:rPr>
          <w:rFonts w:ascii="Verdana" w:hAnsi="Verdana"/>
        </w:rPr>
        <w:lastRenderedPageBreak/>
        <w:t>175.04</w:t>
      </w:r>
      <w:r w:rsidRPr="009B0751">
        <w:rPr>
          <w:rFonts w:ascii="Verdana" w:hAnsi="Verdana"/>
        </w:rPr>
        <w:tab/>
        <w:t>APPLICATION AND ACCESS TO REFERENCED DOCUMENTS</w:t>
      </w:r>
    </w:p>
    <w:p w14:paraId="676CB4C2" w14:textId="77777777" w:rsidR="00F112A4" w:rsidRPr="009B0751" w:rsidRDefault="00F112A4" w:rsidP="000564CC">
      <w:pPr>
        <w:pStyle w:val="Heading3SS"/>
        <w:jc w:val="both"/>
        <w:rPr>
          <w:rFonts w:ascii="Verdana" w:hAnsi="Verdana"/>
        </w:rPr>
      </w:pPr>
    </w:p>
    <w:p w14:paraId="77E22D5A" w14:textId="77777777" w:rsidR="000564CC" w:rsidRPr="009B0751" w:rsidRDefault="000564CC" w:rsidP="000564CC">
      <w:pPr>
        <w:jc w:val="both"/>
        <w:outlineLvl w:val="3"/>
        <w:rPr>
          <w:rFonts w:ascii="Verdana" w:hAnsi="Verdana"/>
          <w:b/>
          <w:bCs/>
        </w:rPr>
      </w:pPr>
      <w:r w:rsidRPr="009B0751">
        <w:rPr>
          <w:rFonts w:ascii="Verdana" w:hAnsi="Verdana"/>
          <w:b/>
          <w:bCs/>
        </w:rPr>
        <w:t>Acts of Parliament</w:t>
      </w:r>
    </w:p>
    <w:p w14:paraId="3AF2DDEA" w14:textId="61252C89" w:rsidR="000564CC" w:rsidRPr="009B0751" w:rsidRDefault="000564CC" w:rsidP="000564CC">
      <w:pPr>
        <w:spacing w:before="100"/>
        <w:jc w:val="both"/>
        <w:rPr>
          <w:rFonts w:ascii="Verdana" w:hAnsi="Verdana"/>
        </w:rPr>
      </w:pPr>
      <w:r w:rsidRPr="009B0751">
        <w:rPr>
          <w:rFonts w:ascii="Verdana" w:hAnsi="Verdana"/>
        </w:rPr>
        <w:t xml:space="preserve">These documents shall be obtained through the appropriate level of Government, either Federal or </w:t>
      </w:r>
      <w:r w:rsidR="00D925C7">
        <w:rPr>
          <w:rFonts w:ascii="Verdana" w:hAnsi="Verdana"/>
        </w:rPr>
        <w:t>Tasmanian</w:t>
      </w:r>
      <w:r w:rsidRPr="009B0751">
        <w:rPr>
          <w:rFonts w:ascii="Verdana" w:hAnsi="Verdana"/>
        </w:rPr>
        <w:t xml:space="preserve"> and are statutory requirements referred in Standard Sections.  A copy of the document can be viewed on the relevant Government web site.  These documents are referenced in Table 175.051.</w:t>
      </w:r>
    </w:p>
    <w:p w14:paraId="2E42D168" w14:textId="77777777" w:rsidR="00EA6EA8" w:rsidRPr="009B0751" w:rsidRDefault="00EA6EA8" w:rsidP="000564CC">
      <w:pPr>
        <w:spacing w:before="100"/>
        <w:jc w:val="both"/>
        <w:rPr>
          <w:rFonts w:ascii="Verdana" w:hAnsi="Verdana"/>
          <w:bCs/>
        </w:rPr>
      </w:pPr>
    </w:p>
    <w:p w14:paraId="12383C8B" w14:textId="77777777" w:rsidR="000564CC" w:rsidRPr="009B0751" w:rsidRDefault="000564CC" w:rsidP="000564CC">
      <w:pPr>
        <w:jc w:val="both"/>
        <w:outlineLvl w:val="3"/>
        <w:rPr>
          <w:rFonts w:ascii="Verdana" w:hAnsi="Verdana"/>
          <w:b/>
          <w:bCs/>
        </w:rPr>
      </w:pPr>
      <w:r w:rsidRPr="009B0751">
        <w:rPr>
          <w:rFonts w:ascii="Verdana" w:hAnsi="Verdana"/>
          <w:b/>
          <w:bCs/>
        </w:rPr>
        <w:t>Australian Standards</w:t>
      </w:r>
    </w:p>
    <w:p w14:paraId="12774E81" w14:textId="77777777" w:rsidR="000564CC" w:rsidRPr="009B0751" w:rsidRDefault="000564CC" w:rsidP="000564CC">
      <w:pPr>
        <w:spacing w:before="100"/>
        <w:jc w:val="both"/>
        <w:rPr>
          <w:rFonts w:ascii="Verdana" w:hAnsi="Verdana"/>
        </w:rPr>
      </w:pPr>
      <w:r w:rsidRPr="009B0751">
        <w:rPr>
          <w:rFonts w:ascii="Verdana" w:hAnsi="Verdana"/>
        </w:rPr>
        <w:t xml:space="preserve">Australian Standards are commonly referenced to reduce the size of the specification document.  If only part of the Australian Standard is to apply, the relevant Standard Section will specify particular and/or alternative requirements.  Whenever there is conflict between the Australian Standard and the Standard Section, the Standard Section shall take precedent over the Australian Standard.  A list of current Australian Standards with a brief description of each can be viewed on the Standards web site </w:t>
      </w:r>
      <w:hyperlink r:id="rId8" w:history="1">
        <w:r w:rsidRPr="009B0751">
          <w:rPr>
            <w:rStyle w:val="Hyperlink"/>
          </w:rPr>
          <w:t>http://www.standards.org.au/</w:t>
        </w:r>
      </w:hyperlink>
      <w:r w:rsidRPr="009B0751">
        <w:rPr>
          <w:rFonts w:ascii="Verdana" w:hAnsi="Verdana"/>
        </w:rPr>
        <w:t>.   These documents are referenced in Table 175.061.</w:t>
      </w:r>
    </w:p>
    <w:p w14:paraId="060B7293" w14:textId="77777777" w:rsidR="000564CC" w:rsidRPr="009B0751" w:rsidRDefault="000564CC" w:rsidP="000564CC">
      <w:pPr>
        <w:jc w:val="both"/>
        <w:rPr>
          <w:rFonts w:ascii="Verdana" w:hAnsi="Verdana"/>
        </w:rPr>
      </w:pPr>
    </w:p>
    <w:p w14:paraId="00371E5D" w14:textId="77777777" w:rsidR="000564CC" w:rsidRPr="009B0751" w:rsidRDefault="000564CC" w:rsidP="000564CC">
      <w:pPr>
        <w:jc w:val="both"/>
        <w:rPr>
          <w:rFonts w:ascii="Verdana" w:hAnsi="Verdana"/>
          <w:b/>
        </w:rPr>
      </w:pPr>
      <w:r w:rsidRPr="009B0751">
        <w:rPr>
          <w:rFonts w:ascii="Verdana" w:hAnsi="Verdana"/>
          <w:b/>
        </w:rPr>
        <w:t>Australian Standard Test Methods</w:t>
      </w:r>
    </w:p>
    <w:p w14:paraId="5D9488A9" w14:textId="77777777" w:rsidR="000564CC" w:rsidRPr="009B0751" w:rsidRDefault="000564CC" w:rsidP="000564CC">
      <w:pPr>
        <w:spacing w:before="100"/>
        <w:jc w:val="both"/>
        <w:rPr>
          <w:rFonts w:ascii="Verdana" w:hAnsi="Verdana"/>
        </w:rPr>
      </w:pPr>
      <w:r w:rsidRPr="009B0751">
        <w:rPr>
          <w:rFonts w:ascii="Verdana" w:hAnsi="Verdana"/>
        </w:rPr>
        <w:t xml:space="preserve">Australian Standard Test Methods are also listed in this section and are to be used unless there is an applicable VicRoads Test Method listed.  The Contractor is expected to become familiar with relevant Australian Standard Test Methods applicable to </w:t>
      </w:r>
      <w:proofErr w:type="gramStart"/>
      <w:r w:rsidRPr="009B0751">
        <w:rPr>
          <w:rFonts w:ascii="Verdana" w:hAnsi="Verdana"/>
        </w:rPr>
        <w:t>particular materials</w:t>
      </w:r>
      <w:proofErr w:type="gramEnd"/>
      <w:r w:rsidRPr="009B0751">
        <w:rPr>
          <w:rFonts w:ascii="Verdana" w:hAnsi="Verdana"/>
        </w:rPr>
        <w:t xml:space="preserve"> or groups of materials that are referenced by the Australian Standard or VicRoads Codes of Practice.  Where there is choice of more than one Australian Standard Test Method, the Test Method to be used is specified in either VicRoads Code of Practice 500.05 or 500.16 or by separate reference within this section.</w:t>
      </w:r>
    </w:p>
    <w:p w14:paraId="264BA20D" w14:textId="7911CCB0" w:rsidR="000564CC" w:rsidRPr="009B0751" w:rsidRDefault="000564CC" w:rsidP="00EA6EA8">
      <w:pPr>
        <w:spacing w:before="100"/>
        <w:rPr>
          <w:rFonts w:ascii="Verdana" w:hAnsi="Verdana"/>
        </w:rPr>
      </w:pPr>
      <w:r w:rsidRPr="009B0751">
        <w:rPr>
          <w:rFonts w:ascii="Verdana" w:hAnsi="Verdana"/>
        </w:rPr>
        <w:t xml:space="preserve">Australian Standard Test Methods shall be obtained directly from Standards Australia, GPO Box 476, Sydney NSW 2001.  A list of current Australian Standard Test Methods with a brief description of each can be viewed on the Standards web site </w:t>
      </w:r>
      <w:hyperlink r:id="rId9" w:history="1">
        <w:r w:rsidRPr="009B0751">
          <w:rPr>
            <w:rStyle w:val="Hyperlink"/>
          </w:rPr>
          <w:t>http://www.standards.com.au/</w:t>
        </w:r>
      </w:hyperlink>
      <w:r w:rsidRPr="009B0751">
        <w:rPr>
          <w:rFonts w:ascii="Verdana" w:hAnsi="Verdana"/>
        </w:rPr>
        <w:t>.  These documents are referenced in Table 175.061.</w:t>
      </w:r>
    </w:p>
    <w:p w14:paraId="3AE66F8D" w14:textId="77777777" w:rsidR="00EA6EA8" w:rsidRPr="009B0751" w:rsidRDefault="00EA6EA8" w:rsidP="00EA6EA8">
      <w:pPr>
        <w:spacing w:before="100"/>
        <w:rPr>
          <w:rFonts w:ascii="Verdana" w:hAnsi="Verdana"/>
        </w:rPr>
      </w:pPr>
    </w:p>
    <w:p w14:paraId="3E9488BE" w14:textId="77777777" w:rsidR="000564CC" w:rsidRPr="009B0751" w:rsidRDefault="000564CC" w:rsidP="000564CC">
      <w:pPr>
        <w:jc w:val="both"/>
        <w:outlineLvl w:val="3"/>
        <w:rPr>
          <w:rFonts w:ascii="Verdana" w:hAnsi="Verdana"/>
          <w:b/>
          <w:bCs/>
        </w:rPr>
      </w:pPr>
      <w:r w:rsidRPr="009B0751">
        <w:rPr>
          <w:rFonts w:ascii="Verdana" w:hAnsi="Verdana"/>
          <w:b/>
          <w:bCs/>
        </w:rPr>
        <w:t>VicRoads Codes of Practice and Bridge Technical Notes</w:t>
      </w:r>
    </w:p>
    <w:p w14:paraId="5B7B0373" w14:textId="7EFE33AF" w:rsidR="000564CC" w:rsidRPr="009B0751" w:rsidRDefault="000564CC" w:rsidP="000564CC">
      <w:pPr>
        <w:spacing w:before="100"/>
        <w:jc w:val="both"/>
        <w:rPr>
          <w:rFonts w:ascii="Verdana" w:hAnsi="Verdana"/>
        </w:rPr>
      </w:pPr>
      <w:r w:rsidRPr="009B0751">
        <w:rPr>
          <w:rFonts w:ascii="Verdana" w:hAnsi="Verdana"/>
        </w:rPr>
        <w:t>VicRoads Codes of Practice and Bridge Technical Notes are companion documents to the VicRoads Standard Specifications and may or may not be referenced in the Standard Specifications. The Contractor is expected to obtain copies of the Codes of Practice or Bridge Technical Notes to be read in conjunction with the Standard Specifications. The relevant Codes of Practice or Bridge Technical Notes as applicable to each Standard Section are specified in this section.</w:t>
      </w:r>
      <w:r w:rsidR="00EA6EA8" w:rsidRPr="009B0751">
        <w:rPr>
          <w:rFonts w:ascii="Verdana" w:hAnsi="Verdana"/>
        </w:rPr>
        <w:t xml:space="preserve"> </w:t>
      </w:r>
      <w:r w:rsidRPr="009B0751">
        <w:rPr>
          <w:rFonts w:ascii="Verdana" w:hAnsi="Verdana"/>
        </w:rPr>
        <w:t xml:space="preserve">All current Codes of Practice and Bridge Technical Notes can also be accessed from the VicRoads website </w:t>
      </w:r>
      <w:hyperlink r:id="rId10" w:history="1">
        <w:r w:rsidRPr="009B0751">
          <w:rPr>
            <w:rStyle w:val="Hyperlink"/>
          </w:rPr>
          <w:t>http://www.vicroads.vic.gov.au/</w:t>
        </w:r>
      </w:hyperlink>
      <w:r w:rsidRPr="009B0751">
        <w:rPr>
          <w:rFonts w:ascii="Verdana" w:hAnsi="Verdana"/>
        </w:rPr>
        <w:t>.  These documents are referenced in Table 175.071.</w:t>
      </w:r>
    </w:p>
    <w:p w14:paraId="19404BB7" w14:textId="77777777" w:rsidR="000564CC" w:rsidRPr="009B0751" w:rsidRDefault="000564CC" w:rsidP="000564CC">
      <w:pPr>
        <w:jc w:val="both"/>
        <w:rPr>
          <w:rFonts w:ascii="Verdana" w:hAnsi="Verdana"/>
        </w:rPr>
      </w:pPr>
    </w:p>
    <w:p w14:paraId="52A56566" w14:textId="77777777" w:rsidR="000564CC" w:rsidRPr="009B0751" w:rsidRDefault="000564CC" w:rsidP="000564CC">
      <w:pPr>
        <w:jc w:val="both"/>
        <w:outlineLvl w:val="3"/>
        <w:rPr>
          <w:rFonts w:ascii="Verdana" w:hAnsi="Verdana"/>
          <w:b/>
          <w:bCs/>
        </w:rPr>
      </w:pPr>
      <w:r w:rsidRPr="009B0751">
        <w:rPr>
          <w:rFonts w:ascii="Verdana" w:hAnsi="Verdana"/>
          <w:b/>
          <w:bCs/>
        </w:rPr>
        <w:t>VicRoads Test Methods</w:t>
      </w:r>
    </w:p>
    <w:p w14:paraId="2E2FE38E" w14:textId="77777777" w:rsidR="000564CC" w:rsidRPr="009B0751" w:rsidRDefault="000564CC" w:rsidP="000564CC">
      <w:pPr>
        <w:spacing w:before="100"/>
        <w:jc w:val="both"/>
        <w:rPr>
          <w:rFonts w:ascii="Verdana" w:hAnsi="Verdana"/>
        </w:rPr>
      </w:pPr>
      <w:r w:rsidRPr="009B0751">
        <w:rPr>
          <w:rFonts w:ascii="Verdana" w:hAnsi="Verdana"/>
        </w:rPr>
        <w:t>All Testing Laboratories are expected to become familiar with the contents of the VicRoads Manual of Test Methods.  The Test Methods to be used are specified in either VicRoads Code of Practice 500.05 or 500.16 or by separate reference within this section.  VicRoads Test Methods, if applicable, shall take precedent over all other Test Methods.</w:t>
      </w:r>
    </w:p>
    <w:p w14:paraId="7E398ED5" w14:textId="15555E9A" w:rsidR="000564CC" w:rsidRPr="009B0751" w:rsidRDefault="000564CC" w:rsidP="000564CC">
      <w:pPr>
        <w:spacing w:before="100"/>
        <w:jc w:val="both"/>
        <w:rPr>
          <w:rFonts w:ascii="Verdana" w:hAnsi="Verdana"/>
        </w:rPr>
      </w:pPr>
      <w:r w:rsidRPr="009B0751">
        <w:rPr>
          <w:rFonts w:ascii="Verdana" w:hAnsi="Verdana"/>
        </w:rPr>
        <w:t xml:space="preserve">All current VicRoads Test Methods can be accessed from the VicRoads website </w:t>
      </w:r>
      <w:hyperlink r:id="rId11" w:history="1">
        <w:r w:rsidRPr="009B0751">
          <w:rPr>
            <w:rStyle w:val="Hyperlink"/>
          </w:rPr>
          <w:t>http://www.vicroads.vic.gov.au/</w:t>
        </w:r>
      </w:hyperlink>
      <w:r w:rsidRPr="009B0751">
        <w:rPr>
          <w:rFonts w:ascii="Verdana" w:hAnsi="Verdana"/>
        </w:rPr>
        <w:t>.  These documents are referenced in Table 175.081.</w:t>
      </w:r>
    </w:p>
    <w:p w14:paraId="071AFB5D" w14:textId="77777777" w:rsidR="000564CC" w:rsidRPr="009B0751" w:rsidRDefault="000564CC" w:rsidP="000564CC">
      <w:pPr>
        <w:spacing w:before="100"/>
        <w:jc w:val="both"/>
        <w:rPr>
          <w:rFonts w:ascii="Verdana" w:hAnsi="Verdana"/>
        </w:rPr>
      </w:pPr>
    </w:p>
    <w:p w14:paraId="01296FD4" w14:textId="77777777" w:rsidR="000564CC" w:rsidRPr="009B0751" w:rsidRDefault="000564CC" w:rsidP="000564CC">
      <w:pPr>
        <w:jc w:val="both"/>
        <w:outlineLvl w:val="3"/>
        <w:rPr>
          <w:rFonts w:ascii="Verdana" w:hAnsi="Verdana"/>
          <w:b/>
          <w:bCs/>
        </w:rPr>
      </w:pPr>
      <w:r w:rsidRPr="009B0751">
        <w:rPr>
          <w:rFonts w:ascii="Verdana" w:hAnsi="Verdana"/>
          <w:b/>
          <w:bCs/>
        </w:rPr>
        <w:t>Austroads Test Methods</w:t>
      </w:r>
    </w:p>
    <w:p w14:paraId="2DB3C19A" w14:textId="77777777" w:rsidR="000564CC" w:rsidRPr="009B0751" w:rsidRDefault="000564CC" w:rsidP="000564CC">
      <w:pPr>
        <w:spacing w:before="100"/>
        <w:jc w:val="both"/>
        <w:rPr>
          <w:rFonts w:ascii="Verdana" w:hAnsi="Verdana"/>
        </w:rPr>
      </w:pPr>
      <w:r w:rsidRPr="009B0751">
        <w:rPr>
          <w:rFonts w:ascii="Verdana" w:hAnsi="Verdana"/>
        </w:rPr>
        <w:t>Austroads has produced a series of Test Methods for Bituminous Products.  The Austroads Test Methods to be used will be either listed in this section or listed in VicRoads Code of Practice 500.16.  If there is to be a variation in the Austroads Method, the variation will be described in Code of Practice 500.16 or in the relevant Standard Specification Section.</w:t>
      </w:r>
    </w:p>
    <w:p w14:paraId="64170384" w14:textId="2A555A5E" w:rsidR="000564CC" w:rsidRPr="009B0751" w:rsidRDefault="000564CC" w:rsidP="000564CC">
      <w:pPr>
        <w:spacing w:before="100"/>
        <w:jc w:val="both"/>
        <w:rPr>
          <w:rFonts w:ascii="Verdana" w:hAnsi="Verdana"/>
        </w:rPr>
      </w:pPr>
      <w:r w:rsidRPr="009B0751">
        <w:rPr>
          <w:rFonts w:ascii="Verdana" w:hAnsi="Verdana"/>
        </w:rPr>
        <w:t xml:space="preserve">The current Austroads Test Methods can be obtained from the Austroads Web Site </w:t>
      </w:r>
      <w:hyperlink r:id="rId12" w:history="1">
        <w:r w:rsidRPr="009B0751">
          <w:rPr>
            <w:rStyle w:val="Hyperlink"/>
          </w:rPr>
          <w:t>http://www.austroads.com.au/</w:t>
        </w:r>
      </w:hyperlink>
      <w:r w:rsidRPr="009B0751">
        <w:rPr>
          <w:rFonts w:ascii="Verdana" w:hAnsi="Verdana"/>
        </w:rPr>
        <w:t>.  These documents are referenced in Table 175.091.</w:t>
      </w:r>
    </w:p>
    <w:p w14:paraId="27788D29" w14:textId="56CC1C89" w:rsidR="000564CC" w:rsidRPr="009B0751" w:rsidRDefault="000564CC" w:rsidP="000564CC">
      <w:pPr>
        <w:spacing w:before="100"/>
        <w:rPr>
          <w:rFonts w:ascii="Verdana" w:hAnsi="Verdana"/>
        </w:rPr>
      </w:pPr>
    </w:p>
    <w:p w14:paraId="61EECABC" w14:textId="77777777" w:rsidR="000564CC" w:rsidRPr="009B0751" w:rsidRDefault="000564CC" w:rsidP="000564CC">
      <w:pPr>
        <w:spacing w:line="100" w:lineRule="exact"/>
        <w:rPr>
          <w:rFonts w:ascii="Verdana" w:hAnsi="Verdana"/>
          <w:b/>
          <w:bCs/>
        </w:rPr>
      </w:pPr>
    </w:p>
    <w:p w14:paraId="20E4867C" w14:textId="09CAD14F" w:rsidR="000564CC" w:rsidRPr="009B0751" w:rsidRDefault="000564CC" w:rsidP="000564CC">
      <w:pPr>
        <w:spacing w:line="100" w:lineRule="exact"/>
        <w:rPr>
          <w:rFonts w:ascii="Verdana" w:hAnsi="Verdana"/>
        </w:rPr>
      </w:pPr>
    </w:p>
    <w:p w14:paraId="7A080402" w14:textId="77777777" w:rsidR="000564CC" w:rsidRPr="009B0751" w:rsidRDefault="000564CC" w:rsidP="000564CC">
      <w:pPr>
        <w:outlineLvl w:val="3"/>
        <w:rPr>
          <w:rFonts w:ascii="Verdana" w:hAnsi="Verdana"/>
          <w:b/>
          <w:bCs/>
        </w:rPr>
      </w:pPr>
      <w:r w:rsidRPr="009B0751">
        <w:rPr>
          <w:rFonts w:ascii="Verdana" w:hAnsi="Verdana"/>
          <w:b/>
          <w:bCs/>
        </w:rPr>
        <w:t>VicRoads Technical Bulletins</w:t>
      </w:r>
    </w:p>
    <w:p w14:paraId="208EAD13" w14:textId="2684E678" w:rsidR="000564CC" w:rsidRPr="009B0751" w:rsidRDefault="000564CC" w:rsidP="000564CC">
      <w:pPr>
        <w:spacing w:before="180"/>
        <w:jc w:val="both"/>
        <w:rPr>
          <w:rFonts w:ascii="Verdana" w:hAnsi="Verdana"/>
        </w:rPr>
      </w:pPr>
      <w:r w:rsidRPr="009B0751">
        <w:rPr>
          <w:rFonts w:ascii="Verdana" w:hAnsi="Verdana"/>
        </w:rPr>
        <w:t xml:space="preserve">VicRoads has produced </w:t>
      </w:r>
      <w:proofErr w:type="gramStart"/>
      <w:r w:rsidRPr="009B0751">
        <w:rPr>
          <w:rFonts w:ascii="Verdana" w:hAnsi="Verdana"/>
        </w:rPr>
        <w:t>a number of</w:t>
      </w:r>
      <w:proofErr w:type="gramEnd"/>
      <w:r w:rsidRPr="009B0751">
        <w:rPr>
          <w:rFonts w:ascii="Verdana" w:hAnsi="Verdana"/>
        </w:rPr>
        <w:t xml:space="preserve"> Technical Bulletins.  These or parts of these documents may form part of this Specification if referenced in the relevant Standard Section.</w:t>
      </w:r>
    </w:p>
    <w:p w14:paraId="1C927E8E" w14:textId="77777777" w:rsidR="000564CC" w:rsidRPr="009B0751" w:rsidRDefault="000564CC" w:rsidP="009B0751">
      <w:pPr>
        <w:spacing w:before="180"/>
        <w:rPr>
          <w:rFonts w:ascii="Verdana" w:hAnsi="Verdana"/>
        </w:rPr>
      </w:pPr>
      <w:r w:rsidRPr="009B0751">
        <w:rPr>
          <w:rFonts w:ascii="Verdana" w:hAnsi="Verdana"/>
        </w:rPr>
        <w:t xml:space="preserve">VicRoads Technical Bulletins can be accessed from the VicRoads website </w:t>
      </w:r>
      <w:hyperlink r:id="rId13" w:history="1">
        <w:r w:rsidRPr="009B0751">
          <w:rPr>
            <w:rStyle w:val="Hyperlink"/>
          </w:rPr>
          <w:t>http://www.vicroads.vic.gov.au/</w:t>
        </w:r>
      </w:hyperlink>
      <w:r w:rsidRPr="009B0751">
        <w:rPr>
          <w:rFonts w:ascii="Verdana" w:hAnsi="Verdana"/>
        </w:rPr>
        <w:t>.  These documents are referenced in Table 175.111.</w:t>
      </w:r>
    </w:p>
    <w:p w14:paraId="3B0DE075" w14:textId="66E6D35A" w:rsidR="000564CC" w:rsidRPr="009B0751" w:rsidRDefault="000564CC" w:rsidP="000564CC">
      <w:pPr>
        <w:jc w:val="both"/>
        <w:rPr>
          <w:rFonts w:ascii="Verdana" w:hAnsi="Verdana"/>
        </w:rPr>
      </w:pPr>
    </w:p>
    <w:p w14:paraId="1E68BE4D" w14:textId="77777777" w:rsidR="000564CC" w:rsidRPr="009B0751" w:rsidRDefault="000564CC" w:rsidP="000564CC">
      <w:pPr>
        <w:jc w:val="both"/>
        <w:outlineLvl w:val="3"/>
        <w:rPr>
          <w:rFonts w:ascii="Verdana" w:hAnsi="Verdana"/>
          <w:b/>
          <w:bCs/>
        </w:rPr>
      </w:pPr>
      <w:r w:rsidRPr="009B0751">
        <w:rPr>
          <w:rFonts w:ascii="Verdana" w:hAnsi="Verdana"/>
          <w:b/>
          <w:bCs/>
        </w:rPr>
        <w:t>Austroads Guides and Specification Framework Documents</w:t>
      </w:r>
    </w:p>
    <w:p w14:paraId="335942A0" w14:textId="77777777" w:rsidR="000564CC" w:rsidRPr="009B0751" w:rsidRDefault="000564CC" w:rsidP="000564CC">
      <w:pPr>
        <w:spacing w:before="180"/>
        <w:jc w:val="both"/>
        <w:rPr>
          <w:rFonts w:ascii="Verdana" w:hAnsi="Verdana"/>
        </w:rPr>
      </w:pPr>
      <w:r w:rsidRPr="009B0751">
        <w:rPr>
          <w:rFonts w:ascii="Verdana" w:hAnsi="Verdana"/>
        </w:rPr>
        <w:t xml:space="preserve">Austroads has produced </w:t>
      </w:r>
      <w:proofErr w:type="gramStart"/>
      <w:r w:rsidRPr="009B0751">
        <w:rPr>
          <w:rFonts w:ascii="Verdana" w:hAnsi="Verdana"/>
        </w:rPr>
        <w:t>a number of</w:t>
      </w:r>
      <w:proofErr w:type="gramEnd"/>
      <w:r w:rsidRPr="009B0751">
        <w:rPr>
          <w:rFonts w:ascii="Verdana" w:hAnsi="Verdana"/>
        </w:rPr>
        <w:t xml:space="preserve"> specification framework and guideline documents listed in this section.  These or parts of these documents may form part of this Specification as specified in the relevant Standard Section.</w:t>
      </w:r>
    </w:p>
    <w:p w14:paraId="025DC5E0" w14:textId="77777777" w:rsidR="000564CC" w:rsidRPr="009B0751" w:rsidRDefault="000564CC" w:rsidP="000564CC">
      <w:pPr>
        <w:spacing w:before="180"/>
        <w:jc w:val="both"/>
        <w:rPr>
          <w:rFonts w:ascii="Verdana" w:hAnsi="Verdana"/>
        </w:rPr>
      </w:pPr>
      <w:r w:rsidRPr="009B0751">
        <w:rPr>
          <w:rFonts w:ascii="Verdana" w:hAnsi="Verdana"/>
        </w:rPr>
        <w:t xml:space="preserve">Austroads Specification Framework and Guideline documents can be purchased from the ARRB Group, </w:t>
      </w:r>
      <w:smartTag w:uri="urn:schemas-microsoft-com:office:smarttags" w:element="place">
        <w:smartTag w:uri="urn:schemas-microsoft-com:office:smarttags" w:element="City">
          <w:r w:rsidRPr="009B0751">
            <w:rPr>
              <w:rFonts w:ascii="Verdana" w:hAnsi="Verdana"/>
            </w:rPr>
            <w:t>500</w:t>
          </w:r>
        </w:smartTag>
        <w:r w:rsidRPr="009B0751">
          <w:rPr>
            <w:rFonts w:ascii="Verdana" w:hAnsi="Verdana"/>
          </w:rPr>
          <w:t xml:space="preserve"> Burwood Highway, </w:t>
        </w:r>
        <w:smartTag w:uri="urn:schemas-microsoft-com:office:smarttags" w:element="State">
          <w:r w:rsidRPr="009B0751">
            <w:rPr>
              <w:rFonts w:ascii="Verdana" w:hAnsi="Verdana"/>
            </w:rPr>
            <w:t>Vermont</w:t>
          </w:r>
        </w:smartTag>
      </w:smartTag>
      <w:r w:rsidRPr="009B0751">
        <w:rPr>
          <w:rFonts w:ascii="Verdana" w:hAnsi="Verdana"/>
        </w:rPr>
        <w:t xml:space="preserve"> South.  These documents are referenced in Table 175.121.</w:t>
      </w:r>
    </w:p>
    <w:p w14:paraId="627CDC5E" w14:textId="77777777" w:rsidR="000564CC" w:rsidRPr="009B0751" w:rsidRDefault="000564CC" w:rsidP="000564CC">
      <w:pPr>
        <w:jc w:val="both"/>
        <w:rPr>
          <w:rFonts w:ascii="Verdana" w:hAnsi="Verdana"/>
        </w:rPr>
      </w:pPr>
    </w:p>
    <w:p w14:paraId="6B1EF29E" w14:textId="77777777" w:rsidR="000564CC" w:rsidRPr="009B0751" w:rsidRDefault="000564CC" w:rsidP="000564CC">
      <w:pPr>
        <w:jc w:val="both"/>
        <w:outlineLvl w:val="3"/>
        <w:rPr>
          <w:rFonts w:ascii="Verdana" w:hAnsi="Verdana"/>
          <w:b/>
          <w:bCs/>
        </w:rPr>
      </w:pPr>
      <w:r w:rsidRPr="009B0751">
        <w:rPr>
          <w:rFonts w:ascii="Verdana" w:hAnsi="Verdana"/>
          <w:b/>
          <w:bCs/>
        </w:rPr>
        <w:t>Other Documents and International Standards</w:t>
      </w:r>
    </w:p>
    <w:p w14:paraId="1D4E7A88" w14:textId="77777777" w:rsidR="000564CC" w:rsidRPr="009B0751" w:rsidRDefault="000564CC" w:rsidP="000564CC">
      <w:pPr>
        <w:spacing w:before="180"/>
        <w:jc w:val="both"/>
        <w:rPr>
          <w:rFonts w:ascii="Verdana" w:hAnsi="Verdana"/>
        </w:rPr>
      </w:pPr>
      <w:r w:rsidRPr="009B0751">
        <w:rPr>
          <w:rFonts w:ascii="Verdana" w:hAnsi="Verdana"/>
        </w:rPr>
        <w:t>Other referenced standards, test methods and documents produced by organisations not mentioned above, are also specified in this section, e.g. ASTM, BS, ISO, RTA and APAS.</w:t>
      </w:r>
    </w:p>
    <w:p w14:paraId="66BF72DE" w14:textId="77777777" w:rsidR="000564CC" w:rsidRPr="009B0751" w:rsidRDefault="000564CC" w:rsidP="000564CC">
      <w:pPr>
        <w:spacing w:before="180"/>
        <w:jc w:val="both"/>
        <w:rPr>
          <w:rFonts w:ascii="Verdana" w:hAnsi="Verdana"/>
        </w:rPr>
      </w:pPr>
      <w:r w:rsidRPr="009B0751">
        <w:rPr>
          <w:rFonts w:ascii="Verdana" w:hAnsi="Verdana"/>
        </w:rPr>
        <w:t>These documents shall be obtained from Australian Standards or the relevant publishing authority responsible for the document.</w:t>
      </w:r>
    </w:p>
    <w:p w14:paraId="59A6A914" w14:textId="77777777" w:rsidR="000564CC" w:rsidRPr="009B0751" w:rsidRDefault="000564CC" w:rsidP="000564CC">
      <w:pPr>
        <w:spacing w:before="180"/>
        <w:jc w:val="both"/>
        <w:rPr>
          <w:rFonts w:ascii="Verdana" w:hAnsi="Verdana"/>
        </w:rPr>
      </w:pPr>
      <w:r w:rsidRPr="009B0751">
        <w:rPr>
          <w:rFonts w:ascii="Verdana" w:hAnsi="Verdana"/>
        </w:rPr>
        <w:t>These documents are referenced in Table 175.101 (standards and test methods) and Table 175.131 (for other referenced documents).</w:t>
      </w:r>
    </w:p>
    <w:p w14:paraId="69B15CD3" w14:textId="77777777" w:rsidR="000564CC" w:rsidRPr="009B0751" w:rsidRDefault="000564CC" w:rsidP="000564CC">
      <w:pPr>
        <w:jc w:val="both"/>
        <w:rPr>
          <w:rFonts w:ascii="Verdana" w:hAnsi="Verdana"/>
        </w:rPr>
      </w:pPr>
    </w:p>
    <w:p w14:paraId="5442EE75" w14:textId="77777777" w:rsidR="000564CC" w:rsidRPr="009B0751" w:rsidRDefault="000564CC" w:rsidP="000564CC">
      <w:pPr>
        <w:jc w:val="both"/>
        <w:rPr>
          <w:rFonts w:ascii="Verdana" w:hAnsi="Verdana"/>
        </w:rPr>
      </w:pPr>
    </w:p>
    <w:p w14:paraId="26C2D63F" w14:textId="77777777" w:rsidR="000564CC" w:rsidRPr="009B0751" w:rsidRDefault="000564CC" w:rsidP="000564CC">
      <w:pPr>
        <w:pStyle w:val="Heading3SS"/>
        <w:jc w:val="both"/>
        <w:rPr>
          <w:rFonts w:ascii="Verdana" w:hAnsi="Verdana"/>
        </w:rPr>
      </w:pPr>
      <w:smartTag w:uri="schemas-praxa-com/sth" w:element="ST1">
        <w:smartTagPr>
          <w:attr w:name="url" w:val="R:\Online Help\Help Files\175NOTE.htm"/>
          <w:attr w:name="name" w:val="Specification Online Help"/>
          <w:attr w:name="id" w:val="ST1"/>
          <w:attr w:name="anchor" w:val="CL_175_05"/>
        </w:smartTagPr>
        <w:r w:rsidRPr="009B0751">
          <w:rPr>
            <w:rFonts w:ascii="Verdana" w:hAnsi="Verdana"/>
          </w:rPr>
          <w:t>175.05</w:t>
        </w:r>
        <w:r w:rsidRPr="009B0751">
          <w:rPr>
            <w:rFonts w:ascii="Verdana" w:hAnsi="Verdana"/>
          </w:rPr>
          <w:tab/>
          <w:t>ACTS OF PARLIAMENT</w:t>
        </w:r>
      </w:smartTag>
    </w:p>
    <w:p w14:paraId="1BA1FD44" w14:textId="77777777" w:rsidR="000564CC" w:rsidRPr="009B0751" w:rsidRDefault="000564CC" w:rsidP="000564CC">
      <w:pPr>
        <w:spacing w:before="180"/>
        <w:jc w:val="both"/>
        <w:rPr>
          <w:rFonts w:ascii="Verdana" w:hAnsi="Verdana"/>
        </w:rPr>
      </w:pPr>
      <w:smartTag w:uri="schemas-praxa-com/sth" w:element="ST1">
        <w:smartTagPr>
          <w:attr w:name="url" w:val="R:\Online Help\Help Files\180NOTE.htm"/>
          <w:attr w:name="name" w:val="Specification Online Help"/>
          <w:attr w:name="id" w:val="ST1"/>
          <w:attr w:name="anchor" w:val="T_180_A"/>
        </w:smartTagPr>
        <w:r w:rsidRPr="009B0751">
          <w:rPr>
            <w:rFonts w:ascii="Verdana" w:hAnsi="Verdana"/>
          </w:rPr>
          <w:t xml:space="preserve">Table </w:t>
        </w:r>
      </w:smartTag>
      <w:r w:rsidRPr="009B0751">
        <w:rPr>
          <w:rFonts w:ascii="Verdana" w:hAnsi="Verdana"/>
        </w:rPr>
        <w:t xml:space="preserve">175.051 lists the Acts of Parliament that are applicable to the Standard Specification </w:t>
      </w:r>
      <w:smartTag w:uri="schemas-praxa-com/sth" w:element="ST1">
        <w:smartTagPr>
          <w:attr w:name="url" w:val="R:\Online Help\Help Files\410NOTE.htm"/>
          <w:attr w:name="name" w:val="Specification Online Help"/>
          <w:attr w:name="id" w:val="ST1"/>
          <w:attr w:name="anchor" w:val="CL_410"/>
        </w:smartTagPr>
        <w:r w:rsidRPr="009B0751">
          <w:rPr>
            <w:rFonts w:ascii="Verdana" w:hAnsi="Verdana"/>
          </w:rPr>
          <w:t xml:space="preserve">Section </w:t>
        </w:r>
      </w:smartTag>
      <w:r w:rsidRPr="009B0751">
        <w:rPr>
          <w:rFonts w:ascii="Verdana" w:hAnsi="Verdana"/>
        </w:rPr>
        <w:t>contained in this Specification.</w:t>
      </w:r>
    </w:p>
    <w:p w14:paraId="445ED24B" w14:textId="1207EA3B" w:rsidR="00D91966" w:rsidRPr="009B0751" w:rsidRDefault="00790257" w:rsidP="000564CC">
      <w:pPr>
        <w:spacing w:line="100" w:lineRule="exact"/>
        <w:jc w:val="both"/>
        <w:rPr>
          <w:rFonts w:ascii="Verdana" w:hAnsi="Verdana"/>
        </w:rPr>
      </w:pPr>
      <w:r w:rsidRPr="009B0751">
        <w:rPr>
          <w:rFonts w:ascii="Verdana" w:hAnsi="Verdana"/>
          <w:b/>
          <w:bCs/>
        </w:rPr>
        <w:br w:type="page"/>
      </w:r>
    </w:p>
    <w:p w14:paraId="52803AB4" w14:textId="77777777" w:rsidR="00D91966" w:rsidRPr="009B0751" w:rsidRDefault="00D91966" w:rsidP="00A74092">
      <w:pPr>
        <w:spacing w:line="180" w:lineRule="exact"/>
        <w:rPr>
          <w:rFonts w:ascii="Verdana" w:hAnsi="Verdana"/>
        </w:rPr>
      </w:pPr>
    </w:p>
    <w:p w14:paraId="1C58FEB5" w14:textId="6C1F869F" w:rsidR="00D91966" w:rsidRPr="009B0751" w:rsidRDefault="00D91966" w:rsidP="002C6EA1">
      <w:pPr>
        <w:spacing w:after="60"/>
        <w:rPr>
          <w:rFonts w:ascii="Verdana" w:hAnsi="Verdana"/>
          <w:b/>
        </w:rPr>
      </w:pPr>
      <w:r w:rsidRPr="009B0751">
        <w:rPr>
          <w:rFonts w:ascii="Verdana" w:hAnsi="Verdana"/>
          <w:b/>
        </w:rPr>
        <w:t>Table 175.051</w:t>
      </w:r>
      <w:r w:rsidR="00D3382C" w:rsidRPr="009B0751">
        <w:rPr>
          <w:rFonts w:ascii="Verdana" w:hAnsi="Verdana"/>
          <w:b/>
        </w:rPr>
        <w:t xml:space="preserve"> </w:t>
      </w:r>
      <w:r w:rsidR="00932561" w:rsidRPr="009B0751">
        <w:rPr>
          <w:rFonts w:ascii="Verdana" w:hAnsi="Verdana"/>
          <w:b/>
        </w:rPr>
        <w:t>Parliamentary Legislative Documents</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4A0" w:firstRow="1" w:lastRow="0" w:firstColumn="1" w:lastColumn="0" w:noHBand="0" w:noVBand="1"/>
      </w:tblPr>
      <w:tblGrid>
        <w:gridCol w:w="5382"/>
        <w:gridCol w:w="528"/>
        <w:gridCol w:w="528"/>
        <w:gridCol w:w="528"/>
        <w:gridCol w:w="528"/>
        <w:gridCol w:w="528"/>
        <w:gridCol w:w="528"/>
        <w:gridCol w:w="528"/>
        <w:gridCol w:w="528"/>
      </w:tblGrid>
      <w:tr w:rsidR="000564CC" w:rsidRPr="009B0751" w14:paraId="3743F68C" w14:textId="77777777" w:rsidTr="001823E9">
        <w:trPr>
          <w:cantSplit/>
        </w:trPr>
        <w:tc>
          <w:tcPr>
            <w:tcW w:w="5382" w:type="dxa"/>
            <w:tcBorders>
              <w:top w:val="single" w:sz="12" w:space="0" w:color="auto"/>
              <w:left w:val="single" w:sz="12" w:space="0" w:color="auto"/>
              <w:bottom w:val="single" w:sz="12" w:space="0" w:color="auto"/>
              <w:right w:val="single" w:sz="4" w:space="0" w:color="auto"/>
            </w:tcBorders>
            <w:tcMar>
              <w:top w:w="113" w:type="dxa"/>
              <w:left w:w="57" w:type="dxa"/>
              <w:bottom w:w="57" w:type="dxa"/>
              <w:right w:w="57" w:type="dxa"/>
            </w:tcMar>
            <w:vAlign w:val="center"/>
            <w:hideMark/>
          </w:tcPr>
          <w:p w14:paraId="52A75770" w14:textId="77777777" w:rsidR="000564CC" w:rsidRPr="009B0751" w:rsidRDefault="000564CC" w:rsidP="001823E9">
            <w:pPr>
              <w:jc w:val="center"/>
              <w:rPr>
                <w:rFonts w:ascii="Verdana" w:hAnsi="Verdana"/>
                <w:b/>
                <w:sz w:val="18"/>
                <w:szCs w:val="18"/>
              </w:rPr>
            </w:pPr>
            <w:r w:rsidRPr="009B0751">
              <w:rPr>
                <w:rFonts w:ascii="Verdana" w:hAnsi="Verdana"/>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left w:w="57" w:type="dxa"/>
              <w:bottom w:w="57" w:type="dxa"/>
              <w:right w:w="57" w:type="dxa"/>
            </w:tcMar>
            <w:vAlign w:val="center"/>
            <w:hideMark/>
          </w:tcPr>
          <w:p w14:paraId="78D24F95" w14:textId="77777777" w:rsidR="000564CC" w:rsidRPr="009B0751" w:rsidRDefault="000564CC" w:rsidP="001823E9">
            <w:pPr>
              <w:jc w:val="center"/>
              <w:rPr>
                <w:rFonts w:ascii="Verdana" w:hAnsi="Verdana"/>
                <w:b/>
                <w:sz w:val="18"/>
                <w:szCs w:val="18"/>
              </w:rPr>
            </w:pPr>
            <w:r w:rsidRPr="009B0751">
              <w:rPr>
                <w:rFonts w:ascii="Verdana" w:hAnsi="Verdana"/>
                <w:b/>
                <w:sz w:val="18"/>
                <w:szCs w:val="18"/>
              </w:rPr>
              <w:t>Standard Specification Section</w:t>
            </w:r>
          </w:p>
        </w:tc>
      </w:tr>
      <w:tr w:rsidR="000564CC" w:rsidRPr="009B0751" w14:paraId="7D2F308F" w14:textId="77777777" w:rsidTr="001823E9">
        <w:trPr>
          <w:cantSplit/>
        </w:trPr>
        <w:tc>
          <w:tcPr>
            <w:tcW w:w="5382" w:type="dxa"/>
            <w:tcBorders>
              <w:top w:val="dotted" w:sz="4" w:space="0" w:color="auto"/>
              <w:left w:val="single" w:sz="12" w:space="0" w:color="auto"/>
              <w:bottom w:val="dotted" w:sz="4" w:space="0" w:color="auto"/>
              <w:right w:val="single" w:sz="4" w:space="0" w:color="auto"/>
            </w:tcBorders>
            <w:hideMark/>
          </w:tcPr>
          <w:p w14:paraId="45563698" w14:textId="77777777" w:rsidR="000564CC" w:rsidRPr="009B0751" w:rsidRDefault="000564CC" w:rsidP="001823E9">
            <w:pPr>
              <w:rPr>
                <w:rFonts w:ascii="Verdana" w:hAnsi="Verdana"/>
                <w:sz w:val="18"/>
                <w:szCs w:val="18"/>
              </w:rPr>
            </w:pPr>
            <w:r w:rsidRPr="009B0751">
              <w:rPr>
                <w:rFonts w:ascii="Verdana" w:hAnsi="Verdana"/>
                <w:sz w:val="18"/>
                <w:szCs w:val="18"/>
              </w:rPr>
              <w:t>A New Tax System (Goods and Services Tax) Act 1999</w:t>
            </w:r>
          </w:p>
        </w:tc>
        <w:tc>
          <w:tcPr>
            <w:tcW w:w="528" w:type="dxa"/>
            <w:tcBorders>
              <w:top w:val="dotted" w:sz="4" w:space="0" w:color="auto"/>
              <w:left w:val="single" w:sz="4" w:space="0" w:color="auto"/>
              <w:bottom w:val="dotted" w:sz="4" w:space="0" w:color="auto"/>
              <w:right w:val="single" w:sz="4" w:space="0" w:color="auto"/>
            </w:tcBorders>
            <w:hideMark/>
          </w:tcPr>
          <w:p w14:paraId="177947FA" w14:textId="77777777" w:rsidR="000564CC" w:rsidRPr="009B0751" w:rsidRDefault="000564CC" w:rsidP="001823E9">
            <w:pPr>
              <w:jc w:val="center"/>
              <w:rPr>
                <w:rFonts w:ascii="Verdana" w:hAnsi="Verdana"/>
                <w:sz w:val="18"/>
                <w:szCs w:val="18"/>
              </w:rPr>
            </w:pPr>
            <w:r w:rsidRPr="009B0751">
              <w:rPr>
                <w:rFonts w:ascii="Verdana" w:hAnsi="Verdana"/>
                <w:sz w:val="18"/>
                <w:szCs w:val="18"/>
              </w:rPr>
              <w:t>160</w:t>
            </w:r>
          </w:p>
        </w:tc>
        <w:tc>
          <w:tcPr>
            <w:tcW w:w="528" w:type="dxa"/>
            <w:tcBorders>
              <w:top w:val="dotted" w:sz="4" w:space="0" w:color="auto"/>
              <w:left w:val="single" w:sz="4" w:space="0" w:color="auto"/>
              <w:bottom w:val="dotted" w:sz="4" w:space="0" w:color="auto"/>
              <w:right w:val="single" w:sz="4" w:space="0" w:color="auto"/>
            </w:tcBorders>
          </w:tcPr>
          <w:p w14:paraId="22CB04BC"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815BA3"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A57706"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D3EFDA"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A573C1"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56B32A"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4243C6F" w14:textId="77777777" w:rsidR="000564CC" w:rsidRPr="009B0751" w:rsidRDefault="000564CC" w:rsidP="001823E9">
            <w:pPr>
              <w:jc w:val="center"/>
              <w:rPr>
                <w:rFonts w:ascii="Verdana" w:hAnsi="Verdana"/>
                <w:sz w:val="18"/>
                <w:szCs w:val="18"/>
              </w:rPr>
            </w:pPr>
          </w:p>
        </w:tc>
      </w:tr>
      <w:tr w:rsidR="000564CC" w:rsidRPr="009B0751" w14:paraId="78E4AC6F" w14:textId="77777777" w:rsidTr="001823E9">
        <w:trPr>
          <w:cantSplit/>
        </w:trPr>
        <w:tc>
          <w:tcPr>
            <w:tcW w:w="5382" w:type="dxa"/>
            <w:tcBorders>
              <w:top w:val="single" w:sz="12" w:space="0" w:color="auto"/>
              <w:left w:val="single" w:sz="12" w:space="0" w:color="auto"/>
              <w:bottom w:val="dotted" w:sz="4" w:space="0" w:color="auto"/>
              <w:right w:val="single" w:sz="4" w:space="0" w:color="auto"/>
            </w:tcBorders>
            <w:hideMark/>
          </w:tcPr>
          <w:p w14:paraId="1666CDAC" w14:textId="77777777" w:rsidR="000564CC" w:rsidRPr="009B0751" w:rsidRDefault="000564CC" w:rsidP="001823E9">
            <w:pPr>
              <w:rPr>
                <w:rFonts w:ascii="Verdana" w:hAnsi="Verdana"/>
                <w:sz w:val="18"/>
                <w:szCs w:val="18"/>
              </w:rPr>
            </w:pPr>
            <w:r w:rsidRPr="009B0751">
              <w:rPr>
                <w:rFonts w:ascii="Verdana" w:hAnsi="Verdana"/>
                <w:sz w:val="18"/>
                <w:szCs w:val="18"/>
              </w:rPr>
              <w:t>Aboriginal Relics Act 1975</w:t>
            </w:r>
          </w:p>
        </w:tc>
        <w:tc>
          <w:tcPr>
            <w:tcW w:w="528" w:type="dxa"/>
            <w:tcBorders>
              <w:top w:val="single" w:sz="12" w:space="0" w:color="auto"/>
              <w:left w:val="single" w:sz="4" w:space="0" w:color="auto"/>
              <w:bottom w:val="dotted" w:sz="4" w:space="0" w:color="auto"/>
              <w:right w:val="single" w:sz="4" w:space="0" w:color="auto"/>
            </w:tcBorders>
            <w:hideMark/>
          </w:tcPr>
          <w:p w14:paraId="1C34A46C" w14:textId="4C7482F0" w:rsidR="000564CC" w:rsidRPr="009B0751" w:rsidRDefault="000564CC" w:rsidP="00EA6EA8">
            <w:pPr>
              <w:jc w:val="center"/>
              <w:rPr>
                <w:rFonts w:ascii="Verdana" w:hAnsi="Verdana"/>
                <w:sz w:val="18"/>
                <w:szCs w:val="18"/>
              </w:rPr>
            </w:pPr>
            <w:r w:rsidRPr="009B0751">
              <w:rPr>
                <w:rFonts w:ascii="Verdana" w:hAnsi="Verdana"/>
                <w:sz w:val="18"/>
                <w:szCs w:val="18"/>
              </w:rPr>
              <w:t>176</w:t>
            </w:r>
          </w:p>
        </w:tc>
        <w:tc>
          <w:tcPr>
            <w:tcW w:w="528" w:type="dxa"/>
            <w:tcBorders>
              <w:top w:val="single" w:sz="12" w:space="0" w:color="auto"/>
              <w:left w:val="single" w:sz="4" w:space="0" w:color="auto"/>
              <w:bottom w:val="dotted" w:sz="4" w:space="0" w:color="auto"/>
              <w:right w:val="single" w:sz="4" w:space="0" w:color="auto"/>
            </w:tcBorders>
          </w:tcPr>
          <w:p w14:paraId="2A9487A6" w14:textId="77777777" w:rsidR="000564CC" w:rsidRPr="009B0751" w:rsidRDefault="000564CC" w:rsidP="001823E9">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1F24A411" w14:textId="77777777" w:rsidR="000564CC" w:rsidRPr="009B0751" w:rsidRDefault="000564CC" w:rsidP="001823E9">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5BB6D736" w14:textId="77777777" w:rsidR="000564CC" w:rsidRPr="009B0751" w:rsidRDefault="000564CC" w:rsidP="001823E9">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106B0933" w14:textId="77777777" w:rsidR="000564CC" w:rsidRPr="009B0751" w:rsidRDefault="000564CC" w:rsidP="001823E9">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754CABC3" w14:textId="77777777" w:rsidR="000564CC" w:rsidRPr="009B0751" w:rsidRDefault="000564CC" w:rsidP="001823E9">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19664790" w14:textId="77777777" w:rsidR="000564CC" w:rsidRPr="009B0751" w:rsidRDefault="000564CC" w:rsidP="001823E9">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12" w:space="0" w:color="auto"/>
            </w:tcBorders>
          </w:tcPr>
          <w:p w14:paraId="03D40C33" w14:textId="77777777" w:rsidR="000564CC" w:rsidRPr="009B0751" w:rsidRDefault="000564CC" w:rsidP="001823E9">
            <w:pPr>
              <w:jc w:val="center"/>
              <w:rPr>
                <w:rFonts w:ascii="Verdana" w:hAnsi="Verdana"/>
                <w:sz w:val="18"/>
                <w:szCs w:val="18"/>
              </w:rPr>
            </w:pPr>
          </w:p>
        </w:tc>
      </w:tr>
      <w:tr w:rsidR="000564CC" w:rsidRPr="009B0751" w14:paraId="0D10875A" w14:textId="77777777" w:rsidTr="001823E9">
        <w:trPr>
          <w:cantSplit/>
        </w:trPr>
        <w:tc>
          <w:tcPr>
            <w:tcW w:w="5382" w:type="dxa"/>
            <w:tcBorders>
              <w:top w:val="dotted" w:sz="4" w:space="0" w:color="auto"/>
              <w:left w:val="single" w:sz="12" w:space="0" w:color="auto"/>
              <w:bottom w:val="dotted" w:sz="4" w:space="0" w:color="auto"/>
              <w:right w:val="single" w:sz="4" w:space="0" w:color="auto"/>
            </w:tcBorders>
            <w:hideMark/>
          </w:tcPr>
          <w:p w14:paraId="77B80918" w14:textId="77777777" w:rsidR="000564CC" w:rsidRPr="009B0751" w:rsidRDefault="000564CC" w:rsidP="001823E9">
            <w:pPr>
              <w:rPr>
                <w:rFonts w:ascii="Verdana" w:hAnsi="Verdana"/>
                <w:sz w:val="18"/>
                <w:szCs w:val="18"/>
              </w:rPr>
            </w:pPr>
            <w:r w:rsidRPr="009B0751">
              <w:rPr>
                <w:rFonts w:ascii="Verdana" w:hAnsi="Verdana"/>
                <w:sz w:val="18"/>
                <w:szCs w:val="18"/>
              </w:rPr>
              <w:t>Australian Government Building and Construction Occupational Health and Safety Accreditation Scheme</w:t>
            </w:r>
          </w:p>
        </w:tc>
        <w:tc>
          <w:tcPr>
            <w:tcW w:w="528" w:type="dxa"/>
            <w:tcBorders>
              <w:top w:val="dotted" w:sz="4" w:space="0" w:color="auto"/>
              <w:left w:val="single" w:sz="4" w:space="0" w:color="auto"/>
              <w:bottom w:val="dotted" w:sz="4" w:space="0" w:color="auto"/>
              <w:right w:val="single" w:sz="4" w:space="0" w:color="auto"/>
            </w:tcBorders>
            <w:hideMark/>
          </w:tcPr>
          <w:p w14:paraId="6A41D7C6" w14:textId="77777777" w:rsidR="000564CC" w:rsidRPr="009B0751" w:rsidRDefault="000564CC" w:rsidP="001823E9">
            <w:pPr>
              <w:jc w:val="center"/>
              <w:rPr>
                <w:rFonts w:ascii="Verdana" w:hAnsi="Verdana"/>
                <w:sz w:val="18"/>
                <w:szCs w:val="18"/>
              </w:rPr>
            </w:pPr>
            <w:r w:rsidRPr="009B0751">
              <w:rPr>
                <w:rFonts w:ascii="Verdana" w:hAnsi="Verdana"/>
                <w:sz w:val="18"/>
                <w:szCs w:val="18"/>
              </w:rPr>
              <w:t>168</w:t>
            </w:r>
          </w:p>
        </w:tc>
        <w:tc>
          <w:tcPr>
            <w:tcW w:w="528" w:type="dxa"/>
            <w:tcBorders>
              <w:top w:val="dotted" w:sz="4" w:space="0" w:color="auto"/>
              <w:left w:val="single" w:sz="4" w:space="0" w:color="auto"/>
              <w:bottom w:val="dotted" w:sz="4" w:space="0" w:color="auto"/>
              <w:right w:val="single" w:sz="4" w:space="0" w:color="auto"/>
            </w:tcBorders>
          </w:tcPr>
          <w:p w14:paraId="7AFFC315"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EBFC02"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2FAA79"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ABC451"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972188"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EE2A89"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6E2923A" w14:textId="77777777" w:rsidR="000564CC" w:rsidRPr="009B0751" w:rsidRDefault="000564CC" w:rsidP="001823E9">
            <w:pPr>
              <w:jc w:val="center"/>
              <w:rPr>
                <w:rFonts w:ascii="Verdana" w:hAnsi="Verdana"/>
                <w:sz w:val="18"/>
                <w:szCs w:val="18"/>
              </w:rPr>
            </w:pPr>
          </w:p>
        </w:tc>
      </w:tr>
      <w:tr w:rsidR="000564CC" w:rsidRPr="009B0751" w14:paraId="261A052F" w14:textId="77777777" w:rsidTr="001823E9">
        <w:trPr>
          <w:cantSplit/>
        </w:trPr>
        <w:tc>
          <w:tcPr>
            <w:tcW w:w="5382" w:type="dxa"/>
            <w:tcBorders>
              <w:top w:val="dotted" w:sz="4" w:space="0" w:color="auto"/>
              <w:left w:val="single" w:sz="12" w:space="0" w:color="auto"/>
              <w:bottom w:val="dotted" w:sz="4" w:space="0" w:color="auto"/>
              <w:right w:val="single" w:sz="4" w:space="0" w:color="auto"/>
            </w:tcBorders>
          </w:tcPr>
          <w:p w14:paraId="4E2537B9" w14:textId="77777777" w:rsidR="000564CC" w:rsidRPr="009B0751" w:rsidRDefault="000564CC" w:rsidP="001823E9">
            <w:pPr>
              <w:rPr>
                <w:rFonts w:ascii="Verdana" w:hAnsi="Verdana"/>
                <w:sz w:val="18"/>
                <w:szCs w:val="18"/>
              </w:rPr>
            </w:pPr>
            <w:r w:rsidRPr="009B0751">
              <w:rPr>
                <w:rFonts w:ascii="Verdana" w:hAnsi="Verdana"/>
                <w:sz w:val="18"/>
                <w:szCs w:val="18"/>
              </w:rPr>
              <w:t>Biosecurity Act 2019</w:t>
            </w:r>
          </w:p>
        </w:tc>
        <w:tc>
          <w:tcPr>
            <w:tcW w:w="528" w:type="dxa"/>
            <w:tcBorders>
              <w:top w:val="dotted" w:sz="4" w:space="0" w:color="auto"/>
              <w:left w:val="single" w:sz="4" w:space="0" w:color="auto"/>
              <w:bottom w:val="dotted" w:sz="4" w:space="0" w:color="auto"/>
              <w:right w:val="single" w:sz="4" w:space="0" w:color="auto"/>
            </w:tcBorders>
          </w:tcPr>
          <w:p w14:paraId="04D79E9C"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EC7773"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0AF5A22"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219EA5"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D0070A"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AB0870"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6F89A0"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2FFB045" w14:textId="77777777" w:rsidR="000564CC" w:rsidRPr="009B0751" w:rsidRDefault="000564CC" w:rsidP="001823E9">
            <w:pPr>
              <w:jc w:val="center"/>
              <w:rPr>
                <w:rFonts w:ascii="Verdana" w:hAnsi="Verdana"/>
                <w:sz w:val="18"/>
                <w:szCs w:val="18"/>
              </w:rPr>
            </w:pPr>
          </w:p>
        </w:tc>
      </w:tr>
      <w:tr w:rsidR="000564CC" w:rsidRPr="009B0751" w14:paraId="3B87F1A8" w14:textId="77777777" w:rsidTr="001823E9">
        <w:trPr>
          <w:cantSplit/>
        </w:trPr>
        <w:tc>
          <w:tcPr>
            <w:tcW w:w="5382" w:type="dxa"/>
            <w:tcBorders>
              <w:top w:val="dotted" w:sz="4" w:space="0" w:color="auto"/>
              <w:left w:val="single" w:sz="12" w:space="0" w:color="auto"/>
              <w:bottom w:val="dotted" w:sz="4" w:space="0" w:color="auto"/>
              <w:right w:val="single" w:sz="4" w:space="0" w:color="auto"/>
            </w:tcBorders>
          </w:tcPr>
          <w:p w14:paraId="4F45A5CE" w14:textId="77777777" w:rsidR="000564CC" w:rsidRPr="009B0751" w:rsidRDefault="000564CC" w:rsidP="001823E9">
            <w:pPr>
              <w:rPr>
                <w:rFonts w:ascii="Verdana" w:hAnsi="Verdana"/>
                <w:sz w:val="18"/>
                <w:szCs w:val="18"/>
              </w:rPr>
            </w:pPr>
            <w:r w:rsidRPr="009B0751">
              <w:rPr>
                <w:rFonts w:ascii="Verdana" w:hAnsi="Verdana"/>
                <w:sz w:val="18"/>
                <w:szCs w:val="18"/>
              </w:rPr>
              <w:t>Dangerous Goods Act 1976</w:t>
            </w:r>
          </w:p>
        </w:tc>
        <w:tc>
          <w:tcPr>
            <w:tcW w:w="528" w:type="dxa"/>
            <w:tcBorders>
              <w:top w:val="dotted" w:sz="4" w:space="0" w:color="auto"/>
              <w:left w:val="single" w:sz="4" w:space="0" w:color="auto"/>
              <w:bottom w:val="dotted" w:sz="4" w:space="0" w:color="auto"/>
              <w:right w:val="single" w:sz="4" w:space="0" w:color="auto"/>
            </w:tcBorders>
          </w:tcPr>
          <w:p w14:paraId="3DF6B67D"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C3AD68"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E03A03"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1E46A6"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894C09"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36C72A"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83848D"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C80FD73" w14:textId="77777777" w:rsidR="000564CC" w:rsidRPr="009B0751" w:rsidRDefault="000564CC" w:rsidP="001823E9">
            <w:pPr>
              <w:jc w:val="center"/>
              <w:rPr>
                <w:rFonts w:ascii="Verdana" w:hAnsi="Verdana"/>
                <w:sz w:val="18"/>
                <w:szCs w:val="18"/>
              </w:rPr>
            </w:pPr>
          </w:p>
        </w:tc>
      </w:tr>
      <w:tr w:rsidR="000564CC" w:rsidRPr="009B0751" w14:paraId="54919611" w14:textId="77777777" w:rsidTr="001823E9">
        <w:trPr>
          <w:cantSplit/>
        </w:trPr>
        <w:tc>
          <w:tcPr>
            <w:tcW w:w="5382" w:type="dxa"/>
            <w:tcBorders>
              <w:top w:val="dotted" w:sz="4" w:space="0" w:color="auto"/>
              <w:left w:val="single" w:sz="12" w:space="0" w:color="auto"/>
              <w:bottom w:val="dotted" w:sz="4" w:space="0" w:color="auto"/>
              <w:right w:val="single" w:sz="4" w:space="0" w:color="auto"/>
            </w:tcBorders>
          </w:tcPr>
          <w:p w14:paraId="694E7B71" w14:textId="77777777" w:rsidR="000564CC" w:rsidRPr="009B0751" w:rsidRDefault="000564CC" w:rsidP="001823E9">
            <w:pPr>
              <w:rPr>
                <w:rFonts w:ascii="Verdana" w:hAnsi="Verdana"/>
                <w:sz w:val="18"/>
                <w:szCs w:val="18"/>
              </w:rPr>
            </w:pPr>
            <w:r w:rsidRPr="009B0751">
              <w:rPr>
                <w:rFonts w:ascii="Verdana" w:hAnsi="Verdana"/>
                <w:sz w:val="18"/>
                <w:szCs w:val="18"/>
              </w:rPr>
              <w:t>Dangerous Goods (Road and Rail Transport) Act 2010</w:t>
            </w:r>
          </w:p>
        </w:tc>
        <w:tc>
          <w:tcPr>
            <w:tcW w:w="528" w:type="dxa"/>
            <w:tcBorders>
              <w:top w:val="dotted" w:sz="4" w:space="0" w:color="auto"/>
              <w:left w:val="single" w:sz="4" w:space="0" w:color="auto"/>
              <w:bottom w:val="dotted" w:sz="4" w:space="0" w:color="auto"/>
              <w:right w:val="single" w:sz="4" w:space="0" w:color="auto"/>
            </w:tcBorders>
          </w:tcPr>
          <w:p w14:paraId="02E28DD9"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68719B"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DB34DB"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879578"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7DE341"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83F31A"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121905"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B569B53" w14:textId="77777777" w:rsidR="000564CC" w:rsidRPr="009B0751" w:rsidRDefault="000564CC" w:rsidP="001823E9">
            <w:pPr>
              <w:jc w:val="center"/>
              <w:rPr>
                <w:rFonts w:ascii="Verdana" w:hAnsi="Verdana"/>
                <w:sz w:val="18"/>
                <w:szCs w:val="18"/>
              </w:rPr>
            </w:pPr>
          </w:p>
        </w:tc>
      </w:tr>
      <w:tr w:rsidR="000564CC" w:rsidRPr="009B0751" w14:paraId="46B106A0" w14:textId="77777777" w:rsidTr="001823E9">
        <w:trPr>
          <w:cantSplit/>
        </w:trPr>
        <w:tc>
          <w:tcPr>
            <w:tcW w:w="5382" w:type="dxa"/>
            <w:tcBorders>
              <w:top w:val="dotted" w:sz="4" w:space="0" w:color="auto"/>
              <w:left w:val="single" w:sz="12" w:space="0" w:color="auto"/>
              <w:bottom w:val="dotted" w:sz="4" w:space="0" w:color="auto"/>
              <w:right w:val="single" w:sz="4" w:space="0" w:color="auto"/>
            </w:tcBorders>
            <w:hideMark/>
          </w:tcPr>
          <w:p w14:paraId="7036FEFD" w14:textId="77777777" w:rsidR="000564CC" w:rsidRPr="009B0751" w:rsidRDefault="000564CC" w:rsidP="001823E9">
            <w:pPr>
              <w:rPr>
                <w:rFonts w:ascii="Verdana" w:hAnsi="Verdana"/>
                <w:sz w:val="18"/>
                <w:szCs w:val="18"/>
              </w:rPr>
            </w:pPr>
            <w:r w:rsidRPr="009B0751">
              <w:rPr>
                <w:rFonts w:ascii="Verdana" w:hAnsi="Verdana"/>
                <w:sz w:val="18"/>
                <w:szCs w:val="18"/>
              </w:rPr>
              <w:t>Education Act 1994</w:t>
            </w:r>
          </w:p>
        </w:tc>
        <w:tc>
          <w:tcPr>
            <w:tcW w:w="528" w:type="dxa"/>
            <w:tcBorders>
              <w:top w:val="dotted" w:sz="4" w:space="0" w:color="auto"/>
              <w:left w:val="single" w:sz="4" w:space="0" w:color="auto"/>
              <w:bottom w:val="dotted" w:sz="4" w:space="0" w:color="auto"/>
              <w:right w:val="single" w:sz="4" w:space="0" w:color="auto"/>
            </w:tcBorders>
            <w:hideMark/>
          </w:tcPr>
          <w:p w14:paraId="08E11092" w14:textId="77777777" w:rsidR="000564CC" w:rsidRPr="009B0751" w:rsidRDefault="000564CC" w:rsidP="001823E9">
            <w:pPr>
              <w:jc w:val="center"/>
              <w:rPr>
                <w:rFonts w:ascii="Verdana" w:hAnsi="Verdana"/>
                <w:sz w:val="18"/>
                <w:szCs w:val="18"/>
              </w:rPr>
            </w:pPr>
            <w:r w:rsidRPr="009B0751">
              <w:rPr>
                <w:rFonts w:ascii="Verdana" w:hAnsi="Verdana"/>
                <w:sz w:val="18"/>
                <w:szCs w:val="18"/>
              </w:rPr>
              <w:t>160</w:t>
            </w:r>
          </w:p>
        </w:tc>
        <w:tc>
          <w:tcPr>
            <w:tcW w:w="528" w:type="dxa"/>
            <w:tcBorders>
              <w:top w:val="dotted" w:sz="4" w:space="0" w:color="auto"/>
              <w:left w:val="single" w:sz="4" w:space="0" w:color="auto"/>
              <w:bottom w:val="dotted" w:sz="4" w:space="0" w:color="auto"/>
              <w:right w:val="single" w:sz="4" w:space="0" w:color="auto"/>
            </w:tcBorders>
          </w:tcPr>
          <w:p w14:paraId="3D4570CE"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05586B"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1DC295"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BEB36E"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F672FC"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3A5CFDD"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B243278" w14:textId="77777777" w:rsidR="000564CC" w:rsidRPr="009B0751" w:rsidRDefault="000564CC" w:rsidP="001823E9">
            <w:pPr>
              <w:jc w:val="center"/>
              <w:rPr>
                <w:rFonts w:ascii="Verdana" w:hAnsi="Verdana"/>
                <w:sz w:val="18"/>
                <w:szCs w:val="18"/>
              </w:rPr>
            </w:pPr>
          </w:p>
        </w:tc>
      </w:tr>
      <w:tr w:rsidR="000564CC" w:rsidRPr="009B0751" w14:paraId="5C420FDC" w14:textId="77777777" w:rsidTr="001823E9">
        <w:trPr>
          <w:cantSplit/>
        </w:trPr>
        <w:tc>
          <w:tcPr>
            <w:tcW w:w="5382" w:type="dxa"/>
            <w:tcBorders>
              <w:top w:val="dotted" w:sz="4" w:space="0" w:color="auto"/>
              <w:left w:val="single" w:sz="12" w:space="0" w:color="auto"/>
              <w:bottom w:val="dotted" w:sz="4" w:space="0" w:color="auto"/>
              <w:right w:val="single" w:sz="4" w:space="0" w:color="auto"/>
            </w:tcBorders>
            <w:hideMark/>
          </w:tcPr>
          <w:p w14:paraId="10580A96" w14:textId="77777777" w:rsidR="000564CC" w:rsidRPr="009B0751" w:rsidRDefault="000564CC" w:rsidP="001823E9">
            <w:pPr>
              <w:rPr>
                <w:rFonts w:ascii="Verdana" w:hAnsi="Verdana"/>
                <w:sz w:val="18"/>
                <w:szCs w:val="18"/>
              </w:rPr>
            </w:pPr>
            <w:r w:rsidRPr="009B0751">
              <w:rPr>
                <w:rFonts w:ascii="Verdana" w:hAnsi="Verdana"/>
                <w:sz w:val="18"/>
                <w:szCs w:val="18"/>
              </w:rPr>
              <w:t>Environmental Management and Pollution Control Act 1994</w:t>
            </w:r>
          </w:p>
        </w:tc>
        <w:tc>
          <w:tcPr>
            <w:tcW w:w="528" w:type="dxa"/>
            <w:tcBorders>
              <w:top w:val="dotted" w:sz="4" w:space="0" w:color="auto"/>
              <w:left w:val="single" w:sz="4" w:space="0" w:color="auto"/>
              <w:bottom w:val="dotted" w:sz="4" w:space="0" w:color="auto"/>
              <w:right w:val="single" w:sz="4" w:space="0" w:color="auto"/>
            </w:tcBorders>
            <w:hideMark/>
          </w:tcPr>
          <w:p w14:paraId="1C9AC388" w14:textId="77777777" w:rsidR="000564CC" w:rsidRPr="009B0751" w:rsidRDefault="000564CC" w:rsidP="001823E9">
            <w:pPr>
              <w:jc w:val="center"/>
              <w:rPr>
                <w:rFonts w:ascii="Verdana" w:hAnsi="Verdana"/>
                <w:sz w:val="18"/>
                <w:szCs w:val="18"/>
              </w:rPr>
            </w:pPr>
            <w:r w:rsidRPr="009B0751">
              <w:rPr>
                <w:rFonts w:ascii="Verdana" w:hAnsi="Verdana"/>
                <w:sz w:val="18"/>
                <w:szCs w:val="18"/>
              </w:rPr>
              <w:t>160</w:t>
            </w:r>
          </w:p>
        </w:tc>
        <w:tc>
          <w:tcPr>
            <w:tcW w:w="528" w:type="dxa"/>
            <w:tcBorders>
              <w:top w:val="dotted" w:sz="4" w:space="0" w:color="auto"/>
              <w:left w:val="single" w:sz="4" w:space="0" w:color="auto"/>
              <w:bottom w:val="dotted" w:sz="4" w:space="0" w:color="auto"/>
              <w:right w:val="single" w:sz="4" w:space="0" w:color="auto"/>
            </w:tcBorders>
          </w:tcPr>
          <w:p w14:paraId="784C043B"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4B44BF"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9909DC"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1C18C9"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EFA505"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9A8E08"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7477AE3" w14:textId="77777777" w:rsidR="000564CC" w:rsidRPr="009B0751" w:rsidRDefault="000564CC" w:rsidP="001823E9">
            <w:pPr>
              <w:jc w:val="center"/>
              <w:rPr>
                <w:rFonts w:ascii="Verdana" w:hAnsi="Verdana"/>
                <w:sz w:val="18"/>
                <w:szCs w:val="18"/>
              </w:rPr>
            </w:pPr>
          </w:p>
        </w:tc>
      </w:tr>
      <w:tr w:rsidR="000564CC" w:rsidRPr="009B0751" w14:paraId="2A19992C" w14:textId="77777777" w:rsidTr="001823E9">
        <w:trPr>
          <w:cantSplit/>
        </w:trPr>
        <w:tc>
          <w:tcPr>
            <w:tcW w:w="5382" w:type="dxa"/>
            <w:tcBorders>
              <w:top w:val="dotted" w:sz="4" w:space="0" w:color="auto"/>
              <w:left w:val="single" w:sz="12" w:space="0" w:color="auto"/>
              <w:bottom w:val="dotted" w:sz="4" w:space="0" w:color="auto"/>
              <w:right w:val="single" w:sz="4" w:space="0" w:color="auto"/>
            </w:tcBorders>
          </w:tcPr>
          <w:p w14:paraId="6D674A01" w14:textId="77777777" w:rsidR="000564CC" w:rsidRPr="009B0751" w:rsidRDefault="000564CC" w:rsidP="001823E9">
            <w:pPr>
              <w:rPr>
                <w:rFonts w:ascii="Verdana" w:hAnsi="Verdana"/>
                <w:sz w:val="18"/>
                <w:szCs w:val="18"/>
              </w:rPr>
            </w:pPr>
            <w:r w:rsidRPr="009B0751">
              <w:rPr>
                <w:rFonts w:ascii="Verdana" w:hAnsi="Verdana"/>
                <w:sz w:val="18"/>
                <w:szCs w:val="18"/>
              </w:rPr>
              <w:t>Explosives Act 2012</w:t>
            </w:r>
          </w:p>
        </w:tc>
        <w:tc>
          <w:tcPr>
            <w:tcW w:w="528" w:type="dxa"/>
            <w:tcBorders>
              <w:top w:val="dotted" w:sz="4" w:space="0" w:color="auto"/>
              <w:left w:val="single" w:sz="4" w:space="0" w:color="auto"/>
              <w:bottom w:val="dotted" w:sz="4" w:space="0" w:color="auto"/>
              <w:right w:val="single" w:sz="4" w:space="0" w:color="auto"/>
            </w:tcBorders>
          </w:tcPr>
          <w:p w14:paraId="2E8EF576"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6B7554"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80D99A"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28CABB"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F61CFD"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C2BA1B"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6A4705"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C3360EA" w14:textId="77777777" w:rsidR="000564CC" w:rsidRPr="009B0751" w:rsidRDefault="000564CC" w:rsidP="001823E9">
            <w:pPr>
              <w:jc w:val="center"/>
              <w:rPr>
                <w:rFonts w:ascii="Verdana" w:hAnsi="Verdana"/>
                <w:sz w:val="18"/>
                <w:szCs w:val="18"/>
              </w:rPr>
            </w:pPr>
          </w:p>
        </w:tc>
      </w:tr>
      <w:tr w:rsidR="000564CC" w:rsidRPr="009B0751" w14:paraId="2CB4034A" w14:textId="77777777" w:rsidTr="001823E9">
        <w:trPr>
          <w:cantSplit/>
        </w:trPr>
        <w:tc>
          <w:tcPr>
            <w:tcW w:w="5382" w:type="dxa"/>
            <w:tcBorders>
              <w:top w:val="dotted" w:sz="4" w:space="0" w:color="auto"/>
              <w:left w:val="single" w:sz="12" w:space="0" w:color="auto"/>
              <w:bottom w:val="dotted" w:sz="4" w:space="0" w:color="auto"/>
              <w:right w:val="single" w:sz="4" w:space="0" w:color="auto"/>
            </w:tcBorders>
            <w:hideMark/>
          </w:tcPr>
          <w:p w14:paraId="3315EE3F" w14:textId="77777777" w:rsidR="000564CC" w:rsidRPr="009B0751" w:rsidRDefault="000564CC" w:rsidP="001823E9">
            <w:pPr>
              <w:rPr>
                <w:rFonts w:ascii="Verdana" w:hAnsi="Verdana"/>
                <w:sz w:val="18"/>
                <w:szCs w:val="18"/>
              </w:rPr>
            </w:pPr>
            <w:r w:rsidRPr="009B0751">
              <w:rPr>
                <w:rFonts w:ascii="Verdana" w:hAnsi="Verdana"/>
                <w:sz w:val="18"/>
                <w:szCs w:val="18"/>
              </w:rPr>
              <w:t>Fair Work (Building Industry) Act 2015</w:t>
            </w:r>
          </w:p>
          <w:p w14:paraId="6B61C8BE" w14:textId="77777777" w:rsidR="000564CC" w:rsidRPr="009B0751" w:rsidRDefault="000564CC" w:rsidP="001823E9">
            <w:pPr>
              <w:rPr>
                <w:rFonts w:ascii="Verdana" w:hAnsi="Verdana"/>
                <w:sz w:val="18"/>
                <w:szCs w:val="18"/>
              </w:rPr>
            </w:pPr>
            <w:r w:rsidRPr="009B0751">
              <w:rPr>
                <w:rFonts w:ascii="Verdana" w:hAnsi="Verdana"/>
                <w:sz w:val="18"/>
                <w:szCs w:val="18"/>
              </w:rPr>
              <w:t>Version incorporating amendments as at 27 November 2015</w:t>
            </w:r>
          </w:p>
        </w:tc>
        <w:tc>
          <w:tcPr>
            <w:tcW w:w="528" w:type="dxa"/>
            <w:tcBorders>
              <w:top w:val="dotted" w:sz="4" w:space="0" w:color="auto"/>
              <w:left w:val="single" w:sz="4" w:space="0" w:color="auto"/>
              <w:bottom w:val="dotted" w:sz="4" w:space="0" w:color="auto"/>
              <w:right w:val="single" w:sz="4" w:space="0" w:color="auto"/>
            </w:tcBorders>
            <w:hideMark/>
          </w:tcPr>
          <w:p w14:paraId="215F0368" w14:textId="77777777" w:rsidR="000564CC" w:rsidRPr="009B0751" w:rsidRDefault="000564CC" w:rsidP="001823E9">
            <w:pPr>
              <w:jc w:val="center"/>
              <w:rPr>
                <w:rFonts w:ascii="Verdana" w:hAnsi="Verdana"/>
                <w:sz w:val="18"/>
                <w:szCs w:val="18"/>
              </w:rPr>
            </w:pPr>
            <w:r w:rsidRPr="009B0751">
              <w:rPr>
                <w:rFonts w:ascii="Verdana" w:hAnsi="Verdana"/>
                <w:sz w:val="18"/>
                <w:szCs w:val="18"/>
              </w:rPr>
              <w:t>168</w:t>
            </w:r>
          </w:p>
        </w:tc>
        <w:tc>
          <w:tcPr>
            <w:tcW w:w="528" w:type="dxa"/>
            <w:tcBorders>
              <w:top w:val="dotted" w:sz="4" w:space="0" w:color="auto"/>
              <w:left w:val="single" w:sz="4" w:space="0" w:color="auto"/>
              <w:bottom w:val="dotted" w:sz="4" w:space="0" w:color="auto"/>
              <w:right w:val="single" w:sz="4" w:space="0" w:color="auto"/>
            </w:tcBorders>
          </w:tcPr>
          <w:p w14:paraId="5512734A"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DDB4CD"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6DEAEC"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DA4065"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E5224E"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61EC58"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1B4B5ED" w14:textId="77777777" w:rsidR="000564CC" w:rsidRPr="009B0751" w:rsidRDefault="000564CC" w:rsidP="001823E9">
            <w:pPr>
              <w:jc w:val="center"/>
              <w:rPr>
                <w:rFonts w:ascii="Verdana" w:hAnsi="Verdana"/>
                <w:sz w:val="18"/>
                <w:szCs w:val="18"/>
              </w:rPr>
            </w:pPr>
          </w:p>
        </w:tc>
      </w:tr>
      <w:tr w:rsidR="000564CC" w:rsidRPr="009B0751" w14:paraId="4F8B2646" w14:textId="77777777" w:rsidTr="001823E9">
        <w:trPr>
          <w:cantSplit/>
        </w:trPr>
        <w:tc>
          <w:tcPr>
            <w:tcW w:w="5382" w:type="dxa"/>
            <w:tcBorders>
              <w:top w:val="dotted" w:sz="4" w:space="0" w:color="auto"/>
              <w:left w:val="single" w:sz="12" w:space="0" w:color="auto"/>
              <w:bottom w:val="dotted" w:sz="4" w:space="0" w:color="auto"/>
              <w:right w:val="single" w:sz="4" w:space="0" w:color="auto"/>
            </w:tcBorders>
            <w:hideMark/>
          </w:tcPr>
          <w:p w14:paraId="10EEFE95" w14:textId="77777777" w:rsidR="000564CC" w:rsidRPr="009B0751" w:rsidRDefault="000564CC" w:rsidP="001823E9">
            <w:pPr>
              <w:rPr>
                <w:rFonts w:ascii="Verdana" w:hAnsi="Verdana"/>
                <w:sz w:val="18"/>
                <w:szCs w:val="18"/>
              </w:rPr>
            </w:pPr>
            <w:r w:rsidRPr="009B0751">
              <w:rPr>
                <w:rFonts w:ascii="Verdana" w:hAnsi="Verdana"/>
                <w:sz w:val="18"/>
                <w:szCs w:val="18"/>
              </w:rPr>
              <w:t xml:space="preserve">Historic Cultural Heritage Act 1995 </w:t>
            </w:r>
          </w:p>
        </w:tc>
        <w:tc>
          <w:tcPr>
            <w:tcW w:w="528" w:type="dxa"/>
            <w:tcBorders>
              <w:top w:val="dotted" w:sz="4" w:space="0" w:color="auto"/>
              <w:left w:val="single" w:sz="4" w:space="0" w:color="auto"/>
              <w:bottom w:val="dotted" w:sz="4" w:space="0" w:color="auto"/>
              <w:right w:val="single" w:sz="4" w:space="0" w:color="auto"/>
            </w:tcBorders>
            <w:hideMark/>
          </w:tcPr>
          <w:p w14:paraId="6CADBB77" w14:textId="4B3B44AC" w:rsidR="000564CC" w:rsidRPr="009B0751" w:rsidRDefault="000564CC" w:rsidP="00EA6EA8">
            <w:pPr>
              <w:spacing w:line="232" w:lineRule="auto"/>
              <w:jc w:val="center"/>
              <w:rPr>
                <w:rFonts w:ascii="Verdana" w:hAnsi="Verdana"/>
                <w:sz w:val="18"/>
                <w:szCs w:val="18"/>
              </w:rPr>
            </w:pPr>
            <w:r w:rsidRPr="009B0751">
              <w:rPr>
                <w:rFonts w:ascii="Verdana" w:hAnsi="Verdana"/>
                <w:sz w:val="18"/>
                <w:szCs w:val="18"/>
              </w:rPr>
              <w:t>176</w:t>
            </w:r>
          </w:p>
        </w:tc>
        <w:tc>
          <w:tcPr>
            <w:tcW w:w="528" w:type="dxa"/>
            <w:tcBorders>
              <w:top w:val="dotted" w:sz="4" w:space="0" w:color="auto"/>
              <w:left w:val="single" w:sz="4" w:space="0" w:color="auto"/>
              <w:bottom w:val="dotted" w:sz="4" w:space="0" w:color="auto"/>
              <w:right w:val="single" w:sz="4" w:space="0" w:color="auto"/>
            </w:tcBorders>
          </w:tcPr>
          <w:p w14:paraId="5FFDB179"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8E68DE"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59D46E"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375A40"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8E1E5E" w14:textId="77777777" w:rsidR="000564CC" w:rsidRPr="009B0751" w:rsidRDefault="000564CC" w:rsidP="001823E9">
            <w:pPr>
              <w:spacing w:line="232" w:lineRule="auto"/>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2FE32D" w14:textId="77777777" w:rsidR="000564CC" w:rsidRPr="009B0751" w:rsidRDefault="000564CC" w:rsidP="001823E9">
            <w:pPr>
              <w:spacing w:line="232" w:lineRule="auto"/>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A2B05D3" w14:textId="77777777" w:rsidR="000564CC" w:rsidRPr="009B0751" w:rsidRDefault="000564CC" w:rsidP="001823E9">
            <w:pPr>
              <w:jc w:val="center"/>
              <w:rPr>
                <w:rFonts w:ascii="Verdana" w:hAnsi="Verdana"/>
                <w:sz w:val="18"/>
                <w:szCs w:val="18"/>
              </w:rPr>
            </w:pPr>
          </w:p>
        </w:tc>
      </w:tr>
      <w:tr w:rsidR="000564CC" w:rsidRPr="009B0751" w14:paraId="663B2C70" w14:textId="77777777" w:rsidTr="001823E9">
        <w:trPr>
          <w:cantSplit/>
        </w:trPr>
        <w:tc>
          <w:tcPr>
            <w:tcW w:w="5382" w:type="dxa"/>
            <w:tcBorders>
              <w:top w:val="dotted" w:sz="4" w:space="0" w:color="auto"/>
              <w:left w:val="single" w:sz="12" w:space="0" w:color="auto"/>
              <w:bottom w:val="dotted" w:sz="4" w:space="0" w:color="auto"/>
              <w:right w:val="single" w:sz="4" w:space="0" w:color="auto"/>
            </w:tcBorders>
          </w:tcPr>
          <w:p w14:paraId="2848353B" w14:textId="77777777" w:rsidR="000564CC" w:rsidRPr="009B0751" w:rsidRDefault="000564CC" w:rsidP="001823E9">
            <w:pPr>
              <w:rPr>
                <w:rFonts w:ascii="Verdana" w:hAnsi="Verdana"/>
                <w:sz w:val="18"/>
                <w:szCs w:val="18"/>
              </w:rPr>
            </w:pPr>
            <w:r w:rsidRPr="009B0751">
              <w:rPr>
                <w:rFonts w:ascii="Verdana" w:hAnsi="Verdana"/>
                <w:sz w:val="18"/>
                <w:szCs w:val="18"/>
              </w:rPr>
              <w:t>Land Acquisition Act 1993</w:t>
            </w:r>
          </w:p>
        </w:tc>
        <w:tc>
          <w:tcPr>
            <w:tcW w:w="528" w:type="dxa"/>
            <w:tcBorders>
              <w:top w:val="dotted" w:sz="4" w:space="0" w:color="auto"/>
              <w:left w:val="single" w:sz="4" w:space="0" w:color="auto"/>
              <w:bottom w:val="dotted" w:sz="4" w:space="0" w:color="auto"/>
              <w:right w:val="single" w:sz="4" w:space="0" w:color="auto"/>
            </w:tcBorders>
          </w:tcPr>
          <w:p w14:paraId="752EDE30"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220EDBC3"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11994A"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32705E"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0DA0BD"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DC3D4B" w14:textId="77777777" w:rsidR="000564CC" w:rsidRPr="009B0751" w:rsidRDefault="000564CC" w:rsidP="001823E9">
            <w:pPr>
              <w:spacing w:line="232" w:lineRule="auto"/>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28166D" w14:textId="77777777" w:rsidR="000564CC" w:rsidRPr="009B0751" w:rsidRDefault="000564CC" w:rsidP="001823E9">
            <w:pPr>
              <w:spacing w:line="232" w:lineRule="auto"/>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8F12592" w14:textId="77777777" w:rsidR="000564CC" w:rsidRPr="009B0751" w:rsidRDefault="000564CC" w:rsidP="001823E9">
            <w:pPr>
              <w:jc w:val="center"/>
              <w:rPr>
                <w:rFonts w:ascii="Verdana" w:hAnsi="Verdana"/>
                <w:sz w:val="18"/>
                <w:szCs w:val="18"/>
              </w:rPr>
            </w:pPr>
          </w:p>
        </w:tc>
      </w:tr>
      <w:tr w:rsidR="000564CC" w:rsidRPr="009B0751" w14:paraId="2C153C54" w14:textId="77777777" w:rsidTr="001823E9">
        <w:trPr>
          <w:cantSplit/>
        </w:trPr>
        <w:tc>
          <w:tcPr>
            <w:tcW w:w="5382" w:type="dxa"/>
            <w:tcBorders>
              <w:top w:val="dotted" w:sz="4" w:space="0" w:color="auto"/>
              <w:left w:val="single" w:sz="12" w:space="0" w:color="auto"/>
              <w:bottom w:val="dotted" w:sz="4" w:space="0" w:color="auto"/>
              <w:right w:val="single" w:sz="4" w:space="0" w:color="auto"/>
            </w:tcBorders>
          </w:tcPr>
          <w:p w14:paraId="0724B77B" w14:textId="77777777" w:rsidR="000564CC" w:rsidRPr="009B0751" w:rsidRDefault="000564CC" w:rsidP="001823E9">
            <w:pPr>
              <w:rPr>
                <w:rFonts w:ascii="Verdana" w:hAnsi="Verdana"/>
                <w:sz w:val="18"/>
                <w:szCs w:val="18"/>
              </w:rPr>
            </w:pPr>
            <w:r w:rsidRPr="009B0751">
              <w:rPr>
                <w:rFonts w:ascii="Verdana" w:hAnsi="Verdana"/>
                <w:sz w:val="18"/>
                <w:szCs w:val="18"/>
              </w:rPr>
              <w:t>Roads and Jetties Act 1935</w:t>
            </w:r>
          </w:p>
        </w:tc>
        <w:tc>
          <w:tcPr>
            <w:tcW w:w="528" w:type="dxa"/>
            <w:tcBorders>
              <w:top w:val="dotted" w:sz="4" w:space="0" w:color="auto"/>
              <w:left w:val="single" w:sz="4" w:space="0" w:color="auto"/>
              <w:bottom w:val="dotted" w:sz="4" w:space="0" w:color="auto"/>
              <w:right w:val="single" w:sz="4" w:space="0" w:color="auto"/>
            </w:tcBorders>
          </w:tcPr>
          <w:p w14:paraId="269FA7A7"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160</w:t>
            </w:r>
          </w:p>
          <w:p w14:paraId="55EF6D76"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5D471FC2"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9A31CB"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74E3D5"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5526DD"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C0C6E0" w14:textId="77777777" w:rsidR="000564CC" w:rsidRPr="009B0751" w:rsidRDefault="000564CC" w:rsidP="001823E9">
            <w:pPr>
              <w:spacing w:line="232" w:lineRule="auto"/>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9A4A00"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706</w:t>
            </w:r>
          </w:p>
        </w:tc>
        <w:tc>
          <w:tcPr>
            <w:tcW w:w="528" w:type="dxa"/>
            <w:tcBorders>
              <w:top w:val="dotted" w:sz="4" w:space="0" w:color="auto"/>
              <w:left w:val="single" w:sz="4" w:space="0" w:color="auto"/>
              <w:bottom w:val="dotted" w:sz="4" w:space="0" w:color="auto"/>
              <w:right w:val="single" w:sz="12" w:space="0" w:color="auto"/>
            </w:tcBorders>
          </w:tcPr>
          <w:p w14:paraId="5215DEE8" w14:textId="77777777" w:rsidR="000564CC" w:rsidRPr="009B0751" w:rsidRDefault="000564CC" w:rsidP="001823E9">
            <w:pPr>
              <w:jc w:val="center"/>
              <w:rPr>
                <w:rFonts w:ascii="Verdana" w:hAnsi="Verdana"/>
                <w:sz w:val="18"/>
                <w:szCs w:val="18"/>
              </w:rPr>
            </w:pPr>
          </w:p>
        </w:tc>
      </w:tr>
      <w:tr w:rsidR="000564CC" w:rsidRPr="009B0751" w14:paraId="5CD32EA6" w14:textId="77777777" w:rsidTr="001823E9">
        <w:trPr>
          <w:cantSplit/>
        </w:trPr>
        <w:tc>
          <w:tcPr>
            <w:tcW w:w="5382" w:type="dxa"/>
            <w:tcBorders>
              <w:top w:val="dotted" w:sz="4" w:space="0" w:color="auto"/>
              <w:left w:val="single" w:sz="12" w:space="0" w:color="auto"/>
              <w:bottom w:val="dotted" w:sz="4" w:space="0" w:color="auto"/>
              <w:right w:val="single" w:sz="4" w:space="0" w:color="auto"/>
            </w:tcBorders>
          </w:tcPr>
          <w:p w14:paraId="45B83862" w14:textId="77777777" w:rsidR="000564CC" w:rsidRPr="009B0751" w:rsidRDefault="000564CC" w:rsidP="001823E9">
            <w:pPr>
              <w:rPr>
                <w:rFonts w:ascii="Verdana" w:hAnsi="Verdana"/>
                <w:sz w:val="18"/>
                <w:szCs w:val="18"/>
              </w:rPr>
            </w:pPr>
            <w:r w:rsidRPr="009B0751">
              <w:rPr>
                <w:rFonts w:ascii="Verdana" w:hAnsi="Verdana"/>
                <w:sz w:val="18"/>
                <w:szCs w:val="18"/>
              </w:rPr>
              <w:t>Traffic Act 1925</w:t>
            </w:r>
          </w:p>
        </w:tc>
        <w:tc>
          <w:tcPr>
            <w:tcW w:w="528" w:type="dxa"/>
            <w:tcBorders>
              <w:top w:val="dotted" w:sz="4" w:space="0" w:color="auto"/>
              <w:left w:val="single" w:sz="4" w:space="0" w:color="auto"/>
              <w:bottom w:val="dotted" w:sz="4" w:space="0" w:color="auto"/>
              <w:right w:val="single" w:sz="4" w:space="0" w:color="auto"/>
            </w:tcBorders>
          </w:tcPr>
          <w:p w14:paraId="4757E796" w14:textId="77777777" w:rsidR="000564CC" w:rsidRPr="009B0751" w:rsidRDefault="000564CC" w:rsidP="001823E9">
            <w:pPr>
              <w:spacing w:line="232" w:lineRule="auto"/>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5C331F"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21E6A1"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999B70"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ECCF5C"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DBD4B1" w14:textId="77777777" w:rsidR="000564CC" w:rsidRPr="009B0751" w:rsidRDefault="000564CC" w:rsidP="001823E9">
            <w:pPr>
              <w:spacing w:line="232" w:lineRule="auto"/>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7B3CB9"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721</w:t>
            </w:r>
          </w:p>
        </w:tc>
        <w:tc>
          <w:tcPr>
            <w:tcW w:w="528" w:type="dxa"/>
            <w:tcBorders>
              <w:top w:val="dotted" w:sz="4" w:space="0" w:color="auto"/>
              <w:left w:val="single" w:sz="4" w:space="0" w:color="auto"/>
              <w:bottom w:val="dotted" w:sz="4" w:space="0" w:color="auto"/>
              <w:right w:val="single" w:sz="12" w:space="0" w:color="auto"/>
            </w:tcBorders>
          </w:tcPr>
          <w:p w14:paraId="35D58EC7" w14:textId="77777777" w:rsidR="000564CC" w:rsidRPr="009B0751" w:rsidRDefault="000564CC" w:rsidP="001823E9">
            <w:pPr>
              <w:jc w:val="center"/>
              <w:rPr>
                <w:rFonts w:ascii="Verdana" w:hAnsi="Verdana"/>
                <w:sz w:val="18"/>
                <w:szCs w:val="18"/>
              </w:rPr>
            </w:pPr>
          </w:p>
        </w:tc>
      </w:tr>
      <w:tr w:rsidR="000564CC" w:rsidRPr="009B0751" w14:paraId="491C1B79" w14:textId="77777777" w:rsidTr="001823E9">
        <w:trPr>
          <w:cantSplit/>
        </w:trPr>
        <w:tc>
          <w:tcPr>
            <w:tcW w:w="5382" w:type="dxa"/>
            <w:tcBorders>
              <w:top w:val="dotted" w:sz="4" w:space="0" w:color="auto"/>
              <w:left w:val="single" w:sz="12" w:space="0" w:color="auto"/>
              <w:bottom w:val="dotted" w:sz="4" w:space="0" w:color="auto"/>
              <w:right w:val="single" w:sz="4" w:space="0" w:color="auto"/>
            </w:tcBorders>
            <w:hideMark/>
          </w:tcPr>
          <w:p w14:paraId="2CB185A6" w14:textId="77777777" w:rsidR="000564CC" w:rsidRPr="009B0751" w:rsidRDefault="000564CC" w:rsidP="001823E9">
            <w:pPr>
              <w:rPr>
                <w:rFonts w:ascii="Verdana" w:hAnsi="Verdana"/>
                <w:sz w:val="18"/>
                <w:szCs w:val="18"/>
              </w:rPr>
            </w:pPr>
            <w:r w:rsidRPr="009B0751">
              <w:rPr>
                <w:rFonts w:ascii="Verdana" w:hAnsi="Verdana"/>
                <w:sz w:val="18"/>
                <w:szCs w:val="18"/>
              </w:rPr>
              <w:t>Work Health and Safety Act 2012</w:t>
            </w:r>
          </w:p>
        </w:tc>
        <w:tc>
          <w:tcPr>
            <w:tcW w:w="528" w:type="dxa"/>
            <w:tcBorders>
              <w:top w:val="dotted" w:sz="4" w:space="0" w:color="auto"/>
              <w:left w:val="single" w:sz="4" w:space="0" w:color="auto"/>
              <w:bottom w:val="dotted" w:sz="4" w:space="0" w:color="auto"/>
              <w:right w:val="single" w:sz="4" w:space="0" w:color="auto"/>
            </w:tcBorders>
            <w:hideMark/>
          </w:tcPr>
          <w:p w14:paraId="316107FF" w14:textId="77777777" w:rsidR="000564CC" w:rsidRPr="009B0751" w:rsidRDefault="000564CC" w:rsidP="001823E9">
            <w:pPr>
              <w:jc w:val="center"/>
              <w:rPr>
                <w:rFonts w:ascii="Verdana" w:hAnsi="Verdana"/>
                <w:sz w:val="18"/>
                <w:szCs w:val="18"/>
              </w:rPr>
            </w:pPr>
            <w:r w:rsidRPr="009B0751">
              <w:rPr>
                <w:rFonts w:ascii="Verdana" w:hAnsi="Verdana"/>
                <w:sz w:val="18"/>
                <w:szCs w:val="18"/>
              </w:rPr>
              <w:t>168</w:t>
            </w:r>
          </w:p>
        </w:tc>
        <w:tc>
          <w:tcPr>
            <w:tcW w:w="528" w:type="dxa"/>
            <w:tcBorders>
              <w:top w:val="dotted" w:sz="4" w:space="0" w:color="auto"/>
              <w:left w:val="single" w:sz="4" w:space="0" w:color="auto"/>
              <w:bottom w:val="dotted" w:sz="4" w:space="0" w:color="auto"/>
              <w:right w:val="single" w:sz="4" w:space="0" w:color="auto"/>
            </w:tcBorders>
          </w:tcPr>
          <w:p w14:paraId="727CA18B"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4E3E85"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C132E1"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C9D547"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hideMark/>
          </w:tcPr>
          <w:p w14:paraId="5E07E23A"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602</w:t>
            </w:r>
          </w:p>
          <w:p w14:paraId="6F7EB850"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606</w:t>
            </w:r>
          </w:p>
          <w:p w14:paraId="6B71CED2"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608</w:t>
            </w:r>
          </w:p>
          <w:p w14:paraId="08182E93"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612</w:t>
            </w:r>
          </w:p>
          <w:p w14:paraId="22BF809D"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613</w:t>
            </w:r>
          </w:p>
          <w:p w14:paraId="27B5DE41"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614</w:t>
            </w:r>
          </w:p>
          <w:p w14:paraId="071C2794"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622</w:t>
            </w:r>
          </w:p>
          <w:p w14:paraId="5E270293"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687</w:t>
            </w:r>
          </w:p>
          <w:p w14:paraId="199AA8E2" w14:textId="77777777" w:rsidR="000564CC" w:rsidRPr="009B0751" w:rsidRDefault="000564CC" w:rsidP="001823E9">
            <w:pPr>
              <w:jc w:val="center"/>
              <w:rPr>
                <w:rFonts w:ascii="Verdana" w:hAnsi="Verdana"/>
                <w:sz w:val="18"/>
                <w:szCs w:val="18"/>
              </w:rPr>
            </w:pPr>
            <w:r w:rsidRPr="009B0751">
              <w:rPr>
                <w:rFonts w:ascii="Verdana" w:hAnsi="Verdana"/>
                <w:sz w:val="18"/>
                <w:szCs w:val="18"/>
              </w:rPr>
              <w:t>688</w:t>
            </w:r>
          </w:p>
        </w:tc>
        <w:tc>
          <w:tcPr>
            <w:tcW w:w="528" w:type="dxa"/>
            <w:tcBorders>
              <w:top w:val="dotted" w:sz="4" w:space="0" w:color="auto"/>
              <w:left w:val="single" w:sz="4" w:space="0" w:color="auto"/>
              <w:bottom w:val="dotted" w:sz="4" w:space="0" w:color="auto"/>
              <w:right w:val="single" w:sz="4" w:space="0" w:color="auto"/>
            </w:tcBorders>
            <w:hideMark/>
          </w:tcPr>
          <w:p w14:paraId="5D4D93A8"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713</w:t>
            </w:r>
          </w:p>
          <w:p w14:paraId="04267EA8" w14:textId="77777777" w:rsidR="000564CC" w:rsidRPr="009B0751" w:rsidRDefault="000564CC" w:rsidP="001823E9">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53D5B8B7" w14:textId="77777777" w:rsidR="000564CC" w:rsidRPr="009B0751" w:rsidRDefault="000564CC" w:rsidP="001823E9">
            <w:pPr>
              <w:jc w:val="center"/>
              <w:rPr>
                <w:rFonts w:ascii="Verdana" w:hAnsi="Verdana"/>
                <w:sz w:val="18"/>
                <w:szCs w:val="18"/>
              </w:rPr>
            </w:pPr>
          </w:p>
        </w:tc>
      </w:tr>
      <w:tr w:rsidR="000564CC" w:rsidRPr="009B0751" w14:paraId="1D401578" w14:textId="77777777" w:rsidTr="001823E9">
        <w:trPr>
          <w:cantSplit/>
        </w:trPr>
        <w:tc>
          <w:tcPr>
            <w:tcW w:w="5382" w:type="dxa"/>
            <w:tcBorders>
              <w:top w:val="dotted" w:sz="4" w:space="0" w:color="auto"/>
              <w:left w:val="single" w:sz="12" w:space="0" w:color="auto"/>
              <w:bottom w:val="dotted" w:sz="4" w:space="0" w:color="auto"/>
              <w:right w:val="single" w:sz="4" w:space="0" w:color="auto"/>
            </w:tcBorders>
            <w:hideMark/>
          </w:tcPr>
          <w:p w14:paraId="5656C660" w14:textId="77777777" w:rsidR="000564CC" w:rsidRPr="009B0751" w:rsidRDefault="000564CC" w:rsidP="001823E9">
            <w:pPr>
              <w:rPr>
                <w:rFonts w:ascii="Verdana" w:hAnsi="Verdana"/>
                <w:sz w:val="18"/>
                <w:szCs w:val="18"/>
              </w:rPr>
            </w:pPr>
            <w:r w:rsidRPr="009B0751">
              <w:rPr>
                <w:rFonts w:ascii="Verdana" w:hAnsi="Verdana"/>
                <w:sz w:val="18"/>
                <w:szCs w:val="18"/>
              </w:rPr>
              <w:t>Work Health and Safety Regulations 2012</w:t>
            </w:r>
          </w:p>
        </w:tc>
        <w:tc>
          <w:tcPr>
            <w:tcW w:w="528" w:type="dxa"/>
            <w:tcBorders>
              <w:top w:val="dotted" w:sz="4" w:space="0" w:color="auto"/>
              <w:left w:val="single" w:sz="4" w:space="0" w:color="auto"/>
              <w:bottom w:val="dotted" w:sz="4" w:space="0" w:color="auto"/>
              <w:right w:val="single" w:sz="4" w:space="0" w:color="auto"/>
            </w:tcBorders>
            <w:hideMark/>
          </w:tcPr>
          <w:p w14:paraId="5A052D69" w14:textId="77777777" w:rsidR="000564CC" w:rsidRPr="009B0751" w:rsidRDefault="000564CC" w:rsidP="001823E9">
            <w:pPr>
              <w:jc w:val="center"/>
              <w:rPr>
                <w:rFonts w:ascii="Verdana" w:hAnsi="Verdana"/>
                <w:sz w:val="18"/>
                <w:szCs w:val="18"/>
              </w:rPr>
            </w:pPr>
            <w:r w:rsidRPr="009B0751">
              <w:rPr>
                <w:rFonts w:ascii="Verdana" w:hAnsi="Verdana"/>
                <w:sz w:val="18"/>
                <w:szCs w:val="18"/>
              </w:rPr>
              <w:t>168</w:t>
            </w:r>
          </w:p>
        </w:tc>
        <w:tc>
          <w:tcPr>
            <w:tcW w:w="528" w:type="dxa"/>
            <w:tcBorders>
              <w:top w:val="dotted" w:sz="4" w:space="0" w:color="auto"/>
              <w:left w:val="single" w:sz="4" w:space="0" w:color="auto"/>
              <w:bottom w:val="dotted" w:sz="4" w:space="0" w:color="auto"/>
              <w:right w:val="single" w:sz="4" w:space="0" w:color="auto"/>
            </w:tcBorders>
          </w:tcPr>
          <w:p w14:paraId="13ABFB80"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DC159F"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365079"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BA1861" w14:textId="77777777" w:rsidR="000564CC" w:rsidRPr="009B0751" w:rsidRDefault="000564CC" w:rsidP="001823E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hideMark/>
          </w:tcPr>
          <w:p w14:paraId="2D464D0E"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606</w:t>
            </w:r>
          </w:p>
          <w:p w14:paraId="7D06E9D3"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613</w:t>
            </w:r>
          </w:p>
          <w:p w14:paraId="0D453865"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614</w:t>
            </w:r>
          </w:p>
          <w:p w14:paraId="33912E2B"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631</w:t>
            </w:r>
          </w:p>
          <w:p w14:paraId="63A4F94B"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681</w:t>
            </w:r>
          </w:p>
          <w:p w14:paraId="4AFC8BA3"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687</w:t>
            </w:r>
          </w:p>
          <w:p w14:paraId="5585BA70"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688</w:t>
            </w:r>
          </w:p>
          <w:p w14:paraId="064E4CCF" w14:textId="77777777" w:rsidR="000564CC" w:rsidRPr="009B0751" w:rsidRDefault="000564CC" w:rsidP="001823E9">
            <w:pPr>
              <w:jc w:val="center"/>
              <w:rPr>
                <w:rFonts w:ascii="Verdana" w:hAnsi="Verdana"/>
                <w:sz w:val="18"/>
                <w:szCs w:val="18"/>
              </w:rPr>
            </w:pPr>
            <w:r w:rsidRPr="009B0751">
              <w:rPr>
                <w:rFonts w:ascii="Verdana" w:hAnsi="Verdana"/>
                <w:sz w:val="18"/>
                <w:szCs w:val="18"/>
              </w:rPr>
              <w:t>689</w:t>
            </w:r>
          </w:p>
        </w:tc>
        <w:tc>
          <w:tcPr>
            <w:tcW w:w="528" w:type="dxa"/>
            <w:tcBorders>
              <w:top w:val="dotted" w:sz="4" w:space="0" w:color="auto"/>
              <w:left w:val="single" w:sz="4" w:space="0" w:color="auto"/>
              <w:bottom w:val="dotted" w:sz="4" w:space="0" w:color="auto"/>
              <w:right w:val="single" w:sz="4" w:space="0" w:color="auto"/>
            </w:tcBorders>
            <w:hideMark/>
          </w:tcPr>
          <w:p w14:paraId="04E546D1" w14:textId="77777777" w:rsidR="000564CC" w:rsidRPr="009B0751" w:rsidRDefault="000564CC" w:rsidP="001823E9">
            <w:pPr>
              <w:spacing w:line="232" w:lineRule="auto"/>
              <w:jc w:val="center"/>
              <w:rPr>
                <w:rFonts w:ascii="Verdana" w:hAnsi="Verdana"/>
                <w:sz w:val="18"/>
                <w:szCs w:val="18"/>
              </w:rPr>
            </w:pPr>
            <w:r w:rsidRPr="009B0751">
              <w:rPr>
                <w:rFonts w:ascii="Verdana" w:hAnsi="Verdana"/>
                <w:sz w:val="18"/>
                <w:szCs w:val="18"/>
              </w:rPr>
              <w:t>713</w:t>
            </w:r>
          </w:p>
          <w:p w14:paraId="6ADA7A71" w14:textId="77777777" w:rsidR="000564CC" w:rsidRPr="009B0751" w:rsidRDefault="000564CC" w:rsidP="001823E9">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hideMark/>
          </w:tcPr>
          <w:p w14:paraId="5A983BEF" w14:textId="77777777" w:rsidR="000564CC" w:rsidRPr="009B0751" w:rsidRDefault="000564CC" w:rsidP="001823E9">
            <w:pPr>
              <w:jc w:val="center"/>
              <w:rPr>
                <w:rFonts w:ascii="Verdana" w:hAnsi="Verdana"/>
                <w:sz w:val="18"/>
                <w:szCs w:val="18"/>
              </w:rPr>
            </w:pPr>
            <w:r w:rsidRPr="009B0751">
              <w:rPr>
                <w:rFonts w:ascii="Verdana" w:hAnsi="Verdana"/>
                <w:sz w:val="18"/>
                <w:szCs w:val="18"/>
              </w:rPr>
              <w:t>820</w:t>
            </w:r>
          </w:p>
        </w:tc>
      </w:tr>
    </w:tbl>
    <w:p w14:paraId="7A54CF55" w14:textId="09968071" w:rsidR="000564CC" w:rsidRPr="009B0751" w:rsidRDefault="000564CC" w:rsidP="000564CC">
      <w:pPr>
        <w:spacing w:after="60"/>
        <w:rPr>
          <w:rFonts w:ascii="Verdana" w:hAnsi="Verdana"/>
        </w:rPr>
      </w:pPr>
    </w:p>
    <w:p w14:paraId="27032827" w14:textId="41103174" w:rsidR="005916B9" w:rsidRPr="009B0751" w:rsidRDefault="005916B9" w:rsidP="000564CC">
      <w:pPr>
        <w:spacing w:after="60"/>
        <w:rPr>
          <w:rFonts w:ascii="Verdana" w:hAnsi="Verdana"/>
          <w:b/>
          <w:bCs/>
        </w:rPr>
      </w:pPr>
      <w:r w:rsidRPr="009B0751">
        <w:rPr>
          <w:rFonts w:ascii="Verdana" w:hAnsi="Verdana"/>
          <w:b/>
          <w:bCs/>
        </w:rPr>
        <w:t>175.06</w:t>
      </w:r>
      <w:r w:rsidR="009B0751" w:rsidRPr="009B0751">
        <w:rPr>
          <w:rFonts w:ascii="Verdana" w:hAnsi="Verdana"/>
          <w:b/>
          <w:bCs/>
        </w:rPr>
        <w:t xml:space="preserve"> </w:t>
      </w:r>
      <w:r w:rsidRPr="009B0751">
        <w:rPr>
          <w:rFonts w:ascii="Verdana" w:hAnsi="Verdana"/>
          <w:b/>
          <w:bCs/>
        </w:rPr>
        <w:t>AUSTRALIAN STANDARDS</w:t>
      </w:r>
    </w:p>
    <w:p w14:paraId="3F282BEC" w14:textId="22A2D988" w:rsidR="005916B9" w:rsidRPr="009B0751" w:rsidRDefault="005916B9" w:rsidP="006528BB">
      <w:pPr>
        <w:spacing w:before="120"/>
        <w:rPr>
          <w:rFonts w:ascii="Verdana" w:hAnsi="Verdana"/>
        </w:rPr>
      </w:pPr>
      <w:r w:rsidRPr="009B0751">
        <w:rPr>
          <w:rFonts w:ascii="Verdana" w:hAnsi="Verdana"/>
        </w:rPr>
        <w:t>Table 175.061 lists the Australian Standards (including test methods) that are applicable to the Standard Specification Section contained in this Specification.</w:t>
      </w:r>
    </w:p>
    <w:p w14:paraId="5C7FEE60" w14:textId="77777777" w:rsidR="000564CC" w:rsidRPr="009B0751" w:rsidRDefault="000564CC" w:rsidP="006528BB">
      <w:pPr>
        <w:spacing w:before="120"/>
        <w:rPr>
          <w:rFonts w:ascii="Verdana" w:hAnsi="Verdana"/>
        </w:rPr>
      </w:pPr>
    </w:p>
    <w:p w14:paraId="0329C8B7" w14:textId="77777777" w:rsidR="005916B9" w:rsidRPr="009B0751" w:rsidRDefault="005916B9" w:rsidP="006528BB">
      <w:pPr>
        <w:spacing w:line="120" w:lineRule="exact"/>
        <w:rPr>
          <w:rFonts w:ascii="Verdana" w:hAnsi="Verdana"/>
        </w:rPr>
      </w:pPr>
    </w:p>
    <w:p w14:paraId="7505CEFF" w14:textId="0D718D74" w:rsidR="005916B9" w:rsidRPr="009B0751" w:rsidRDefault="005916B9" w:rsidP="002C6EA1">
      <w:pPr>
        <w:spacing w:after="40"/>
        <w:rPr>
          <w:rFonts w:ascii="Verdana" w:hAnsi="Verdana"/>
          <w:b/>
        </w:rPr>
      </w:pPr>
      <w:r w:rsidRPr="009B0751">
        <w:rPr>
          <w:rFonts w:ascii="Verdana" w:hAnsi="Verdana"/>
          <w:b/>
        </w:rPr>
        <w:t xml:space="preserve">Table 175.061 </w:t>
      </w:r>
      <w:r w:rsidRPr="009B0751">
        <w:rPr>
          <w:rFonts w:ascii="Verdana" w:hAnsi="Verdana"/>
          <w:b/>
          <w:szCs w:val="18"/>
        </w:rPr>
        <w:t>Australian</w:t>
      </w:r>
      <w:r w:rsidRPr="009B0751">
        <w:rPr>
          <w:rFonts w:ascii="Verdana" w:hAnsi="Verdana"/>
          <w:b/>
        </w:rPr>
        <w:t xml:space="preserve"> Standards (including test methods)</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529"/>
        <w:gridCol w:w="531"/>
        <w:gridCol w:w="532"/>
        <w:gridCol w:w="531"/>
        <w:gridCol w:w="532"/>
        <w:gridCol w:w="531"/>
        <w:gridCol w:w="532"/>
        <w:gridCol w:w="531"/>
        <w:gridCol w:w="532"/>
      </w:tblGrid>
      <w:tr w:rsidR="005916B9" w:rsidRPr="009B0751" w14:paraId="27EB56B1" w14:textId="77777777" w:rsidTr="00A719CB">
        <w:trPr>
          <w:cantSplit/>
        </w:trPr>
        <w:tc>
          <w:tcPr>
            <w:tcW w:w="5529" w:type="dxa"/>
            <w:tcBorders>
              <w:top w:val="single" w:sz="12" w:space="0" w:color="auto"/>
              <w:left w:val="single" w:sz="12" w:space="0" w:color="auto"/>
              <w:bottom w:val="single" w:sz="4" w:space="0" w:color="auto"/>
            </w:tcBorders>
            <w:tcMar>
              <w:top w:w="113" w:type="dxa"/>
              <w:bottom w:w="57" w:type="dxa"/>
            </w:tcMar>
            <w:vAlign w:val="center"/>
          </w:tcPr>
          <w:p w14:paraId="7AE30785" w14:textId="77777777" w:rsidR="005916B9" w:rsidRPr="009B0751" w:rsidRDefault="005916B9" w:rsidP="006528BB">
            <w:pPr>
              <w:jc w:val="center"/>
              <w:rPr>
                <w:rFonts w:ascii="Verdana" w:hAnsi="Verdana"/>
                <w:b/>
                <w:sz w:val="18"/>
                <w:szCs w:val="18"/>
              </w:rPr>
            </w:pPr>
            <w:r w:rsidRPr="009B0751">
              <w:rPr>
                <w:rFonts w:ascii="Verdana" w:hAnsi="Verdana"/>
                <w:b/>
                <w:sz w:val="18"/>
                <w:szCs w:val="18"/>
              </w:rPr>
              <w:t>Australian Standard</w:t>
            </w:r>
          </w:p>
        </w:tc>
        <w:tc>
          <w:tcPr>
            <w:tcW w:w="4252" w:type="dxa"/>
            <w:gridSpan w:val="8"/>
            <w:tcBorders>
              <w:top w:val="single" w:sz="12" w:space="0" w:color="auto"/>
              <w:right w:val="single" w:sz="12" w:space="0" w:color="auto"/>
            </w:tcBorders>
            <w:tcMar>
              <w:top w:w="113" w:type="dxa"/>
              <w:bottom w:w="57" w:type="dxa"/>
            </w:tcMar>
            <w:vAlign w:val="center"/>
          </w:tcPr>
          <w:p w14:paraId="72A46609" w14:textId="0B021C83" w:rsidR="005916B9" w:rsidRPr="009B0751" w:rsidRDefault="005916B9" w:rsidP="006528BB">
            <w:pPr>
              <w:jc w:val="center"/>
              <w:rPr>
                <w:rFonts w:ascii="Verdana" w:hAnsi="Verdana"/>
                <w:b/>
                <w:sz w:val="18"/>
                <w:szCs w:val="18"/>
              </w:rPr>
            </w:pPr>
            <w:r w:rsidRPr="009B0751">
              <w:rPr>
                <w:rFonts w:ascii="Verdana" w:hAnsi="Verdana"/>
                <w:b/>
                <w:sz w:val="18"/>
                <w:szCs w:val="18"/>
              </w:rPr>
              <w:t>Standard Section</w:t>
            </w:r>
          </w:p>
        </w:tc>
      </w:tr>
      <w:tr w:rsidR="005916B9" w:rsidRPr="009B0751" w14:paraId="0FC4E324" w14:textId="77777777" w:rsidTr="00A719CB">
        <w:trPr>
          <w:cantSplit/>
        </w:trPr>
        <w:tc>
          <w:tcPr>
            <w:tcW w:w="5529" w:type="dxa"/>
            <w:tcBorders>
              <w:top w:val="single" w:sz="12" w:space="0" w:color="auto"/>
              <w:left w:val="single" w:sz="12" w:space="0" w:color="auto"/>
              <w:bottom w:val="dotted" w:sz="4" w:space="0" w:color="auto"/>
              <w:right w:val="single" w:sz="4" w:space="0" w:color="auto"/>
            </w:tcBorders>
          </w:tcPr>
          <w:p w14:paraId="0A697BAD" w14:textId="77777777" w:rsidR="005916B9" w:rsidRPr="009B0751" w:rsidRDefault="005916B9" w:rsidP="006528BB">
            <w:pPr>
              <w:spacing w:line="235" w:lineRule="auto"/>
              <w:rPr>
                <w:rFonts w:ascii="Verdana" w:hAnsi="Verdana"/>
                <w:color w:val="000000"/>
                <w:sz w:val="18"/>
                <w:szCs w:val="18"/>
              </w:rPr>
            </w:pPr>
            <w:r w:rsidRPr="009B0751">
              <w:rPr>
                <w:rFonts w:ascii="Verdana" w:hAnsi="Verdana"/>
                <w:color w:val="000000"/>
                <w:sz w:val="18"/>
                <w:szCs w:val="18"/>
              </w:rPr>
              <w:lastRenderedPageBreak/>
              <w:t>AS 1012 (series) : Methods of testing concrete</w:t>
            </w:r>
          </w:p>
          <w:p w14:paraId="0BBA583E" w14:textId="77777777" w:rsidR="00A42592" w:rsidRPr="009B0751" w:rsidRDefault="00A42592" w:rsidP="006528BB">
            <w:pPr>
              <w:spacing w:line="235" w:lineRule="auto"/>
              <w:ind w:left="454"/>
              <w:rPr>
                <w:rFonts w:ascii="Verdana" w:hAnsi="Verdana"/>
                <w:color w:val="000000"/>
                <w:sz w:val="18"/>
                <w:szCs w:val="18"/>
              </w:rPr>
            </w:pPr>
            <w:r w:rsidRPr="009B0751">
              <w:rPr>
                <w:rFonts w:ascii="Verdana" w:hAnsi="Verdana"/>
                <w:color w:val="000000"/>
                <w:sz w:val="18"/>
                <w:szCs w:val="18"/>
              </w:rPr>
              <w:t xml:space="preserve">Part 1 : </w:t>
            </w:r>
            <w:r w:rsidR="007B4304" w:rsidRPr="009B0751">
              <w:rPr>
                <w:rFonts w:ascii="Verdana" w:hAnsi="Verdana"/>
                <w:color w:val="000000"/>
                <w:sz w:val="18"/>
                <w:szCs w:val="18"/>
              </w:rPr>
              <w:t>2014</w:t>
            </w:r>
            <w:r w:rsidRPr="009B0751">
              <w:rPr>
                <w:rFonts w:ascii="Verdana" w:hAnsi="Verdana"/>
                <w:color w:val="000000"/>
                <w:sz w:val="18"/>
                <w:szCs w:val="18"/>
              </w:rPr>
              <w:t xml:space="preserve"> </w:t>
            </w:r>
            <w:r w:rsidR="00FD5A5D" w:rsidRPr="009B0751">
              <w:rPr>
                <w:rFonts w:ascii="Verdana" w:hAnsi="Verdana"/>
                <w:color w:val="000000"/>
                <w:sz w:val="18"/>
                <w:szCs w:val="18"/>
              </w:rPr>
              <w:t>-</w:t>
            </w:r>
            <w:r w:rsidRPr="009B0751">
              <w:rPr>
                <w:rFonts w:ascii="Verdana" w:hAnsi="Verdana"/>
                <w:color w:val="000000"/>
                <w:sz w:val="18"/>
                <w:szCs w:val="18"/>
              </w:rPr>
              <w:t xml:space="preserve"> Sampling of concrete</w:t>
            </w:r>
          </w:p>
          <w:p w14:paraId="06D80570" w14:textId="77777777" w:rsidR="005916B9" w:rsidRPr="009B0751" w:rsidRDefault="005916B9" w:rsidP="006528BB">
            <w:pPr>
              <w:spacing w:line="235" w:lineRule="auto"/>
              <w:ind w:left="454"/>
              <w:rPr>
                <w:rFonts w:ascii="Verdana" w:hAnsi="Verdana"/>
                <w:color w:val="000000"/>
                <w:sz w:val="18"/>
                <w:szCs w:val="18"/>
              </w:rPr>
            </w:pPr>
            <w:r w:rsidRPr="009B0751">
              <w:rPr>
                <w:rFonts w:ascii="Verdana" w:hAnsi="Verdana"/>
                <w:color w:val="000000"/>
                <w:sz w:val="18"/>
                <w:szCs w:val="18"/>
              </w:rPr>
              <w:t xml:space="preserve">Part 2 : </w:t>
            </w:r>
            <w:r w:rsidR="007B4304" w:rsidRPr="009B0751">
              <w:rPr>
                <w:rFonts w:ascii="Verdana" w:hAnsi="Verdana"/>
                <w:color w:val="000000"/>
                <w:sz w:val="18"/>
                <w:szCs w:val="18"/>
              </w:rPr>
              <w:t>20</w:t>
            </w:r>
            <w:r w:rsidR="00FD5A5D" w:rsidRPr="009B0751">
              <w:rPr>
                <w:rFonts w:ascii="Verdana" w:hAnsi="Verdana"/>
                <w:color w:val="000000"/>
                <w:sz w:val="18"/>
                <w:szCs w:val="18"/>
              </w:rPr>
              <w:t>14 -</w:t>
            </w:r>
            <w:r w:rsidRPr="009B0751">
              <w:rPr>
                <w:rFonts w:ascii="Verdana" w:hAnsi="Verdana"/>
                <w:color w:val="000000"/>
                <w:sz w:val="18"/>
                <w:szCs w:val="18"/>
              </w:rPr>
              <w:t xml:space="preserve"> </w:t>
            </w:r>
            <w:r w:rsidR="00044978" w:rsidRPr="009B0751">
              <w:rPr>
                <w:rFonts w:ascii="Verdana" w:hAnsi="Verdana"/>
                <w:color w:val="000000"/>
                <w:sz w:val="18"/>
                <w:szCs w:val="18"/>
              </w:rPr>
              <w:t>Preparing</w:t>
            </w:r>
            <w:r w:rsidRPr="009B0751">
              <w:rPr>
                <w:rFonts w:ascii="Verdana" w:hAnsi="Verdana"/>
                <w:color w:val="000000"/>
                <w:sz w:val="18"/>
                <w:szCs w:val="18"/>
              </w:rPr>
              <w:t xml:space="preserve"> concrete mixes in the laboratory</w:t>
            </w:r>
          </w:p>
          <w:p w14:paraId="28555508" w14:textId="77777777" w:rsidR="00707F52" w:rsidRPr="009B0751" w:rsidRDefault="005916B9" w:rsidP="006528BB">
            <w:pPr>
              <w:spacing w:line="235" w:lineRule="auto"/>
              <w:ind w:left="454"/>
              <w:rPr>
                <w:rFonts w:ascii="Verdana" w:hAnsi="Verdana"/>
                <w:color w:val="000000"/>
                <w:sz w:val="18"/>
                <w:szCs w:val="18"/>
              </w:rPr>
            </w:pPr>
            <w:r w:rsidRPr="009B0751">
              <w:rPr>
                <w:rFonts w:ascii="Verdana" w:hAnsi="Verdana"/>
                <w:color w:val="000000"/>
                <w:sz w:val="18"/>
                <w:szCs w:val="18"/>
              </w:rPr>
              <w:t>Part 3</w:t>
            </w:r>
            <w:r w:rsidR="00CF6933" w:rsidRPr="009B0751">
              <w:rPr>
                <w:rFonts w:ascii="Verdana" w:hAnsi="Verdana"/>
                <w:color w:val="000000"/>
                <w:sz w:val="18"/>
                <w:szCs w:val="18"/>
              </w:rPr>
              <w:t>.1</w:t>
            </w:r>
            <w:r w:rsidRPr="009B0751">
              <w:rPr>
                <w:rFonts w:ascii="Verdana" w:hAnsi="Verdana"/>
                <w:color w:val="000000"/>
                <w:sz w:val="18"/>
                <w:szCs w:val="18"/>
              </w:rPr>
              <w:t xml:space="preserve"> : </w:t>
            </w:r>
            <w:r w:rsidR="00CF6933" w:rsidRPr="009B0751">
              <w:rPr>
                <w:rFonts w:ascii="Verdana" w:hAnsi="Verdana"/>
                <w:color w:val="000000"/>
                <w:sz w:val="18"/>
                <w:szCs w:val="18"/>
              </w:rPr>
              <w:t xml:space="preserve">2014 </w:t>
            </w:r>
            <w:r w:rsidR="00707F52" w:rsidRPr="009B0751">
              <w:rPr>
                <w:rFonts w:ascii="Verdana" w:hAnsi="Verdana"/>
                <w:color w:val="000000"/>
                <w:sz w:val="18"/>
                <w:szCs w:val="18"/>
              </w:rPr>
              <w:t>- Determination of properties related to the consistency of concrete</w:t>
            </w:r>
            <w:r w:rsidR="00FD5A5D" w:rsidRPr="009B0751">
              <w:rPr>
                <w:rFonts w:ascii="Verdana" w:hAnsi="Verdana"/>
                <w:color w:val="000000"/>
                <w:sz w:val="18"/>
                <w:szCs w:val="18"/>
              </w:rPr>
              <w:t xml:space="preserve"> -</w:t>
            </w:r>
            <w:r w:rsidR="00707F52" w:rsidRPr="009B0751">
              <w:rPr>
                <w:rFonts w:ascii="Verdana" w:hAnsi="Verdana"/>
                <w:color w:val="000000"/>
                <w:sz w:val="18"/>
                <w:szCs w:val="18"/>
              </w:rPr>
              <w:t xml:space="preserve"> Slump test</w:t>
            </w:r>
          </w:p>
          <w:p w14:paraId="6CABE859" w14:textId="77777777" w:rsidR="00707F52" w:rsidRPr="009B0751" w:rsidRDefault="00707F52" w:rsidP="006528BB">
            <w:pPr>
              <w:spacing w:line="235" w:lineRule="auto"/>
              <w:ind w:left="454"/>
              <w:rPr>
                <w:rFonts w:ascii="Verdana" w:hAnsi="Verdana"/>
                <w:color w:val="000000"/>
                <w:sz w:val="18"/>
                <w:szCs w:val="18"/>
              </w:rPr>
            </w:pPr>
            <w:r w:rsidRPr="009B0751">
              <w:rPr>
                <w:rFonts w:ascii="Verdana" w:hAnsi="Verdana"/>
                <w:color w:val="000000"/>
                <w:sz w:val="18"/>
                <w:szCs w:val="18"/>
              </w:rPr>
              <w:t>Part 3.2 : 1998 (R2014) - Determination of properties related to the consistency of concrete – Compacting factor test</w:t>
            </w:r>
          </w:p>
          <w:p w14:paraId="19FD935F" w14:textId="77777777" w:rsidR="00707F52" w:rsidRPr="009B0751" w:rsidRDefault="00707F52" w:rsidP="006528BB">
            <w:pPr>
              <w:spacing w:line="235" w:lineRule="auto"/>
              <w:ind w:left="454"/>
              <w:rPr>
                <w:rFonts w:ascii="Verdana" w:hAnsi="Verdana"/>
                <w:color w:val="000000"/>
                <w:sz w:val="18"/>
                <w:szCs w:val="18"/>
              </w:rPr>
            </w:pPr>
            <w:r w:rsidRPr="009B0751">
              <w:rPr>
                <w:rFonts w:ascii="Verdana" w:hAnsi="Verdana"/>
                <w:color w:val="000000"/>
                <w:sz w:val="18"/>
                <w:szCs w:val="18"/>
              </w:rPr>
              <w:t>Part 3.3 : 1998 (R2014) - Determination of properties related to the consistency of concrete – Vebe test</w:t>
            </w:r>
          </w:p>
          <w:p w14:paraId="300B72DD" w14:textId="77777777" w:rsidR="00707F52" w:rsidRPr="009B0751" w:rsidRDefault="00707F52" w:rsidP="006528BB">
            <w:pPr>
              <w:spacing w:line="235" w:lineRule="auto"/>
              <w:ind w:left="454"/>
              <w:rPr>
                <w:rFonts w:ascii="Verdana" w:hAnsi="Verdana"/>
                <w:color w:val="000000"/>
                <w:sz w:val="18"/>
                <w:szCs w:val="18"/>
              </w:rPr>
            </w:pPr>
            <w:r w:rsidRPr="009B0751">
              <w:rPr>
                <w:rFonts w:ascii="Verdana" w:hAnsi="Verdana"/>
                <w:color w:val="000000"/>
                <w:sz w:val="18"/>
                <w:szCs w:val="18"/>
              </w:rPr>
              <w:t>Part 3.4 : 1998 (R2014) -  Determination of properties related to the consistency of concrete – Compatibility test</w:t>
            </w:r>
          </w:p>
          <w:p w14:paraId="42424979" w14:textId="77C6EE2B" w:rsidR="005916B9" w:rsidRPr="009B0751" w:rsidRDefault="00707F52" w:rsidP="006528BB">
            <w:pPr>
              <w:spacing w:line="235" w:lineRule="auto"/>
              <w:ind w:left="454"/>
              <w:rPr>
                <w:rFonts w:ascii="Verdana" w:hAnsi="Verdana"/>
                <w:color w:val="000000"/>
                <w:sz w:val="18"/>
                <w:szCs w:val="18"/>
              </w:rPr>
            </w:pPr>
            <w:r w:rsidRPr="009B0751">
              <w:rPr>
                <w:rFonts w:ascii="Verdana" w:hAnsi="Verdana"/>
                <w:color w:val="000000"/>
                <w:sz w:val="18"/>
                <w:szCs w:val="18"/>
              </w:rPr>
              <w:t>Part 3.5 : 2015</w:t>
            </w:r>
            <w:r w:rsidR="00D734DC" w:rsidRPr="009B0751">
              <w:rPr>
                <w:rFonts w:ascii="Verdana" w:hAnsi="Verdana"/>
                <w:color w:val="000000"/>
                <w:sz w:val="18"/>
                <w:szCs w:val="18"/>
              </w:rPr>
              <w:t xml:space="preserve"> - </w:t>
            </w:r>
            <w:r w:rsidR="005916B9" w:rsidRPr="009B0751">
              <w:rPr>
                <w:rFonts w:ascii="Verdana" w:hAnsi="Verdana"/>
                <w:color w:val="000000"/>
                <w:sz w:val="18"/>
                <w:szCs w:val="18"/>
              </w:rPr>
              <w:t>Determination of properties related to the consistency of concrete</w:t>
            </w:r>
            <w:r w:rsidRPr="009B0751">
              <w:rPr>
                <w:rFonts w:ascii="Verdana" w:hAnsi="Verdana"/>
                <w:color w:val="000000"/>
                <w:sz w:val="18"/>
                <w:szCs w:val="18"/>
              </w:rPr>
              <w:t xml:space="preserve"> </w:t>
            </w:r>
            <w:r w:rsidR="00FD5A5D" w:rsidRPr="009B0751">
              <w:rPr>
                <w:rFonts w:ascii="Verdana" w:hAnsi="Verdana"/>
                <w:color w:val="000000"/>
                <w:sz w:val="18"/>
                <w:szCs w:val="18"/>
              </w:rPr>
              <w:t>-</w:t>
            </w:r>
            <w:r w:rsidRPr="009B0751">
              <w:rPr>
                <w:rFonts w:ascii="Verdana" w:hAnsi="Verdana"/>
                <w:color w:val="000000"/>
                <w:sz w:val="18"/>
                <w:szCs w:val="18"/>
              </w:rPr>
              <w:t xml:space="preserve"> Slip flow, T500 and J-ring</w:t>
            </w:r>
            <w:r w:rsidR="00FC24CC" w:rsidRPr="009B0751">
              <w:rPr>
                <w:rFonts w:ascii="Verdana" w:hAnsi="Verdana"/>
                <w:color w:val="000000"/>
                <w:sz w:val="18"/>
                <w:szCs w:val="18"/>
              </w:rPr>
              <w:t xml:space="preserve"> test</w:t>
            </w:r>
          </w:p>
          <w:p w14:paraId="040981D9" w14:textId="77777777" w:rsidR="00707F52" w:rsidRPr="009B0751" w:rsidRDefault="005916B9" w:rsidP="006528BB">
            <w:pPr>
              <w:spacing w:line="235" w:lineRule="auto"/>
              <w:ind w:left="454"/>
              <w:rPr>
                <w:rFonts w:ascii="Verdana" w:hAnsi="Verdana"/>
                <w:color w:val="000000"/>
                <w:sz w:val="18"/>
                <w:szCs w:val="18"/>
              </w:rPr>
            </w:pPr>
            <w:r w:rsidRPr="009B0751">
              <w:rPr>
                <w:rFonts w:ascii="Verdana" w:hAnsi="Verdana"/>
                <w:color w:val="000000"/>
                <w:sz w:val="18"/>
                <w:szCs w:val="18"/>
              </w:rPr>
              <w:t>Part 4</w:t>
            </w:r>
            <w:r w:rsidR="00707F52" w:rsidRPr="009B0751">
              <w:rPr>
                <w:rFonts w:ascii="Verdana" w:hAnsi="Verdana"/>
                <w:color w:val="000000"/>
                <w:sz w:val="18"/>
                <w:szCs w:val="18"/>
              </w:rPr>
              <w:t>.1</w:t>
            </w:r>
            <w:r w:rsidR="005669C7" w:rsidRPr="009B0751">
              <w:rPr>
                <w:rFonts w:ascii="Verdana" w:hAnsi="Verdana"/>
                <w:color w:val="000000"/>
                <w:sz w:val="18"/>
                <w:szCs w:val="18"/>
              </w:rPr>
              <w:t xml:space="preserve"> : </w:t>
            </w:r>
            <w:r w:rsidR="00C066E1" w:rsidRPr="009B0751">
              <w:rPr>
                <w:rFonts w:ascii="Verdana" w:hAnsi="Verdana"/>
                <w:color w:val="000000"/>
                <w:sz w:val="18"/>
                <w:szCs w:val="18"/>
              </w:rPr>
              <w:t>20</w:t>
            </w:r>
            <w:r w:rsidR="005669C7" w:rsidRPr="009B0751">
              <w:rPr>
                <w:rFonts w:ascii="Verdana" w:hAnsi="Verdana"/>
                <w:color w:val="000000"/>
                <w:sz w:val="18"/>
                <w:szCs w:val="18"/>
              </w:rPr>
              <w:t>1</w:t>
            </w:r>
            <w:r w:rsidR="00C066E1" w:rsidRPr="009B0751">
              <w:rPr>
                <w:rFonts w:ascii="Verdana" w:hAnsi="Verdana"/>
                <w:color w:val="000000"/>
                <w:sz w:val="18"/>
                <w:szCs w:val="18"/>
              </w:rPr>
              <w:t>4</w:t>
            </w:r>
            <w:r w:rsidR="00707F52" w:rsidRPr="009B0751">
              <w:rPr>
                <w:rFonts w:ascii="Verdana" w:hAnsi="Verdana"/>
                <w:color w:val="000000"/>
                <w:sz w:val="18"/>
                <w:szCs w:val="18"/>
              </w:rPr>
              <w:t xml:space="preserve"> - Determination of air content of freshly mixed concrete – Measuring reduction in concrete volume with increased air pressure</w:t>
            </w:r>
          </w:p>
          <w:p w14:paraId="7BC721F8" w14:textId="77777777" w:rsidR="00707F52" w:rsidRPr="009B0751" w:rsidRDefault="00707F52" w:rsidP="006528BB">
            <w:pPr>
              <w:spacing w:line="235" w:lineRule="auto"/>
              <w:ind w:left="454"/>
              <w:rPr>
                <w:rFonts w:ascii="Verdana" w:hAnsi="Verdana"/>
                <w:color w:val="000000"/>
                <w:sz w:val="18"/>
                <w:szCs w:val="18"/>
              </w:rPr>
            </w:pPr>
            <w:r w:rsidRPr="009B0751">
              <w:rPr>
                <w:rFonts w:ascii="Verdana" w:hAnsi="Verdana"/>
                <w:color w:val="000000"/>
                <w:sz w:val="18"/>
                <w:szCs w:val="18"/>
              </w:rPr>
              <w:t>Part 4.2 : 2014 - Determination of air content of freshly mixed concrete – Measuring reduction in air pressure in chamber above concrete</w:t>
            </w:r>
          </w:p>
          <w:p w14:paraId="216F1384" w14:textId="77777777" w:rsidR="005916B9" w:rsidRPr="009B0751" w:rsidRDefault="00707F52" w:rsidP="006528BB">
            <w:pPr>
              <w:spacing w:line="235" w:lineRule="auto"/>
              <w:ind w:left="454"/>
              <w:rPr>
                <w:rFonts w:ascii="Verdana" w:hAnsi="Verdana"/>
                <w:color w:val="000000"/>
                <w:sz w:val="18"/>
                <w:szCs w:val="18"/>
              </w:rPr>
            </w:pPr>
            <w:r w:rsidRPr="009B0751">
              <w:rPr>
                <w:rFonts w:ascii="Verdana" w:hAnsi="Verdana"/>
                <w:color w:val="000000"/>
                <w:sz w:val="18"/>
                <w:szCs w:val="18"/>
              </w:rPr>
              <w:t>Part 4.3 : 2014</w:t>
            </w:r>
            <w:r w:rsidR="00EA1589" w:rsidRPr="009B0751">
              <w:rPr>
                <w:rFonts w:ascii="Verdana" w:hAnsi="Verdana"/>
                <w:color w:val="000000"/>
                <w:sz w:val="18"/>
                <w:szCs w:val="18"/>
              </w:rPr>
              <w:t xml:space="preserve"> </w:t>
            </w:r>
            <w:r w:rsidR="005669C7" w:rsidRPr="009B0751">
              <w:rPr>
                <w:rFonts w:ascii="Verdana" w:hAnsi="Verdana"/>
                <w:color w:val="000000"/>
                <w:sz w:val="18"/>
                <w:szCs w:val="18"/>
              </w:rPr>
              <w:t xml:space="preserve">- </w:t>
            </w:r>
            <w:r w:rsidR="005916B9" w:rsidRPr="009B0751">
              <w:rPr>
                <w:rFonts w:ascii="Verdana" w:hAnsi="Verdana"/>
                <w:color w:val="000000"/>
                <w:sz w:val="18"/>
                <w:szCs w:val="18"/>
              </w:rPr>
              <w:t>Determination of air content of freshly mixed concrete</w:t>
            </w:r>
            <w:r w:rsidRPr="009B0751">
              <w:rPr>
                <w:rFonts w:ascii="Verdana" w:hAnsi="Verdana"/>
                <w:color w:val="000000"/>
                <w:sz w:val="18"/>
                <w:szCs w:val="18"/>
              </w:rPr>
              <w:t xml:space="preserve"> – Measuring air volume when concrete is dispersed in water</w:t>
            </w:r>
          </w:p>
          <w:p w14:paraId="3D4C8280" w14:textId="77777777" w:rsidR="00707F52" w:rsidRPr="009B0751" w:rsidRDefault="00BC0174" w:rsidP="006528BB">
            <w:pPr>
              <w:spacing w:line="235" w:lineRule="auto"/>
              <w:ind w:left="454"/>
              <w:rPr>
                <w:rFonts w:ascii="Verdana" w:hAnsi="Verdana"/>
                <w:color w:val="000000"/>
                <w:sz w:val="18"/>
                <w:szCs w:val="18"/>
              </w:rPr>
            </w:pPr>
            <w:r w:rsidRPr="009B0751">
              <w:rPr>
                <w:rFonts w:ascii="Verdana" w:hAnsi="Verdana"/>
                <w:color w:val="000000"/>
                <w:sz w:val="18"/>
                <w:szCs w:val="18"/>
              </w:rPr>
              <w:t>Part 8</w:t>
            </w:r>
            <w:r w:rsidR="00707F52" w:rsidRPr="009B0751">
              <w:rPr>
                <w:rFonts w:ascii="Verdana" w:hAnsi="Verdana"/>
                <w:color w:val="000000"/>
                <w:sz w:val="18"/>
                <w:szCs w:val="18"/>
              </w:rPr>
              <w:t>.1</w:t>
            </w:r>
            <w:r w:rsidRPr="009B0751">
              <w:rPr>
                <w:rFonts w:ascii="Verdana" w:hAnsi="Verdana"/>
                <w:color w:val="000000"/>
                <w:sz w:val="18"/>
                <w:szCs w:val="18"/>
              </w:rPr>
              <w:t xml:space="preserve"> : 2014</w:t>
            </w:r>
            <w:r w:rsidR="00EA1589" w:rsidRPr="009B0751">
              <w:rPr>
                <w:rFonts w:ascii="Verdana" w:hAnsi="Verdana"/>
                <w:color w:val="000000"/>
                <w:sz w:val="18"/>
                <w:szCs w:val="18"/>
              </w:rPr>
              <w:t xml:space="preserve"> </w:t>
            </w:r>
            <w:r w:rsidR="0047417A" w:rsidRPr="009B0751">
              <w:rPr>
                <w:rFonts w:ascii="Verdana" w:hAnsi="Verdana"/>
                <w:color w:val="000000"/>
                <w:sz w:val="18"/>
                <w:szCs w:val="18"/>
              </w:rPr>
              <w:t>- Method of making and curing concrete – Compression and indirect tensile test specimens</w:t>
            </w:r>
          </w:p>
          <w:p w14:paraId="3B373048" w14:textId="77777777" w:rsidR="005916B9" w:rsidRPr="009B0751" w:rsidRDefault="00707F52" w:rsidP="006528BB">
            <w:pPr>
              <w:spacing w:line="235" w:lineRule="auto"/>
              <w:ind w:left="454"/>
              <w:rPr>
                <w:rFonts w:ascii="Verdana" w:hAnsi="Verdana"/>
                <w:color w:val="000000"/>
                <w:sz w:val="18"/>
                <w:szCs w:val="18"/>
              </w:rPr>
            </w:pPr>
            <w:r w:rsidRPr="009B0751">
              <w:rPr>
                <w:rFonts w:ascii="Verdana" w:hAnsi="Verdana"/>
                <w:color w:val="000000"/>
                <w:sz w:val="18"/>
                <w:szCs w:val="18"/>
              </w:rPr>
              <w:t>Part 8.2 : 2014</w:t>
            </w:r>
            <w:r w:rsidR="00FD5A5D" w:rsidRPr="009B0751">
              <w:rPr>
                <w:rFonts w:ascii="Verdana" w:hAnsi="Verdana"/>
                <w:color w:val="000000"/>
                <w:sz w:val="18"/>
                <w:szCs w:val="18"/>
              </w:rPr>
              <w:t xml:space="preserve"> -</w:t>
            </w:r>
            <w:r w:rsidR="005916B9" w:rsidRPr="009B0751">
              <w:rPr>
                <w:rFonts w:ascii="Verdana" w:hAnsi="Verdana"/>
                <w:color w:val="000000"/>
                <w:sz w:val="18"/>
                <w:szCs w:val="18"/>
              </w:rPr>
              <w:t xml:space="preserve"> Method of making and curing concrete</w:t>
            </w:r>
            <w:r w:rsidR="0047417A" w:rsidRPr="009B0751">
              <w:rPr>
                <w:rFonts w:ascii="Verdana" w:hAnsi="Verdana"/>
                <w:color w:val="000000"/>
                <w:sz w:val="18"/>
                <w:szCs w:val="18"/>
              </w:rPr>
              <w:t xml:space="preserve"> – Flexure test </w:t>
            </w:r>
            <w:r w:rsidR="00FD5A5D" w:rsidRPr="009B0751">
              <w:rPr>
                <w:rFonts w:ascii="Verdana" w:hAnsi="Verdana"/>
                <w:color w:val="000000"/>
                <w:sz w:val="18"/>
                <w:szCs w:val="18"/>
              </w:rPr>
              <w:t>specimens</w:t>
            </w:r>
          </w:p>
          <w:p w14:paraId="4F441472" w14:textId="77777777" w:rsidR="00842B60" w:rsidRPr="009B0751" w:rsidRDefault="00842B60" w:rsidP="006528BB">
            <w:pPr>
              <w:spacing w:line="235" w:lineRule="auto"/>
              <w:ind w:left="454"/>
              <w:rPr>
                <w:rFonts w:ascii="Verdana" w:hAnsi="Verdana"/>
                <w:color w:val="000000"/>
                <w:sz w:val="18"/>
                <w:szCs w:val="18"/>
              </w:rPr>
            </w:pPr>
            <w:r w:rsidRPr="009B0751">
              <w:rPr>
                <w:rFonts w:ascii="Verdana" w:hAnsi="Verdana"/>
                <w:color w:val="000000"/>
                <w:sz w:val="18"/>
                <w:szCs w:val="18"/>
              </w:rPr>
              <w:t xml:space="preserve">Part 9 : </w:t>
            </w:r>
            <w:r w:rsidR="001F6983" w:rsidRPr="009B0751">
              <w:rPr>
                <w:rFonts w:ascii="Verdana" w:hAnsi="Verdana"/>
                <w:color w:val="000000"/>
                <w:sz w:val="18"/>
                <w:szCs w:val="18"/>
              </w:rPr>
              <w:t>2014</w:t>
            </w:r>
            <w:r w:rsidRPr="009B0751">
              <w:rPr>
                <w:rFonts w:ascii="Verdana" w:hAnsi="Verdana"/>
                <w:color w:val="000000"/>
                <w:sz w:val="18"/>
                <w:szCs w:val="18"/>
              </w:rPr>
              <w:t xml:space="preserve"> </w:t>
            </w:r>
            <w:r w:rsidR="00FD5A5D" w:rsidRPr="009B0751">
              <w:rPr>
                <w:rFonts w:ascii="Verdana" w:hAnsi="Verdana"/>
                <w:color w:val="000000"/>
                <w:sz w:val="18"/>
                <w:szCs w:val="18"/>
              </w:rPr>
              <w:t>-</w:t>
            </w:r>
            <w:r w:rsidR="005669C7" w:rsidRPr="009B0751">
              <w:rPr>
                <w:rFonts w:ascii="Verdana" w:hAnsi="Verdana"/>
                <w:color w:val="000000"/>
                <w:sz w:val="18"/>
                <w:szCs w:val="18"/>
              </w:rPr>
              <w:t xml:space="preserve"> </w:t>
            </w:r>
            <w:r w:rsidR="00036A8A" w:rsidRPr="009B0751">
              <w:rPr>
                <w:rFonts w:ascii="Verdana" w:hAnsi="Verdana"/>
                <w:color w:val="000000"/>
                <w:sz w:val="18"/>
                <w:szCs w:val="18"/>
              </w:rPr>
              <w:t>Compressive strength tests - Concrete, mortar and grout specimens</w:t>
            </w:r>
          </w:p>
          <w:p w14:paraId="01D12E89" w14:textId="77777777" w:rsidR="005916B9" w:rsidRPr="009B0751" w:rsidRDefault="005916B9" w:rsidP="006528BB">
            <w:pPr>
              <w:spacing w:line="235" w:lineRule="auto"/>
              <w:ind w:left="454"/>
              <w:rPr>
                <w:rFonts w:ascii="Verdana" w:hAnsi="Verdana"/>
                <w:color w:val="000000"/>
                <w:sz w:val="18"/>
                <w:szCs w:val="18"/>
              </w:rPr>
            </w:pPr>
            <w:r w:rsidRPr="009B0751">
              <w:rPr>
                <w:rFonts w:ascii="Verdana" w:hAnsi="Verdana"/>
                <w:color w:val="000000"/>
                <w:sz w:val="18"/>
                <w:szCs w:val="18"/>
              </w:rPr>
              <w:t>Part 12</w:t>
            </w:r>
            <w:r w:rsidR="0047417A" w:rsidRPr="009B0751">
              <w:rPr>
                <w:rFonts w:ascii="Verdana" w:hAnsi="Verdana"/>
                <w:color w:val="000000"/>
                <w:sz w:val="18"/>
                <w:szCs w:val="18"/>
              </w:rPr>
              <w:t>.1</w:t>
            </w:r>
            <w:r w:rsidRPr="009B0751">
              <w:rPr>
                <w:rFonts w:ascii="Verdana" w:hAnsi="Verdana"/>
                <w:color w:val="000000"/>
                <w:sz w:val="18"/>
                <w:szCs w:val="18"/>
              </w:rPr>
              <w:t xml:space="preserve"> : 1998</w:t>
            </w:r>
            <w:r w:rsidR="0047417A" w:rsidRPr="009B0751">
              <w:rPr>
                <w:rFonts w:ascii="Verdana" w:hAnsi="Verdana"/>
                <w:color w:val="000000"/>
                <w:sz w:val="18"/>
                <w:szCs w:val="18"/>
              </w:rPr>
              <w:t xml:space="preserve"> (R2014) - </w:t>
            </w:r>
            <w:r w:rsidRPr="009B0751">
              <w:rPr>
                <w:rFonts w:ascii="Verdana" w:hAnsi="Verdana"/>
                <w:color w:val="000000"/>
                <w:sz w:val="18"/>
                <w:szCs w:val="18"/>
              </w:rPr>
              <w:t xml:space="preserve"> Determination of mass per unit volume of hardened concrete</w:t>
            </w:r>
            <w:r w:rsidR="0047417A" w:rsidRPr="009B0751">
              <w:rPr>
                <w:rFonts w:ascii="Verdana" w:hAnsi="Verdana"/>
                <w:color w:val="000000"/>
                <w:sz w:val="18"/>
                <w:szCs w:val="18"/>
              </w:rPr>
              <w:t xml:space="preserve"> – Rapid measuring method</w:t>
            </w:r>
          </w:p>
          <w:p w14:paraId="50F2FE6F" w14:textId="77777777" w:rsidR="0047417A" w:rsidRPr="009B0751" w:rsidRDefault="0047417A" w:rsidP="006528BB">
            <w:pPr>
              <w:spacing w:line="235" w:lineRule="auto"/>
              <w:ind w:left="454"/>
              <w:rPr>
                <w:rFonts w:ascii="Verdana" w:hAnsi="Verdana"/>
                <w:color w:val="000000"/>
                <w:sz w:val="18"/>
                <w:szCs w:val="18"/>
              </w:rPr>
            </w:pPr>
            <w:r w:rsidRPr="009B0751">
              <w:rPr>
                <w:rFonts w:ascii="Verdana" w:hAnsi="Verdana"/>
                <w:color w:val="000000"/>
                <w:sz w:val="18"/>
                <w:szCs w:val="18"/>
              </w:rPr>
              <w:t>Part 12.2 : 1998 (R2014) - Determination of mass per unit volume of hardened concrete – water displacement method</w:t>
            </w:r>
          </w:p>
          <w:p w14:paraId="1517B8CD" w14:textId="77777777" w:rsidR="005916B9" w:rsidRPr="009B0751" w:rsidRDefault="005916B9" w:rsidP="006528BB">
            <w:pPr>
              <w:spacing w:line="235" w:lineRule="auto"/>
              <w:ind w:left="454"/>
              <w:rPr>
                <w:rFonts w:ascii="Verdana" w:hAnsi="Verdana"/>
                <w:color w:val="000000"/>
                <w:sz w:val="18"/>
                <w:szCs w:val="18"/>
              </w:rPr>
            </w:pPr>
            <w:r w:rsidRPr="009B0751">
              <w:rPr>
                <w:rFonts w:ascii="Verdana" w:hAnsi="Verdana"/>
                <w:color w:val="000000"/>
                <w:sz w:val="18"/>
                <w:szCs w:val="18"/>
              </w:rPr>
              <w:t xml:space="preserve">Part 13 : </w:t>
            </w:r>
            <w:r w:rsidR="00617E1D" w:rsidRPr="009B0751">
              <w:rPr>
                <w:rFonts w:ascii="Verdana" w:hAnsi="Verdana"/>
                <w:color w:val="000000"/>
                <w:sz w:val="18"/>
                <w:szCs w:val="18"/>
              </w:rPr>
              <w:t>20</w:t>
            </w:r>
            <w:r w:rsidRPr="009B0751">
              <w:rPr>
                <w:rFonts w:ascii="Verdana" w:hAnsi="Verdana"/>
                <w:color w:val="000000"/>
                <w:sz w:val="18"/>
                <w:szCs w:val="18"/>
              </w:rPr>
              <w:t>1</w:t>
            </w:r>
            <w:r w:rsidR="00617E1D" w:rsidRPr="009B0751">
              <w:rPr>
                <w:rFonts w:ascii="Verdana" w:hAnsi="Verdana"/>
                <w:color w:val="000000"/>
                <w:sz w:val="18"/>
                <w:szCs w:val="18"/>
              </w:rPr>
              <w:t>5</w:t>
            </w:r>
            <w:r w:rsidRPr="009B0751">
              <w:rPr>
                <w:rFonts w:ascii="Verdana" w:hAnsi="Verdana"/>
                <w:color w:val="000000"/>
                <w:sz w:val="18"/>
                <w:szCs w:val="18"/>
              </w:rPr>
              <w:t xml:space="preserve"> - Determination of drying shrinkage of concrete for samples prepared in the field or in the laboratory</w:t>
            </w:r>
          </w:p>
          <w:p w14:paraId="4A195E19" w14:textId="77777777" w:rsidR="005916B9" w:rsidRPr="009B0751" w:rsidRDefault="005916B9" w:rsidP="006528BB">
            <w:pPr>
              <w:spacing w:line="235" w:lineRule="auto"/>
              <w:ind w:left="454"/>
              <w:rPr>
                <w:rFonts w:ascii="Verdana" w:hAnsi="Verdana"/>
                <w:color w:val="000000"/>
                <w:sz w:val="18"/>
                <w:szCs w:val="18"/>
              </w:rPr>
            </w:pPr>
            <w:r w:rsidRPr="009B0751">
              <w:rPr>
                <w:rFonts w:ascii="Verdana" w:hAnsi="Verdana"/>
                <w:color w:val="000000"/>
                <w:sz w:val="18"/>
                <w:szCs w:val="18"/>
              </w:rPr>
              <w:t xml:space="preserve">Part 14 : </w:t>
            </w:r>
            <w:r w:rsidR="00036A8A" w:rsidRPr="009B0751">
              <w:rPr>
                <w:rFonts w:ascii="Verdana" w:hAnsi="Verdana"/>
                <w:color w:val="000000"/>
                <w:sz w:val="18"/>
                <w:szCs w:val="18"/>
              </w:rPr>
              <w:t>2018</w:t>
            </w:r>
            <w:r w:rsidRPr="009B0751">
              <w:rPr>
                <w:rFonts w:ascii="Verdana" w:hAnsi="Verdana"/>
                <w:color w:val="000000"/>
                <w:sz w:val="18"/>
                <w:szCs w:val="18"/>
              </w:rPr>
              <w:t xml:space="preserve">– </w:t>
            </w:r>
            <w:r w:rsidR="00036A8A" w:rsidRPr="009B0751">
              <w:rPr>
                <w:rFonts w:ascii="Verdana" w:hAnsi="Verdana"/>
                <w:color w:val="000000"/>
                <w:sz w:val="18"/>
                <w:szCs w:val="18"/>
              </w:rPr>
              <w:t>Method for securing and testing cores from hardened concrete for compressive strength and mass per unit volume</w:t>
            </w:r>
          </w:p>
          <w:p w14:paraId="4A3BC5D0" w14:textId="77777777" w:rsidR="005916B9" w:rsidRPr="009B0751" w:rsidRDefault="005916B9" w:rsidP="006528BB">
            <w:pPr>
              <w:spacing w:line="235" w:lineRule="auto"/>
              <w:ind w:left="454"/>
              <w:rPr>
                <w:rFonts w:ascii="Verdana" w:hAnsi="Verdana"/>
                <w:color w:val="000000"/>
                <w:sz w:val="18"/>
                <w:szCs w:val="18"/>
              </w:rPr>
            </w:pPr>
            <w:r w:rsidRPr="009B0751">
              <w:rPr>
                <w:rFonts w:ascii="Verdana" w:hAnsi="Verdana"/>
                <w:color w:val="000000"/>
                <w:sz w:val="18"/>
                <w:szCs w:val="18"/>
              </w:rPr>
              <w:t>Part 20</w:t>
            </w:r>
            <w:r w:rsidR="00050882" w:rsidRPr="009B0751">
              <w:rPr>
                <w:rFonts w:ascii="Verdana" w:hAnsi="Verdana"/>
                <w:color w:val="000000"/>
                <w:sz w:val="18"/>
                <w:szCs w:val="18"/>
              </w:rPr>
              <w:t xml:space="preserve">.1 : </w:t>
            </w:r>
            <w:r w:rsidRPr="009B0751">
              <w:rPr>
                <w:rFonts w:ascii="Verdana" w:hAnsi="Verdana"/>
                <w:color w:val="000000"/>
                <w:sz w:val="18"/>
                <w:szCs w:val="18"/>
              </w:rPr>
              <w:t>2</w:t>
            </w:r>
            <w:r w:rsidR="00050882" w:rsidRPr="009B0751">
              <w:rPr>
                <w:rFonts w:ascii="Verdana" w:hAnsi="Verdana"/>
                <w:color w:val="000000"/>
                <w:sz w:val="18"/>
                <w:szCs w:val="18"/>
              </w:rPr>
              <w:t>016</w:t>
            </w:r>
            <w:r w:rsidRPr="009B0751">
              <w:rPr>
                <w:rFonts w:ascii="Verdana" w:hAnsi="Verdana"/>
                <w:color w:val="000000"/>
                <w:sz w:val="18"/>
                <w:szCs w:val="18"/>
              </w:rPr>
              <w:t xml:space="preserve"> - Determination of chloride and sul</w:t>
            </w:r>
            <w:r w:rsidR="00173B04" w:rsidRPr="009B0751">
              <w:rPr>
                <w:rFonts w:ascii="Verdana" w:hAnsi="Verdana"/>
                <w:color w:val="000000"/>
                <w:sz w:val="18"/>
                <w:szCs w:val="18"/>
              </w:rPr>
              <w:t>ph</w:t>
            </w:r>
            <w:r w:rsidRPr="009B0751">
              <w:rPr>
                <w:rFonts w:ascii="Verdana" w:hAnsi="Verdana"/>
                <w:color w:val="000000"/>
                <w:sz w:val="18"/>
                <w:szCs w:val="18"/>
              </w:rPr>
              <w:t>ate in hardened concrete and concrete aggregates</w:t>
            </w:r>
            <w:r w:rsidR="00050882" w:rsidRPr="009B0751">
              <w:rPr>
                <w:rFonts w:ascii="Verdana" w:hAnsi="Verdana"/>
                <w:color w:val="000000"/>
                <w:sz w:val="18"/>
                <w:szCs w:val="18"/>
              </w:rPr>
              <w:t>-Nitric acid extraction</w:t>
            </w:r>
          </w:p>
          <w:p w14:paraId="7220A981" w14:textId="77777777" w:rsidR="00050882" w:rsidRPr="009B0751" w:rsidRDefault="00FD5A5D" w:rsidP="006528BB">
            <w:pPr>
              <w:spacing w:line="235" w:lineRule="auto"/>
              <w:ind w:left="454"/>
              <w:rPr>
                <w:rFonts w:ascii="Verdana" w:hAnsi="Verdana"/>
                <w:color w:val="000000"/>
                <w:sz w:val="18"/>
                <w:szCs w:val="18"/>
              </w:rPr>
            </w:pPr>
            <w:r w:rsidRPr="009B0751">
              <w:rPr>
                <w:rFonts w:ascii="Verdana" w:hAnsi="Verdana"/>
                <w:color w:val="000000"/>
                <w:sz w:val="18"/>
                <w:szCs w:val="18"/>
              </w:rPr>
              <w:t>Part 20.2 : 2016 -</w:t>
            </w:r>
            <w:r w:rsidR="00050882" w:rsidRPr="009B0751">
              <w:rPr>
                <w:rFonts w:ascii="Verdana" w:hAnsi="Verdana"/>
                <w:color w:val="000000"/>
                <w:sz w:val="18"/>
                <w:szCs w:val="18"/>
              </w:rPr>
              <w:t xml:space="preserve"> Determination of water</w:t>
            </w:r>
            <w:r w:rsidR="00036A8A" w:rsidRPr="009B0751">
              <w:rPr>
                <w:rFonts w:ascii="Verdana" w:hAnsi="Verdana"/>
                <w:color w:val="000000"/>
                <w:sz w:val="18"/>
                <w:szCs w:val="18"/>
              </w:rPr>
              <w:t>-</w:t>
            </w:r>
            <w:r w:rsidR="00050882" w:rsidRPr="009B0751">
              <w:rPr>
                <w:rFonts w:ascii="Verdana" w:hAnsi="Verdana"/>
                <w:color w:val="000000"/>
                <w:sz w:val="18"/>
                <w:szCs w:val="18"/>
              </w:rPr>
              <w:t>soluble chloride in aggregates and hardened concrete</w:t>
            </w:r>
          </w:p>
          <w:p w14:paraId="6A13BE1C" w14:textId="77777777" w:rsidR="005916B9" w:rsidRPr="009B0751" w:rsidRDefault="005916B9" w:rsidP="006528BB">
            <w:pPr>
              <w:spacing w:line="235" w:lineRule="auto"/>
              <w:ind w:left="454"/>
              <w:rPr>
                <w:rFonts w:ascii="Verdana" w:hAnsi="Verdana"/>
                <w:color w:val="000000"/>
                <w:sz w:val="18"/>
                <w:szCs w:val="18"/>
              </w:rPr>
            </w:pPr>
            <w:r w:rsidRPr="009B0751">
              <w:rPr>
                <w:rFonts w:ascii="Verdana" w:hAnsi="Verdana"/>
                <w:color w:val="000000"/>
                <w:sz w:val="18"/>
                <w:szCs w:val="18"/>
              </w:rPr>
              <w:t xml:space="preserve">Part 21 : 1999 </w:t>
            </w:r>
            <w:r w:rsidR="0099349D" w:rsidRPr="009B0751">
              <w:rPr>
                <w:rFonts w:ascii="Verdana" w:hAnsi="Verdana"/>
                <w:color w:val="000000"/>
                <w:sz w:val="18"/>
                <w:szCs w:val="18"/>
              </w:rPr>
              <w:t xml:space="preserve">(R2014) </w:t>
            </w:r>
            <w:r w:rsidRPr="009B0751">
              <w:rPr>
                <w:rFonts w:ascii="Verdana" w:hAnsi="Verdana"/>
                <w:color w:val="000000"/>
                <w:sz w:val="18"/>
                <w:szCs w:val="18"/>
              </w:rPr>
              <w:t>- Determination of water absorption and apparent volume of permeable voids in hardened concrete</w:t>
            </w:r>
          </w:p>
          <w:p w14:paraId="241A1C38" w14:textId="77777777" w:rsidR="003761F3" w:rsidRPr="009B0751" w:rsidRDefault="000E31F5" w:rsidP="006528BB">
            <w:pPr>
              <w:spacing w:line="235" w:lineRule="auto"/>
              <w:ind w:left="454"/>
              <w:rPr>
                <w:rFonts w:ascii="Verdana" w:hAnsi="Verdana"/>
                <w:snapToGrid/>
                <w:color w:val="000000"/>
                <w:sz w:val="18"/>
                <w:szCs w:val="18"/>
                <w:lang w:eastAsia="en-AU"/>
              </w:rPr>
            </w:pPr>
            <w:r w:rsidRPr="009B0751">
              <w:rPr>
                <w:rFonts w:ascii="Verdana" w:hAnsi="Verdana"/>
                <w:snapToGrid/>
                <w:color w:val="000000"/>
                <w:sz w:val="18"/>
                <w:szCs w:val="18"/>
                <w:lang w:eastAsia="en-AU"/>
              </w:rPr>
              <w:t>Part 24 : 2015 - Determination of the tensile bond strength of concrete - Repairs and strengthening systems</w:t>
            </w:r>
          </w:p>
          <w:p w14:paraId="127128F1" w14:textId="0F86AA90" w:rsidR="009908AB" w:rsidRPr="009B0751" w:rsidRDefault="009908AB" w:rsidP="0072476B">
            <w:pPr>
              <w:spacing w:line="235" w:lineRule="auto"/>
              <w:ind w:left="454"/>
              <w:rPr>
                <w:rFonts w:ascii="Verdana" w:hAnsi="Verdana"/>
                <w:color w:val="000000"/>
                <w:sz w:val="18"/>
                <w:szCs w:val="18"/>
              </w:rPr>
            </w:pPr>
            <w:r w:rsidRPr="009B0751">
              <w:rPr>
                <w:rFonts w:ascii="Verdana" w:hAnsi="Verdana"/>
                <w:color w:val="000000"/>
                <w:sz w:val="18"/>
                <w:szCs w:val="18"/>
              </w:rPr>
              <w:t>Part 25.1 : 2020 - Methods of testing concrete</w:t>
            </w:r>
            <w:r w:rsidR="0072476B" w:rsidRPr="009B0751">
              <w:rPr>
                <w:rFonts w:ascii="Verdana" w:hAnsi="Verdana"/>
                <w:color w:val="000000"/>
                <w:sz w:val="18"/>
                <w:szCs w:val="18"/>
              </w:rPr>
              <w:t xml:space="preserve"> - </w:t>
            </w:r>
            <w:r w:rsidRPr="009B0751">
              <w:rPr>
                <w:rFonts w:ascii="Verdana" w:hAnsi="Verdana"/>
                <w:color w:val="000000"/>
                <w:sz w:val="18"/>
                <w:szCs w:val="18"/>
              </w:rPr>
              <w:t>Determination of the fibre content of plastic state concrete (wash-out test)</w:t>
            </w:r>
          </w:p>
        </w:tc>
        <w:tc>
          <w:tcPr>
            <w:tcW w:w="531" w:type="dxa"/>
            <w:tcBorders>
              <w:top w:val="single" w:sz="12" w:space="0" w:color="auto"/>
              <w:left w:val="single" w:sz="4" w:space="0" w:color="auto"/>
              <w:bottom w:val="dotted" w:sz="4" w:space="0" w:color="auto"/>
              <w:right w:val="single" w:sz="4" w:space="0" w:color="auto"/>
            </w:tcBorders>
          </w:tcPr>
          <w:p w14:paraId="1A3C6731" w14:textId="77777777" w:rsidR="005916B9" w:rsidRPr="009B0751" w:rsidRDefault="005916B9" w:rsidP="006528BB">
            <w:pPr>
              <w:spacing w:line="235" w:lineRule="auto"/>
              <w:jc w:val="center"/>
              <w:rPr>
                <w:rFonts w:ascii="Verdana" w:hAnsi="Verdana"/>
                <w:sz w:val="18"/>
                <w:szCs w:val="18"/>
              </w:rPr>
            </w:pPr>
          </w:p>
        </w:tc>
        <w:tc>
          <w:tcPr>
            <w:tcW w:w="532" w:type="dxa"/>
            <w:tcBorders>
              <w:top w:val="single" w:sz="12" w:space="0" w:color="auto"/>
              <w:left w:val="single" w:sz="4" w:space="0" w:color="auto"/>
              <w:bottom w:val="dotted" w:sz="4" w:space="0" w:color="auto"/>
              <w:right w:val="single" w:sz="4" w:space="0" w:color="auto"/>
            </w:tcBorders>
          </w:tcPr>
          <w:p w14:paraId="1A4F7AC6" w14:textId="77777777" w:rsidR="005916B9" w:rsidRPr="009B0751" w:rsidRDefault="005916B9" w:rsidP="006528BB">
            <w:pPr>
              <w:spacing w:line="235" w:lineRule="auto"/>
              <w:jc w:val="center"/>
              <w:rPr>
                <w:rFonts w:ascii="Verdana" w:hAnsi="Verdana"/>
                <w:sz w:val="18"/>
                <w:szCs w:val="18"/>
              </w:rPr>
            </w:pPr>
          </w:p>
        </w:tc>
        <w:tc>
          <w:tcPr>
            <w:tcW w:w="531" w:type="dxa"/>
            <w:tcBorders>
              <w:top w:val="single" w:sz="12" w:space="0" w:color="auto"/>
              <w:left w:val="single" w:sz="4" w:space="0" w:color="auto"/>
              <w:bottom w:val="dotted" w:sz="4" w:space="0" w:color="auto"/>
              <w:right w:val="single" w:sz="4" w:space="0" w:color="auto"/>
            </w:tcBorders>
          </w:tcPr>
          <w:p w14:paraId="7625CBB4" w14:textId="77777777" w:rsidR="005916B9" w:rsidRPr="009B0751" w:rsidRDefault="005916B9" w:rsidP="006528BB">
            <w:pPr>
              <w:spacing w:line="235" w:lineRule="auto"/>
              <w:jc w:val="center"/>
              <w:rPr>
                <w:rFonts w:ascii="Verdana" w:hAnsi="Verdana"/>
                <w:sz w:val="18"/>
                <w:szCs w:val="18"/>
              </w:rPr>
            </w:pPr>
          </w:p>
        </w:tc>
        <w:tc>
          <w:tcPr>
            <w:tcW w:w="532" w:type="dxa"/>
            <w:tcBorders>
              <w:top w:val="single" w:sz="12" w:space="0" w:color="auto"/>
              <w:left w:val="single" w:sz="4" w:space="0" w:color="auto"/>
              <w:bottom w:val="dotted" w:sz="4" w:space="0" w:color="auto"/>
              <w:right w:val="single" w:sz="4" w:space="0" w:color="auto"/>
            </w:tcBorders>
          </w:tcPr>
          <w:p w14:paraId="2304A710" w14:textId="77777777" w:rsidR="005916B9" w:rsidRPr="009B0751" w:rsidRDefault="005916B9" w:rsidP="006528BB">
            <w:pPr>
              <w:spacing w:line="235" w:lineRule="auto"/>
              <w:jc w:val="center"/>
              <w:rPr>
                <w:rFonts w:ascii="Verdana" w:hAnsi="Verdana"/>
                <w:sz w:val="18"/>
                <w:szCs w:val="18"/>
              </w:rPr>
            </w:pPr>
          </w:p>
        </w:tc>
        <w:tc>
          <w:tcPr>
            <w:tcW w:w="531" w:type="dxa"/>
            <w:tcBorders>
              <w:top w:val="single" w:sz="12" w:space="0" w:color="auto"/>
              <w:left w:val="single" w:sz="4" w:space="0" w:color="auto"/>
              <w:bottom w:val="dotted" w:sz="4" w:space="0" w:color="auto"/>
              <w:right w:val="single" w:sz="4" w:space="0" w:color="auto"/>
            </w:tcBorders>
          </w:tcPr>
          <w:p w14:paraId="0489CF3B" w14:textId="77777777" w:rsidR="005916B9" w:rsidRPr="009B0751" w:rsidRDefault="005916B9" w:rsidP="006528BB">
            <w:pPr>
              <w:spacing w:line="235" w:lineRule="auto"/>
              <w:jc w:val="center"/>
              <w:rPr>
                <w:rFonts w:ascii="Verdana" w:hAnsi="Verdana"/>
                <w:sz w:val="18"/>
                <w:szCs w:val="18"/>
              </w:rPr>
            </w:pPr>
            <w:r w:rsidRPr="009B0751">
              <w:rPr>
                <w:rFonts w:ascii="Verdana" w:hAnsi="Verdana"/>
                <w:sz w:val="18"/>
                <w:szCs w:val="18"/>
              </w:rPr>
              <w:t>503</w:t>
            </w:r>
          </w:p>
          <w:p w14:paraId="35DFC9AD" w14:textId="77777777" w:rsidR="005916B9" w:rsidRPr="009B0751" w:rsidRDefault="005916B9" w:rsidP="006528BB">
            <w:pPr>
              <w:spacing w:line="235" w:lineRule="auto"/>
              <w:jc w:val="center"/>
              <w:rPr>
                <w:rFonts w:ascii="Verdana" w:hAnsi="Verdana"/>
                <w:sz w:val="18"/>
                <w:szCs w:val="18"/>
              </w:rPr>
            </w:pPr>
            <w:r w:rsidRPr="009B0751">
              <w:rPr>
                <w:rFonts w:ascii="Verdana" w:hAnsi="Verdana"/>
                <w:sz w:val="18"/>
                <w:szCs w:val="18"/>
              </w:rPr>
              <w:t>520</w:t>
            </w:r>
          </w:p>
          <w:p w14:paraId="6548B103" w14:textId="77777777" w:rsidR="005916B9" w:rsidRPr="009B0751" w:rsidRDefault="005916B9" w:rsidP="006528BB">
            <w:pPr>
              <w:spacing w:line="235" w:lineRule="auto"/>
              <w:jc w:val="center"/>
              <w:rPr>
                <w:rFonts w:ascii="Verdana" w:hAnsi="Verdana"/>
                <w:sz w:val="18"/>
                <w:szCs w:val="18"/>
              </w:rPr>
            </w:pPr>
            <w:r w:rsidRPr="009B0751">
              <w:rPr>
                <w:rFonts w:ascii="Verdana" w:hAnsi="Verdana"/>
                <w:sz w:val="18"/>
                <w:szCs w:val="18"/>
              </w:rPr>
              <w:t>521</w:t>
            </w:r>
          </w:p>
        </w:tc>
        <w:tc>
          <w:tcPr>
            <w:tcW w:w="532" w:type="dxa"/>
            <w:tcBorders>
              <w:top w:val="single" w:sz="12" w:space="0" w:color="auto"/>
              <w:left w:val="single" w:sz="4" w:space="0" w:color="auto"/>
              <w:bottom w:val="dotted" w:sz="4" w:space="0" w:color="auto"/>
              <w:right w:val="single" w:sz="4" w:space="0" w:color="auto"/>
            </w:tcBorders>
          </w:tcPr>
          <w:p w14:paraId="30BB9EA7" w14:textId="77777777" w:rsidR="005916B9" w:rsidRPr="009B0751" w:rsidRDefault="005916B9" w:rsidP="006528BB">
            <w:pPr>
              <w:spacing w:line="235" w:lineRule="auto"/>
              <w:jc w:val="center"/>
              <w:rPr>
                <w:rFonts w:ascii="Verdana" w:hAnsi="Verdana"/>
                <w:sz w:val="18"/>
                <w:szCs w:val="18"/>
              </w:rPr>
            </w:pPr>
            <w:r w:rsidRPr="009B0751">
              <w:rPr>
                <w:rFonts w:ascii="Verdana" w:hAnsi="Verdana"/>
                <w:sz w:val="18"/>
                <w:szCs w:val="18"/>
              </w:rPr>
              <w:t>607</w:t>
            </w:r>
          </w:p>
          <w:p w14:paraId="28C228FD" w14:textId="77777777" w:rsidR="005916B9" w:rsidRPr="009B0751" w:rsidRDefault="005916B9" w:rsidP="006528BB">
            <w:pPr>
              <w:spacing w:line="235" w:lineRule="auto"/>
              <w:jc w:val="center"/>
              <w:rPr>
                <w:rFonts w:ascii="Verdana" w:hAnsi="Verdana"/>
                <w:sz w:val="18"/>
                <w:szCs w:val="18"/>
              </w:rPr>
            </w:pPr>
            <w:r w:rsidRPr="009B0751">
              <w:rPr>
                <w:rFonts w:ascii="Verdana" w:hAnsi="Verdana"/>
                <w:sz w:val="18"/>
                <w:szCs w:val="18"/>
              </w:rPr>
              <w:t>610</w:t>
            </w:r>
          </w:p>
          <w:p w14:paraId="3BAB2DDA" w14:textId="77777777" w:rsidR="005916B9" w:rsidRPr="009B0751" w:rsidRDefault="005916B9" w:rsidP="006528BB">
            <w:pPr>
              <w:spacing w:line="235" w:lineRule="auto"/>
              <w:jc w:val="center"/>
              <w:rPr>
                <w:rFonts w:ascii="Verdana" w:hAnsi="Verdana"/>
                <w:sz w:val="18"/>
                <w:szCs w:val="18"/>
              </w:rPr>
            </w:pPr>
            <w:r w:rsidRPr="009B0751">
              <w:rPr>
                <w:rFonts w:ascii="Verdana" w:hAnsi="Verdana"/>
                <w:sz w:val="18"/>
                <w:szCs w:val="18"/>
              </w:rPr>
              <w:t>619</w:t>
            </w:r>
          </w:p>
          <w:p w14:paraId="310AEA06" w14:textId="77777777" w:rsidR="00123E6D" w:rsidRPr="009B0751" w:rsidRDefault="00123E6D" w:rsidP="006528BB">
            <w:pPr>
              <w:spacing w:line="235" w:lineRule="auto"/>
              <w:jc w:val="center"/>
              <w:rPr>
                <w:rFonts w:ascii="Verdana" w:hAnsi="Verdana"/>
                <w:sz w:val="18"/>
                <w:szCs w:val="18"/>
              </w:rPr>
            </w:pPr>
            <w:r w:rsidRPr="009B0751">
              <w:rPr>
                <w:rFonts w:ascii="Verdana" w:hAnsi="Verdana"/>
                <w:sz w:val="18"/>
                <w:szCs w:val="18"/>
              </w:rPr>
              <w:t>683</w:t>
            </w:r>
          </w:p>
          <w:p w14:paraId="0AC0BC41" w14:textId="77777777" w:rsidR="005916B9" w:rsidRPr="009B0751" w:rsidRDefault="005916B9" w:rsidP="006528BB">
            <w:pPr>
              <w:spacing w:line="235" w:lineRule="auto"/>
              <w:jc w:val="center"/>
              <w:rPr>
                <w:rFonts w:ascii="Verdana" w:hAnsi="Verdana"/>
                <w:sz w:val="18"/>
                <w:szCs w:val="18"/>
              </w:rPr>
            </w:pPr>
            <w:r w:rsidRPr="009B0751">
              <w:rPr>
                <w:rFonts w:ascii="Verdana" w:hAnsi="Verdana"/>
                <w:sz w:val="18"/>
                <w:szCs w:val="18"/>
              </w:rPr>
              <w:t>684</w:t>
            </w:r>
          </w:p>
          <w:p w14:paraId="1F02B573" w14:textId="77777777" w:rsidR="000E31F5" w:rsidRPr="009B0751" w:rsidRDefault="000E31F5" w:rsidP="006528BB">
            <w:pPr>
              <w:spacing w:line="235" w:lineRule="auto"/>
              <w:jc w:val="center"/>
              <w:rPr>
                <w:rFonts w:ascii="Verdana" w:hAnsi="Verdana"/>
                <w:sz w:val="18"/>
                <w:szCs w:val="18"/>
              </w:rPr>
            </w:pPr>
            <w:r w:rsidRPr="009B0751">
              <w:rPr>
                <w:rFonts w:ascii="Verdana" w:hAnsi="Verdana"/>
                <w:sz w:val="18"/>
                <w:szCs w:val="18"/>
              </w:rPr>
              <w:t>688</w:t>
            </w:r>
          </w:p>
          <w:p w14:paraId="45F7BA38" w14:textId="77777777" w:rsidR="000E31F5" w:rsidRPr="009B0751" w:rsidRDefault="000E31F5" w:rsidP="006528BB">
            <w:pPr>
              <w:spacing w:line="235" w:lineRule="auto"/>
              <w:jc w:val="center"/>
              <w:rPr>
                <w:rFonts w:ascii="Verdana" w:hAnsi="Verdana"/>
                <w:sz w:val="18"/>
                <w:szCs w:val="18"/>
              </w:rPr>
            </w:pPr>
            <w:r w:rsidRPr="009B0751">
              <w:rPr>
                <w:rFonts w:ascii="Verdana" w:hAnsi="Verdana"/>
                <w:sz w:val="18"/>
                <w:szCs w:val="18"/>
              </w:rPr>
              <w:t>689</w:t>
            </w:r>
          </w:p>
        </w:tc>
        <w:tc>
          <w:tcPr>
            <w:tcW w:w="531" w:type="dxa"/>
            <w:tcBorders>
              <w:top w:val="single" w:sz="12" w:space="0" w:color="auto"/>
              <w:left w:val="single" w:sz="4" w:space="0" w:color="auto"/>
              <w:bottom w:val="dotted" w:sz="4" w:space="0" w:color="auto"/>
              <w:right w:val="single" w:sz="4" w:space="0" w:color="auto"/>
            </w:tcBorders>
          </w:tcPr>
          <w:p w14:paraId="4BAFCE16" w14:textId="77777777" w:rsidR="001815CB" w:rsidRPr="009B0751" w:rsidRDefault="001815CB" w:rsidP="006528BB">
            <w:pPr>
              <w:spacing w:line="235" w:lineRule="auto"/>
              <w:jc w:val="center"/>
              <w:rPr>
                <w:rFonts w:ascii="Verdana" w:hAnsi="Verdana"/>
                <w:sz w:val="18"/>
                <w:szCs w:val="18"/>
              </w:rPr>
            </w:pPr>
            <w:r w:rsidRPr="009B0751">
              <w:rPr>
                <w:rFonts w:ascii="Verdana" w:hAnsi="Verdana"/>
                <w:sz w:val="18"/>
                <w:szCs w:val="18"/>
              </w:rPr>
              <w:t>703</w:t>
            </w:r>
          </w:p>
          <w:p w14:paraId="3281F05E" w14:textId="77777777" w:rsidR="00EE5B2D" w:rsidRPr="009B0751" w:rsidRDefault="00EE5B2D" w:rsidP="006528BB">
            <w:pPr>
              <w:spacing w:line="235" w:lineRule="auto"/>
              <w:jc w:val="center"/>
              <w:rPr>
                <w:rFonts w:ascii="Verdana" w:hAnsi="Verdana"/>
                <w:sz w:val="18"/>
                <w:szCs w:val="18"/>
              </w:rPr>
            </w:pPr>
            <w:r w:rsidRPr="009B0751">
              <w:rPr>
                <w:rFonts w:ascii="Verdana" w:hAnsi="Verdana"/>
                <w:sz w:val="18"/>
                <w:szCs w:val="18"/>
              </w:rPr>
              <w:t>708</w:t>
            </w:r>
          </w:p>
          <w:p w14:paraId="3DEF1FD7" w14:textId="36F29BCE" w:rsidR="00CC4B8C" w:rsidRPr="009B0751" w:rsidRDefault="005916B9" w:rsidP="006528BB">
            <w:pPr>
              <w:spacing w:line="235" w:lineRule="auto"/>
              <w:jc w:val="center"/>
              <w:rPr>
                <w:rFonts w:ascii="Verdana" w:hAnsi="Verdana"/>
                <w:sz w:val="18"/>
                <w:szCs w:val="18"/>
              </w:rPr>
            </w:pPr>
            <w:r w:rsidRPr="009B0751">
              <w:rPr>
                <w:rFonts w:ascii="Verdana" w:hAnsi="Verdana"/>
                <w:sz w:val="18"/>
                <w:szCs w:val="18"/>
              </w:rPr>
              <w:t>711</w:t>
            </w:r>
          </w:p>
          <w:p w14:paraId="144FF82B" w14:textId="168DB9E8" w:rsidR="00C36A96" w:rsidRPr="009B0751" w:rsidRDefault="00C36A96" w:rsidP="006528BB">
            <w:pPr>
              <w:spacing w:line="235" w:lineRule="auto"/>
              <w:jc w:val="center"/>
              <w:rPr>
                <w:rFonts w:ascii="Verdana" w:hAnsi="Verdana"/>
                <w:sz w:val="18"/>
                <w:szCs w:val="18"/>
              </w:rPr>
            </w:pPr>
            <w:r w:rsidRPr="009B0751">
              <w:rPr>
                <w:rFonts w:ascii="Verdana" w:hAnsi="Verdana"/>
                <w:sz w:val="18"/>
                <w:szCs w:val="18"/>
              </w:rPr>
              <w:t>716</w:t>
            </w:r>
          </w:p>
          <w:p w14:paraId="19A53ED8" w14:textId="77777777" w:rsidR="004C52B5" w:rsidRPr="009B0751" w:rsidRDefault="004C52B5" w:rsidP="006528BB">
            <w:pPr>
              <w:spacing w:line="235" w:lineRule="auto"/>
              <w:jc w:val="center"/>
              <w:rPr>
                <w:rFonts w:ascii="Verdana" w:hAnsi="Verdana"/>
                <w:sz w:val="18"/>
                <w:szCs w:val="18"/>
              </w:rPr>
            </w:pPr>
            <w:r w:rsidRPr="009B0751">
              <w:rPr>
                <w:rFonts w:ascii="Verdana" w:hAnsi="Verdana"/>
                <w:sz w:val="18"/>
                <w:szCs w:val="18"/>
              </w:rPr>
              <w:t>730</w:t>
            </w:r>
          </w:p>
        </w:tc>
        <w:tc>
          <w:tcPr>
            <w:tcW w:w="532" w:type="dxa"/>
            <w:tcBorders>
              <w:top w:val="single" w:sz="12" w:space="0" w:color="auto"/>
              <w:left w:val="single" w:sz="4" w:space="0" w:color="auto"/>
              <w:bottom w:val="dotted" w:sz="4" w:space="0" w:color="auto"/>
              <w:right w:val="single" w:sz="12" w:space="0" w:color="auto"/>
            </w:tcBorders>
          </w:tcPr>
          <w:p w14:paraId="73689FBC" w14:textId="77777777" w:rsidR="005916B9" w:rsidRPr="009B0751" w:rsidRDefault="005916B9" w:rsidP="006528BB">
            <w:pPr>
              <w:spacing w:line="235" w:lineRule="auto"/>
              <w:jc w:val="center"/>
              <w:rPr>
                <w:rFonts w:ascii="Verdana" w:hAnsi="Verdana"/>
                <w:sz w:val="18"/>
                <w:szCs w:val="18"/>
              </w:rPr>
            </w:pPr>
          </w:p>
        </w:tc>
      </w:tr>
      <w:tr w:rsidR="005916B9" w:rsidRPr="009B0751" w14:paraId="1057F984"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0F4A88AA" w14:textId="77777777" w:rsidR="005916B9" w:rsidRPr="009B0751" w:rsidRDefault="005916B9" w:rsidP="006528BB">
            <w:pPr>
              <w:spacing w:line="235" w:lineRule="auto"/>
              <w:rPr>
                <w:rFonts w:ascii="Verdana" w:hAnsi="Verdana"/>
                <w:color w:val="000000"/>
                <w:sz w:val="18"/>
                <w:szCs w:val="18"/>
              </w:rPr>
            </w:pPr>
            <w:r w:rsidRPr="009B0751">
              <w:rPr>
                <w:rFonts w:ascii="Verdana" w:hAnsi="Verdana"/>
                <w:color w:val="000000"/>
                <w:sz w:val="18"/>
                <w:szCs w:val="18"/>
              </w:rPr>
              <w:t xml:space="preserve">AS 1074 : 1989 - Steel </w:t>
            </w:r>
            <w:r w:rsidR="00036A8A" w:rsidRPr="009B0751">
              <w:rPr>
                <w:rFonts w:ascii="Verdana" w:hAnsi="Verdana"/>
                <w:color w:val="000000"/>
                <w:sz w:val="18"/>
                <w:szCs w:val="18"/>
              </w:rPr>
              <w:t>t</w:t>
            </w:r>
            <w:r w:rsidRPr="009B0751">
              <w:rPr>
                <w:rFonts w:ascii="Verdana" w:hAnsi="Verdana"/>
                <w:color w:val="000000"/>
                <w:sz w:val="18"/>
                <w:szCs w:val="18"/>
              </w:rPr>
              <w:t xml:space="preserve">ubes and </w:t>
            </w:r>
            <w:r w:rsidR="00036A8A" w:rsidRPr="009B0751">
              <w:rPr>
                <w:rFonts w:ascii="Verdana" w:hAnsi="Verdana"/>
                <w:color w:val="000000"/>
                <w:sz w:val="18"/>
                <w:szCs w:val="18"/>
              </w:rPr>
              <w:t>t</w:t>
            </w:r>
            <w:r w:rsidRPr="009B0751">
              <w:rPr>
                <w:rFonts w:ascii="Verdana" w:hAnsi="Verdana"/>
                <w:color w:val="000000"/>
                <w:sz w:val="18"/>
                <w:szCs w:val="18"/>
              </w:rPr>
              <w:t>ubulars for ordinary service</w:t>
            </w:r>
          </w:p>
        </w:tc>
        <w:tc>
          <w:tcPr>
            <w:tcW w:w="531" w:type="dxa"/>
            <w:tcBorders>
              <w:top w:val="dotted" w:sz="4" w:space="0" w:color="auto"/>
              <w:left w:val="single" w:sz="4" w:space="0" w:color="auto"/>
              <w:bottom w:val="dotted" w:sz="4" w:space="0" w:color="auto"/>
              <w:right w:val="single" w:sz="4" w:space="0" w:color="auto"/>
            </w:tcBorders>
          </w:tcPr>
          <w:p w14:paraId="39699828" w14:textId="77777777" w:rsidR="005916B9" w:rsidRPr="009B0751" w:rsidRDefault="005916B9"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22FF0B6D" w14:textId="77777777" w:rsidR="005916B9" w:rsidRPr="009B0751" w:rsidRDefault="005916B9" w:rsidP="006528BB">
            <w:pPr>
              <w:spacing w:line="235" w:lineRule="auto"/>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2D6626B8" w14:textId="77777777" w:rsidR="005916B9" w:rsidRPr="009B0751" w:rsidRDefault="005916B9"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42E83DAE" w14:textId="77777777" w:rsidR="005916B9" w:rsidRPr="009B0751" w:rsidRDefault="005916B9" w:rsidP="006528BB">
            <w:pPr>
              <w:spacing w:line="235" w:lineRule="auto"/>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62931812" w14:textId="77777777" w:rsidR="005916B9" w:rsidRPr="009B0751" w:rsidRDefault="005916B9"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400F5EE7" w14:textId="77777777" w:rsidR="005916B9" w:rsidRPr="009B0751" w:rsidRDefault="005916B9" w:rsidP="006528BB">
            <w:pPr>
              <w:spacing w:line="235" w:lineRule="auto"/>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4E0A4754" w14:textId="59899D4E" w:rsidR="005916B9" w:rsidRPr="009B0751" w:rsidRDefault="005916B9" w:rsidP="00306D67">
            <w:pPr>
              <w:spacing w:line="235" w:lineRule="auto"/>
              <w:jc w:val="center"/>
              <w:rPr>
                <w:rFonts w:ascii="Verdana" w:hAnsi="Verdana"/>
                <w:sz w:val="18"/>
                <w:szCs w:val="18"/>
              </w:rPr>
            </w:pPr>
            <w:r w:rsidRPr="009B0751">
              <w:rPr>
                <w:rFonts w:ascii="Verdana" w:hAnsi="Verdana"/>
                <w:sz w:val="18"/>
                <w:szCs w:val="18"/>
              </w:rPr>
              <w:t>707</w:t>
            </w:r>
          </w:p>
        </w:tc>
        <w:tc>
          <w:tcPr>
            <w:tcW w:w="532" w:type="dxa"/>
            <w:tcBorders>
              <w:top w:val="dotted" w:sz="4" w:space="0" w:color="auto"/>
              <w:left w:val="single" w:sz="4" w:space="0" w:color="auto"/>
              <w:bottom w:val="dotted" w:sz="4" w:space="0" w:color="auto"/>
              <w:right w:val="single" w:sz="12" w:space="0" w:color="auto"/>
            </w:tcBorders>
          </w:tcPr>
          <w:p w14:paraId="7B5F4145" w14:textId="77777777" w:rsidR="005916B9" w:rsidRPr="009B0751" w:rsidRDefault="005916B9" w:rsidP="006528BB">
            <w:pPr>
              <w:spacing w:line="235" w:lineRule="auto"/>
              <w:jc w:val="center"/>
              <w:rPr>
                <w:rFonts w:ascii="Verdana" w:hAnsi="Verdana"/>
                <w:sz w:val="18"/>
                <w:szCs w:val="18"/>
              </w:rPr>
            </w:pPr>
          </w:p>
        </w:tc>
      </w:tr>
      <w:tr w:rsidR="005916B9" w:rsidRPr="009B0751" w14:paraId="45721D0B"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1A0C03C3" w14:textId="77777777" w:rsidR="005916B9" w:rsidRPr="009B0751" w:rsidRDefault="005916B9" w:rsidP="006528BB">
            <w:pPr>
              <w:spacing w:line="235" w:lineRule="auto"/>
              <w:rPr>
                <w:rFonts w:ascii="Verdana" w:hAnsi="Verdana"/>
                <w:color w:val="000000"/>
                <w:sz w:val="18"/>
                <w:szCs w:val="18"/>
              </w:rPr>
            </w:pPr>
            <w:r w:rsidRPr="009B0751">
              <w:rPr>
                <w:rFonts w:ascii="Verdana" w:hAnsi="Verdana"/>
                <w:color w:val="000000"/>
                <w:sz w:val="18"/>
                <w:szCs w:val="18"/>
              </w:rPr>
              <w:t>AS 1101</w:t>
            </w:r>
            <w:r w:rsidR="00CC1006" w:rsidRPr="009B0751">
              <w:rPr>
                <w:rFonts w:ascii="Verdana" w:hAnsi="Verdana"/>
                <w:color w:val="000000"/>
                <w:sz w:val="18"/>
                <w:szCs w:val="18"/>
              </w:rPr>
              <w:t>.3 : 2005</w:t>
            </w:r>
            <w:r w:rsidR="00C941FB" w:rsidRPr="009B0751">
              <w:rPr>
                <w:rFonts w:ascii="Verdana" w:hAnsi="Verdana"/>
                <w:color w:val="000000"/>
                <w:sz w:val="18"/>
                <w:szCs w:val="18"/>
              </w:rPr>
              <w:t xml:space="preserve"> (R2018)</w:t>
            </w:r>
            <w:r w:rsidRPr="009B0751">
              <w:rPr>
                <w:rFonts w:ascii="Verdana" w:hAnsi="Verdana"/>
                <w:color w:val="000000"/>
                <w:sz w:val="18"/>
                <w:szCs w:val="18"/>
              </w:rPr>
              <w:t xml:space="preserve"> - Graphical Symbols for General Engineering</w:t>
            </w:r>
            <w:r w:rsidR="00CC1006" w:rsidRPr="009B0751">
              <w:rPr>
                <w:rFonts w:ascii="Verdana" w:hAnsi="Verdana"/>
                <w:color w:val="000000"/>
                <w:sz w:val="18"/>
                <w:szCs w:val="18"/>
              </w:rPr>
              <w:t xml:space="preserve"> - </w:t>
            </w:r>
            <w:r w:rsidR="00C941FB" w:rsidRPr="009B0751">
              <w:rPr>
                <w:rFonts w:ascii="Verdana" w:hAnsi="Verdana"/>
                <w:color w:val="000000"/>
                <w:sz w:val="18"/>
                <w:szCs w:val="18"/>
              </w:rPr>
              <w:t>W</w:t>
            </w:r>
            <w:r w:rsidR="00CC1006" w:rsidRPr="009B0751">
              <w:rPr>
                <w:rFonts w:ascii="Verdana" w:hAnsi="Verdana"/>
                <w:color w:val="000000"/>
                <w:sz w:val="18"/>
                <w:szCs w:val="18"/>
              </w:rPr>
              <w:t xml:space="preserve">elding and </w:t>
            </w:r>
            <w:r w:rsidR="0047417A" w:rsidRPr="009B0751">
              <w:rPr>
                <w:rFonts w:ascii="Verdana" w:hAnsi="Verdana"/>
                <w:color w:val="000000"/>
                <w:sz w:val="18"/>
                <w:szCs w:val="18"/>
              </w:rPr>
              <w:t>non-destructive</w:t>
            </w:r>
            <w:r w:rsidR="00CC1006" w:rsidRPr="009B0751">
              <w:rPr>
                <w:rFonts w:ascii="Verdana" w:hAnsi="Verdana"/>
                <w:color w:val="000000"/>
                <w:sz w:val="18"/>
                <w:szCs w:val="18"/>
              </w:rPr>
              <w:t xml:space="preserve"> examination</w:t>
            </w:r>
          </w:p>
        </w:tc>
        <w:tc>
          <w:tcPr>
            <w:tcW w:w="531" w:type="dxa"/>
            <w:tcBorders>
              <w:top w:val="dotted" w:sz="4" w:space="0" w:color="auto"/>
              <w:left w:val="single" w:sz="4" w:space="0" w:color="auto"/>
              <w:bottom w:val="dotted" w:sz="4" w:space="0" w:color="auto"/>
              <w:right w:val="single" w:sz="4" w:space="0" w:color="auto"/>
            </w:tcBorders>
          </w:tcPr>
          <w:p w14:paraId="59F91C44" w14:textId="77777777" w:rsidR="005916B9" w:rsidRPr="009B0751" w:rsidRDefault="005916B9"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44BE4108" w14:textId="77777777" w:rsidR="005916B9" w:rsidRPr="009B0751" w:rsidRDefault="005916B9" w:rsidP="006528BB">
            <w:pPr>
              <w:spacing w:line="235" w:lineRule="auto"/>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51D1B210" w14:textId="77777777" w:rsidR="005916B9" w:rsidRPr="009B0751" w:rsidRDefault="005916B9"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74A8E7B3" w14:textId="77777777" w:rsidR="005916B9" w:rsidRPr="009B0751" w:rsidRDefault="005916B9" w:rsidP="006528BB">
            <w:pPr>
              <w:spacing w:line="235" w:lineRule="auto"/>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0ECDC0B5" w14:textId="77777777" w:rsidR="005916B9" w:rsidRPr="009B0751" w:rsidRDefault="005916B9"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06668AD7" w14:textId="77777777" w:rsidR="005916B9" w:rsidRPr="009B0751" w:rsidRDefault="005916B9" w:rsidP="006528BB">
            <w:pPr>
              <w:spacing w:line="235" w:lineRule="auto"/>
              <w:jc w:val="center"/>
              <w:rPr>
                <w:rFonts w:ascii="Verdana" w:hAnsi="Verdana"/>
                <w:sz w:val="18"/>
                <w:szCs w:val="18"/>
              </w:rPr>
            </w:pPr>
            <w:r w:rsidRPr="009B0751">
              <w:rPr>
                <w:rFonts w:ascii="Verdana" w:hAnsi="Verdana"/>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26E91E97" w14:textId="77777777" w:rsidR="005916B9" w:rsidRPr="009B0751" w:rsidRDefault="005916B9"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12" w:space="0" w:color="auto"/>
            </w:tcBorders>
          </w:tcPr>
          <w:p w14:paraId="58476171" w14:textId="77777777" w:rsidR="005916B9" w:rsidRPr="009B0751" w:rsidRDefault="005916B9" w:rsidP="006528BB">
            <w:pPr>
              <w:spacing w:line="235" w:lineRule="auto"/>
              <w:jc w:val="center"/>
              <w:rPr>
                <w:rFonts w:ascii="Verdana" w:hAnsi="Verdana"/>
                <w:sz w:val="18"/>
                <w:szCs w:val="18"/>
              </w:rPr>
            </w:pPr>
          </w:p>
        </w:tc>
      </w:tr>
      <w:tr w:rsidR="006103A4" w:rsidRPr="009B0751" w14:paraId="5F2C74CC"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6E8A58F2" w14:textId="7705C1AB" w:rsidR="006103A4" w:rsidRPr="009B0751" w:rsidRDefault="006103A4" w:rsidP="006528BB">
            <w:pPr>
              <w:spacing w:line="235" w:lineRule="auto"/>
              <w:rPr>
                <w:rFonts w:ascii="Verdana" w:hAnsi="Verdana"/>
                <w:color w:val="000000"/>
                <w:sz w:val="18"/>
                <w:szCs w:val="18"/>
              </w:rPr>
            </w:pPr>
            <w:r w:rsidRPr="009B0751">
              <w:rPr>
                <w:rFonts w:ascii="Verdana" w:hAnsi="Verdana"/>
                <w:color w:val="000000"/>
                <w:sz w:val="18"/>
                <w:szCs w:val="18"/>
              </w:rPr>
              <w:t>AS 1110.1:2015  ISO metric hexagon bolts and screws - Product grades A and B – Part 1: Bolts</w:t>
            </w:r>
          </w:p>
        </w:tc>
        <w:tc>
          <w:tcPr>
            <w:tcW w:w="531" w:type="dxa"/>
            <w:tcBorders>
              <w:top w:val="dotted" w:sz="4" w:space="0" w:color="auto"/>
              <w:left w:val="single" w:sz="4" w:space="0" w:color="auto"/>
              <w:bottom w:val="dotted" w:sz="4" w:space="0" w:color="auto"/>
              <w:right w:val="single" w:sz="4" w:space="0" w:color="auto"/>
            </w:tcBorders>
          </w:tcPr>
          <w:p w14:paraId="4C832543" w14:textId="77777777" w:rsidR="006103A4" w:rsidRPr="009B0751" w:rsidRDefault="006103A4"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5E39642A" w14:textId="77777777" w:rsidR="006103A4" w:rsidRPr="009B0751" w:rsidRDefault="006103A4" w:rsidP="006528BB">
            <w:pPr>
              <w:spacing w:line="235" w:lineRule="auto"/>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5AC47D84" w14:textId="77777777" w:rsidR="006103A4" w:rsidRPr="009B0751" w:rsidRDefault="006103A4"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3F101E20" w14:textId="77777777" w:rsidR="006103A4" w:rsidRPr="009B0751" w:rsidRDefault="006103A4" w:rsidP="006528BB">
            <w:pPr>
              <w:spacing w:line="235" w:lineRule="auto"/>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68607E0D" w14:textId="77777777" w:rsidR="006103A4" w:rsidRPr="009B0751" w:rsidRDefault="006103A4"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58D09D0D" w14:textId="6C67AFDC" w:rsidR="006103A4" w:rsidRPr="009B0751" w:rsidRDefault="006103A4" w:rsidP="006528BB">
            <w:pPr>
              <w:spacing w:line="235" w:lineRule="auto"/>
              <w:jc w:val="center"/>
              <w:rPr>
                <w:rFonts w:ascii="Verdana" w:hAnsi="Verdana"/>
                <w:sz w:val="18"/>
                <w:szCs w:val="18"/>
              </w:rPr>
            </w:pPr>
            <w:r w:rsidRPr="009B0751">
              <w:rPr>
                <w:rFonts w:ascii="Verdana" w:hAnsi="Verdana"/>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5625DDE1" w14:textId="77777777" w:rsidR="006103A4" w:rsidRPr="009B0751" w:rsidRDefault="006103A4"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12" w:space="0" w:color="auto"/>
            </w:tcBorders>
          </w:tcPr>
          <w:p w14:paraId="05BDD8A2" w14:textId="77777777" w:rsidR="006103A4" w:rsidRPr="009B0751" w:rsidRDefault="006103A4" w:rsidP="006528BB">
            <w:pPr>
              <w:spacing w:line="235" w:lineRule="auto"/>
              <w:jc w:val="center"/>
              <w:rPr>
                <w:rFonts w:ascii="Verdana" w:hAnsi="Verdana"/>
                <w:sz w:val="18"/>
                <w:szCs w:val="18"/>
              </w:rPr>
            </w:pPr>
          </w:p>
        </w:tc>
      </w:tr>
      <w:tr w:rsidR="006103A4" w:rsidRPr="009B0751" w14:paraId="1B51C77D"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3BA60E75" w14:textId="1723C23D" w:rsidR="006103A4" w:rsidRPr="009B0751" w:rsidRDefault="006103A4" w:rsidP="006528BB">
            <w:pPr>
              <w:spacing w:line="235" w:lineRule="auto"/>
              <w:rPr>
                <w:rFonts w:ascii="Verdana" w:hAnsi="Verdana"/>
                <w:color w:val="000000"/>
                <w:sz w:val="18"/>
                <w:szCs w:val="18"/>
              </w:rPr>
            </w:pPr>
            <w:r w:rsidRPr="009B0751">
              <w:rPr>
                <w:rFonts w:ascii="Verdana" w:hAnsi="Verdana"/>
                <w:color w:val="000000"/>
                <w:sz w:val="18"/>
                <w:szCs w:val="18"/>
              </w:rPr>
              <w:t>AS 1110.2:2015 ISO metric hexagon bolts and screws - Product grades A and B – Part 2: Screws</w:t>
            </w:r>
          </w:p>
        </w:tc>
        <w:tc>
          <w:tcPr>
            <w:tcW w:w="531" w:type="dxa"/>
            <w:tcBorders>
              <w:top w:val="dotted" w:sz="4" w:space="0" w:color="auto"/>
              <w:left w:val="single" w:sz="4" w:space="0" w:color="auto"/>
              <w:bottom w:val="dotted" w:sz="4" w:space="0" w:color="auto"/>
              <w:right w:val="single" w:sz="4" w:space="0" w:color="auto"/>
            </w:tcBorders>
          </w:tcPr>
          <w:p w14:paraId="6C857E7C" w14:textId="77777777" w:rsidR="006103A4" w:rsidRPr="009B0751" w:rsidRDefault="006103A4"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58524F09" w14:textId="77777777" w:rsidR="006103A4" w:rsidRPr="009B0751" w:rsidRDefault="006103A4" w:rsidP="006528BB">
            <w:pPr>
              <w:spacing w:line="235" w:lineRule="auto"/>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68AEED00" w14:textId="77777777" w:rsidR="006103A4" w:rsidRPr="009B0751" w:rsidRDefault="006103A4"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19C705F3" w14:textId="77777777" w:rsidR="006103A4" w:rsidRPr="009B0751" w:rsidRDefault="006103A4" w:rsidP="006528BB">
            <w:pPr>
              <w:spacing w:line="235" w:lineRule="auto"/>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033BF2CE" w14:textId="77777777" w:rsidR="006103A4" w:rsidRPr="009B0751" w:rsidRDefault="006103A4"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2DDE6CCE" w14:textId="319E2D0B" w:rsidR="006103A4" w:rsidRPr="009B0751" w:rsidRDefault="006103A4" w:rsidP="006528BB">
            <w:pPr>
              <w:spacing w:line="235" w:lineRule="auto"/>
              <w:jc w:val="center"/>
              <w:rPr>
                <w:rFonts w:ascii="Verdana" w:hAnsi="Verdana"/>
                <w:sz w:val="18"/>
                <w:szCs w:val="18"/>
              </w:rPr>
            </w:pPr>
            <w:r w:rsidRPr="009B0751">
              <w:rPr>
                <w:rFonts w:ascii="Verdana" w:hAnsi="Verdana"/>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4900D582" w14:textId="77777777" w:rsidR="006103A4" w:rsidRPr="009B0751" w:rsidRDefault="006103A4"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12" w:space="0" w:color="auto"/>
            </w:tcBorders>
          </w:tcPr>
          <w:p w14:paraId="400BAF53" w14:textId="77777777" w:rsidR="006103A4" w:rsidRPr="009B0751" w:rsidRDefault="006103A4" w:rsidP="006528BB">
            <w:pPr>
              <w:spacing w:line="235" w:lineRule="auto"/>
              <w:jc w:val="center"/>
              <w:rPr>
                <w:rFonts w:ascii="Verdana" w:hAnsi="Verdana"/>
                <w:sz w:val="18"/>
                <w:szCs w:val="18"/>
              </w:rPr>
            </w:pPr>
          </w:p>
        </w:tc>
      </w:tr>
      <w:tr w:rsidR="005916B9" w:rsidRPr="009B0751" w14:paraId="68333007"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45D1058A" w14:textId="77777777" w:rsidR="005916B9" w:rsidRPr="009B0751" w:rsidRDefault="005916B9" w:rsidP="006528BB">
            <w:pPr>
              <w:spacing w:line="235" w:lineRule="auto"/>
              <w:rPr>
                <w:rFonts w:ascii="Verdana" w:hAnsi="Verdana"/>
                <w:color w:val="000000"/>
                <w:sz w:val="18"/>
                <w:szCs w:val="18"/>
              </w:rPr>
            </w:pPr>
            <w:r w:rsidRPr="009B0751">
              <w:rPr>
                <w:rFonts w:ascii="Verdana" w:hAnsi="Verdana"/>
                <w:color w:val="000000"/>
                <w:sz w:val="18"/>
                <w:szCs w:val="18"/>
              </w:rPr>
              <w:t xml:space="preserve">AS 1111 (series) : ISO </w:t>
            </w:r>
            <w:r w:rsidR="00C941FB" w:rsidRPr="009B0751">
              <w:rPr>
                <w:rFonts w:ascii="Verdana" w:hAnsi="Verdana"/>
                <w:color w:val="000000"/>
                <w:sz w:val="18"/>
                <w:szCs w:val="18"/>
              </w:rPr>
              <w:t>m</w:t>
            </w:r>
            <w:r w:rsidRPr="009B0751">
              <w:rPr>
                <w:rFonts w:ascii="Verdana" w:hAnsi="Verdana"/>
                <w:color w:val="000000"/>
                <w:sz w:val="18"/>
                <w:szCs w:val="18"/>
              </w:rPr>
              <w:t xml:space="preserve">etric </w:t>
            </w:r>
            <w:r w:rsidR="00C941FB" w:rsidRPr="009B0751">
              <w:rPr>
                <w:rFonts w:ascii="Verdana" w:hAnsi="Verdana"/>
                <w:color w:val="000000"/>
                <w:sz w:val="18"/>
                <w:szCs w:val="18"/>
              </w:rPr>
              <w:t>h</w:t>
            </w:r>
            <w:r w:rsidRPr="009B0751">
              <w:rPr>
                <w:rFonts w:ascii="Verdana" w:hAnsi="Verdana"/>
                <w:color w:val="000000"/>
                <w:sz w:val="18"/>
                <w:szCs w:val="18"/>
              </w:rPr>
              <w:t xml:space="preserve">exagon </w:t>
            </w:r>
            <w:r w:rsidR="00C941FB" w:rsidRPr="009B0751">
              <w:rPr>
                <w:rFonts w:ascii="Verdana" w:hAnsi="Verdana"/>
                <w:color w:val="000000"/>
                <w:sz w:val="18"/>
                <w:szCs w:val="18"/>
              </w:rPr>
              <w:t>b</w:t>
            </w:r>
            <w:r w:rsidRPr="009B0751">
              <w:rPr>
                <w:rFonts w:ascii="Verdana" w:hAnsi="Verdana"/>
                <w:color w:val="000000"/>
                <w:sz w:val="18"/>
                <w:szCs w:val="18"/>
              </w:rPr>
              <w:t xml:space="preserve">olts and </w:t>
            </w:r>
            <w:r w:rsidR="00C941FB" w:rsidRPr="009B0751">
              <w:rPr>
                <w:rFonts w:ascii="Verdana" w:hAnsi="Verdana"/>
                <w:color w:val="000000"/>
                <w:sz w:val="18"/>
                <w:szCs w:val="18"/>
              </w:rPr>
              <w:t>s</w:t>
            </w:r>
            <w:r w:rsidRPr="009B0751">
              <w:rPr>
                <w:rFonts w:ascii="Verdana" w:hAnsi="Verdana"/>
                <w:color w:val="000000"/>
                <w:sz w:val="18"/>
                <w:szCs w:val="18"/>
              </w:rPr>
              <w:t>crews</w:t>
            </w:r>
          </w:p>
          <w:p w14:paraId="7ECE511A" w14:textId="77777777" w:rsidR="005916B9" w:rsidRPr="009B0751" w:rsidRDefault="005916B9" w:rsidP="006528BB">
            <w:pPr>
              <w:spacing w:line="235" w:lineRule="auto"/>
              <w:ind w:left="454"/>
              <w:rPr>
                <w:rFonts w:ascii="Verdana" w:hAnsi="Verdana"/>
                <w:color w:val="000000"/>
                <w:sz w:val="18"/>
                <w:szCs w:val="18"/>
              </w:rPr>
            </w:pPr>
            <w:r w:rsidRPr="009B0751">
              <w:rPr>
                <w:rFonts w:ascii="Verdana" w:hAnsi="Verdana"/>
                <w:bCs/>
                <w:color w:val="000000"/>
                <w:sz w:val="18"/>
                <w:szCs w:val="18"/>
              </w:rPr>
              <w:t>Part 1 : 20</w:t>
            </w:r>
            <w:r w:rsidR="001069C6" w:rsidRPr="009B0751">
              <w:rPr>
                <w:rFonts w:ascii="Verdana" w:hAnsi="Verdana"/>
                <w:bCs/>
                <w:color w:val="000000"/>
                <w:sz w:val="18"/>
                <w:szCs w:val="18"/>
              </w:rPr>
              <w:t>15</w:t>
            </w:r>
            <w:r w:rsidRPr="009B0751">
              <w:rPr>
                <w:rFonts w:ascii="Verdana" w:hAnsi="Verdana"/>
                <w:bCs/>
                <w:color w:val="000000"/>
                <w:sz w:val="18"/>
                <w:szCs w:val="18"/>
              </w:rPr>
              <w:t xml:space="preserve"> - </w:t>
            </w:r>
            <w:r w:rsidRPr="009B0751">
              <w:rPr>
                <w:rFonts w:ascii="Verdana" w:hAnsi="Verdana"/>
                <w:color w:val="000000"/>
                <w:sz w:val="18"/>
                <w:szCs w:val="18"/>
              </w:rPr>
              <w:t>Product grade C – Bolts</w:t>
            </w:r>
          </w:p>
          <w:p w14:paraId="4C0A47B5" w14:textId="77777777" w:rsidR="005916B9" w:rsidRPr="009B0751" w:rsidRDefault="005916B9" w:rsidP="006528BB">
            <w:pPr>
              <w:spacing w:line="235" w:lineRule="auto"/>
              <w:ind w:left="454"/>
              <w:rPr>
                <w:rFonts w:ascii="Verdana" w:hAnsi="Verdana"/>
                <w:bCs/>
                <w:color w:val="000000"/>
                <w:sz w:val="18"/>
                <w:szCs w:val="18"/>
              </w:rPr>
            </w:pPr>
            <w:r w:rsidRPr="009B0751">
              <w:rPr>
                <w:rFonts w:ascii="Verdana" w:hAnsi="Verdana"/>
                <w:bCs/>
                <w:color w:val="000000"/>
                <w:sz w:val="18"/>
                <w:szCs w:val="18"/>
              </w:rPr>
              <w:t xml:space="preserve">Part 2 </w:t>
            </w:r>
            <w:r w:rsidR="001069C6" w:rsidRPr="009B0751">
              <w:rPr>
                <w:rFonts w:ascii="Verdana" w:hAnsi="Verdana"/>
                <w:bCs/>
                <w:color w:val="000000"/>
                <w:sz w:val="18"/>
                <w:szCs w:val="18"/>
              </w:rPr>
              <w:t>: 2015</w:t>
            </w:r>
            <w:r w:rsidRPr="009B0751">
              <w:rPr>
                <w:rFonts w:ascii="Verdana" w:hAnsi="Verdana"/>
                <w:bCs/>
                <w:color w:val="000000"/>
                <w:sz w:val="18"/>
                <w:szCs w:val="18"/>
              </w:rPr>
              <w:t xml:space="preserve"> - </w:t>
            </w:r>
            <w:r w:rsidRPr="009B0751">
              <w:rPr>
                <w:rFonts w:ascii="Verdana" w:hAnsi="Verdana"/>
                <w:color w:val="000000"/>
                <w:sz w:val="18"/>
                <w:szCs w:val="18"/>
              </w:rPr>
              <w:t xml:space="preserve">Product grade C </w:t>
            </w:r>
            <w:r w:rsidR="00A42592" w:rsidRPr="009B0751">
              <w:rPr>
                <w:rFonts w:ascii="Verdana" w:hAnsi="Verdana"/>
                <w:color w:val="000000"/>
                <w:sz w:val="18"/>
                <w:szCs w:val="18"/>
              </w:rPr>
              <w:t>–</w:t>
            </w:r>
            <w:r w:rsidRPr="009B0751">
              <w:rPr>
                <w:rFonts w:ascii="Verdana" w:hAnsi="Verdana"/>
                <w:color w:val="000000"/>
                <w:sz w:val="18"/>
                <w:szCs w:val="18"/>
              </w:rPr>
              <w:t xml:space="preserve"> Screws</w:t>
            </w:r>
          </w:p>
        </w:tc>
        <w:tc>
          <w:tcPr>
            <w:tcW w:w="531" w:type="dxa"/>
            <w:tcBorders>
              <w:top w:val="dotted" w:sz="4" w:space="0" w:color="auto"/>
              <w:left w:val="single" w:sz="4" w:space="0" w:color="auto"/>
              <w:bottom w:val="dotted" w:sz="4" w:space="0" w:color="auto"/>
              <w:right w:val="single" w:sz="4" w:space="0" w:color="auto"/>
            </w:tcBorders>
          </w:tcPr>
          <w:p w14:paraId="416DCEEF" w14:textId="77777777" w:rsidR="005916B9" w:rsidRPr="009B0751" w:rsidRDefault="005916B9"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2CA87B0C" w14:textId="77777777" w:rsidR="005916B9" w:rsidRPr="009B0751" w:rsidRDefault="005916B9" w:rsidP="006528BB">
            <w:pPr>
              <w:spacing w:line="235" w:lineRule="auto"/>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56853521" w14:textId="77777777" w:rsidR="005916B9" w:rsidRPr="009B0751" w:rsidRDefault="005916B9"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4F540E8D" w14:textId="77777777" w:rsidR="005916B9" w:rsidRPr="009B0751" w:rsidRDefault="005916B9" w:rsidP="006528BB">
            <w:pPr>
              <w:spacing w:line="235" w:lineRule="auto"/>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66BF0FB6" w14:textId="77777777" w:rsidR="005916B9" w:rsidRPr="009B0751" w:rsidRDefault="005916B9"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4ACAA6D0" w14:textId="77777777" w:rsidR="005916B9" w:rsidRPr="009B0751" w:rsidRDefault="005916B9" w:rsidP="006528BB">
            <w:pPr>
              <w:spacing w:line="235" w:lineRule="auto"/>
              <w:jc w:val="center"/>
              <w:rPr>
                <w:rFonts w:ascii="Verdana" w:hAnsi="Verdana"/>
                <w:sz w:val="18"/>
                <w:szCs w:val="18"/>
              </w:rPr>
            </w:pPr>
            <w:r w:rsidRPr="009B0751">
              <w:rPr>
                <w:rFonts w:ascii="Verdana" w:hAnsi="Verdana"/>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5B6E5067" w14:textId="77777777" w:rsidR="00842B60" w:rsidRPr="009B0751" w:rsidRDefault="00842B60" w:rsidP="006528BB">
            <w:pPr>
              <w:spacing w:line="235" w:lineRule="auto"/>
              <w:jc w:val="center"/>
              <w:rPr>
                <w:rFonts w:ascii="Verdana" w:hAnsi="Verdana"/>
                <w:sz w:val="18"/>
                <w:szCs w:val="18"/>
              </w:rPr>
            </w:pPr>
            <w:r w:rsidRPr="009B0751">
              <w:rPr>
                <w:rFonts w:ascii="Verdana" w:hAnsi="Verdana"/>
                <w:sz w:val="18"/>
                <w:szCs w:val="18"/>
              </w:rPr>
              <w:t>707</w:t>
            </w:r>
          </w:p>
          <w:p w14:paraId="320F6D44" w14:textId="77777777" w:rsidR="005916B9" w:rsidRPr="009B0751" w:rsidRDefault="005916B9" w:rsidP="006528BB">
            <w:pPr>
              <w:spacing w:line="235" w:lineRule="auto"/>
              <w:jc w:val="center"/>
              <w:rPr>
                <w:rFonts w:ascii="Verdana" w:hAnsi="Verdana"/>
                <w:sz w:val="18"/>
                <w:szCs w:val="18"/>
              </w:rPr>
            </w:pPr>
            <w:r w:rsidRPr="009B0751">
              <w:rPr>
                <w:rFonts w:ascii="Verdana" w:hAnsi="Verdana"/>
                <w:sz w:val="18"/>
                <w:szCs w:val="18"/>
              </w:rPr>
              <w:t>708</w:t>
            </w:r>
          </w:p>
          <w:p w14:paraId="14DF881F" w14:textId="77777777" w:rsidR="00CC4B8C" w:rsidRPr="009B0751" w:rsidRDefault="00CC4B8C" w:rsidP="006528BB">
            <w:pPr>
              <w:spacing w:line="235" w:lineRule="auto"/>
              <w:jc w:val="center"/>
              <w:rPr>
                <w:rFonts w:ascii="Verdana" w:hAnsi="Verdana"/>
                <w:sz w:val="18"/>
                <w:szCs w:val="18"/>
              </w:rPr>
            </w:pPr>
            <w:r w:rsidRPr="009B0751">
              <w:rPr>
                <w:rFonts w:ascii="Verdana" w:hAnsi="Verdana"/>
                <w:sz w:val="18"/>
                <w:szCs w:val="18"/>
              </w:rPr>
              <w:t>760</w:t>
            </w:r>
          </w:p>
        </w:tc>
        <w:tc>
          <w:tcPr>
            <w:tcW w:w="532" w:type="dxa"/>
            <w:tcBorders>
              <w:top w:val="dotted" w:sz="4" w:space="0" w:color="auto"/>
              <w:left w:val="single" w:sz="4" w:space="0" w:color="auto"/>
              <w:bottom w:val="dotted" w:sz="4" w:space="0" w:color="auto"/>
              <w:right w:val="single" w:sz="12" w:space="0" w:color="auto"/>
            </w:tcBorders>
          </w:tcPr>
          <w:p w14:paraId="5E75CC80" w14:textId="77777777" w:rsidR="005916B9" w:rsidRPr="009B0751" w:rsidRDefault="005916B9" w:rsidP="006528BB">
            <w:pPr>
              <w:spacing w:line="235" w:lineRule="auto"/>
              <w:jc w:val="center"/>
              <w:rPr>
                <w:rFonts w:ascii="Verdana" w:hAnsi="Verdana"/>
                <w:sz w:val="18"/>
                <w:szCs w:val="18"/>
              </w:rPr>
            </w:pPr>
          </w:p>
        </w:tc>
      </w:tr>
      <w:tr w:rsidR="005916B9" w:rsidRPr="009B0751" w14:paraId="7B01AB7B"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0EC65B1B" w14:textId="77777777" w:rsidR="005916B9" w:rsidRPr="009B0751" w:rsidRDefault="005916B9" w:rsidP="006528BB">
            <w:pPr>
              <w:spacing w:line="235" w:lineRule="auto"/>
              <w:rPr>
                <w:rFonts w:ascii="Verdana" w:hAnsi="Verdana"/>
                <w:color w:val="000000"/>
                <w:sz w:val="18"/>
                <w:szCs w:val="18"/>
              </w:rPr>
            </w:pPr>
            <w:r w:rsidRPr="009B0751">
              <w:rPr>
                <w:rFonts w:ascii="Verdana" w:hAnsi="Verdana"/>
                <w:color w:val="000000"/>
                <w:sz w:val="18"/>
                <w:szCs w:val="18"/>
              </w:rPr>
              <w:t xml:space="preserve">AS 1112 </w:t>
            </w:r>
            <w:r w:rsidR="009C75DB" w:rsidRPr="009B0751">
              <w:rPr>
                <w:rFonts w:ascii="Verdana" w:hAnsi="Verdana"/>
                <w:color w:val="000000"/>
                <w:sz w:val="18"/>
                <w:szCs w:val="18"/>
              </w:rPr>
              <w:t>(series) :</w:t>
            </w:r>
            <w:r w:rsidRPr="009B0751">
              <w:rPr>
                <w:rFonts w:ascii="Verdana" w:hAnsi="Verdana"/>
                <w:color w:val="000000"/>
                <w:sz w:val="18"/>
                <w:szCs w:val="18"/>
              </w:rPr>
              <w:t xml:space="preserve"> ISO </w:t>
            </w:r>
            <w:r w:rsidR="009C75DB" w:rsidRPr="009B0751">
              <w:rPr>
                <w:rFonts w:ascii="Verdana" w:hAnsi="Verdana"/>
                <w:color w:val="000000"/>
                <w:sz w:val="18"/>
                <w:szCs w:val="18"/>
              </w:rPr>
              <w:t>m</w:t>
            </w:r>
            <w:r w:rsidRPr="009B0751">
              <w:rPr>
                <w:rFonts w:ascii="Verdana" w:hAnsi="Verdana"/>
                <w:color w:val="000000"/>
                <w:sz w:val="18"/>
                <w:szCs w:val="18"/>
              </w:rPr>
              <w:t xml:space="preserve">etric </w:t>
            </w:r>
            <w:r w:rsidR="009C75DB" w:rsidRPr="009B0751">
              <w:rPr>
                <w:rFonts w:ascii="Verdana" w:hAnsi="Verdana"/>
                <w:color w:val="000000"/>
                <w:sz w:val="18"/>
                <w:szCs w:val="18"/>
              </w:rPr>
              <w:t>h</w:t>
            </w:r>
            <w:r w:rsidRPr="009B0751">
              <w:rPr>
                <w:rFonts w:ascii="Verdana" w:hAnsi="Verdana"/>
                <w:color w:val="000000"/>
                <w:sz w:val="18"/>
                <w:szCs w:val="18"/>
              </w:rPr>
              <w:t xml:space="preserve">exagon </w:t>
            </w:r>
            <w:r w:rsidR="009C75DB" w:rsidRPr="009B0751">
              <w:rPr>
                <w:rFonts w:ascii="Verdana" w:hAnsi="Verdana"/>
                <w:color w:val="000000"/>
                <w:sz w:val="18"/>
                <w:szCs w:val="18"/>
              </w:rPr>
              <w:t>n</w:t>
            </w:r>
            <w:r w:rsidRPr="009B0751">
              <w:rPr>
                <w:rFonts w:ascii="Verdana" w:hAnsi="Verdana"/>
                <w:color w:val="000000"/>
                <w:sz w:val="18"/>
                <w:szCs w:val="18"/>
              </w:rPr>
              <w:t>uts</w:t>
            </w:r>
          </w:p>
          <w:p w14:paraId="6AA1D720" w14:textId="77777777" w:rsidR="00231C76" w:rsidRPr="009B0751" w:rsidRDefault="00231C76" w:rsidP="006528BB">
            <w:pPr>
              <w:spacing w:line="235" w:lineRule="auto"/>
              <w:ind w:left="454"/>
              <w:rPr>
                <w:rFonts w:ascii="Verdana" w:hAnsi="Verdana"/>
                <w:bCs/>
                <w:color w:val="000000"/>
                <w:sz w:val="18"/>
                <w:szCs w:val="18"/>
              </w:rPr>
            </w:pPr>
            <w:r w:rsidRPr="009B0751">
              <w:rPr>
                <w:rFonts w:ascii="Verdana" w:hAnsi="Verdana"/>
                <w:bCs/>
                <w:color w:val="000000"/>
                <w:sz w:val="18"/>
                <w:szCs w:val="18"/>
              </w:rPr>
              <w:t xml:space="preserve">Part 1 : </w:t>
            </w:r>
            <w:r w:rsidR="001C7DA9" w:rsidRPr="009B0751">
              <w:rPr>
                <w:rFonts w:ascii="Verdana" w:hAnsi="Verdana"/>
                <w:bCs/>
                <w:color w:val="000000"/>
                <w:sz w:val="18"/>
                <w:szCs w:val="18"/>
              </w:rPr>
              <w:t>2015</w:t>
            </w:r>
            <w:r w:rsidR="009C75DB" w:rsidRPr="009B0751">
              <w:rPr>
                <w:rFonts w:ascii="Verdana" w:hAnsi="Verdana"/>
                <w:bCs/>
                <w:color w:val="000000"/>
                <w:sz w:val="18"/>
                <w:szCs w:val="18"/>
              </w:rPr>
              <w:t xml:space="preserve"> - </w:t>
            </w:r>
            <w:r w:rsidRPr="009B0751">
              <w:rPr>
                <w:rFonts w:ascii="Verdana" w:hAnsi="Verdana"/>
                <w:bCs/>
                <w:color w:val="000000"/>
                <w:sz w:val="18"/>
                <w:szCs w:val="18"/>
              </w:rPr>
              <w:t>Style 1 Product grades A and B</w:t>
            </w:r>
          </w:p>
          <w:p w14:paraId="5DC6C8EE" w14:textId="77777777" w:rsidR="00231C76" w:rsidRPr="009B0751" w:rsidRDefault="00231C76" w:rsidP="006528BB">
            <w:pPr>
              <w:spacing w:line="235" w:lineRule="auto"/>
              <w:ind w:left="454"/>
              <w:rPr>
                <w:rFonts w:ascii="Verdana" w:hAnsi="Verdana"/>
                <w:bCs/>
                <w:color w:val="000000"/>
                <w:sz w:val="18"/>
                <w:szCs w:val="18"/>
              </w:rPr>
            </w:pPr>
            <w:r w:rsidRPr="009B0751">
              <w:rPr>
                <w:rFonts w:ascii="Verdana" w:hAnsi="Verdana"/>
                <w:bCs/>
                <w:color w:val="000000"/>
                <w:sz w:val="18"/>
                <w:szCs w:val="18"/>
              </w:rPr>
              <w:t xml:space="preserve">Part 2 </w:t>
            </w:r>
            <w:r w:rsidR="001C7DA9" w:rsidRPr="009B0751">
              <w:rPr>
                <w:rFonts w:ascii="Verdana" w:hAnsi="Verdana"/>
                <w:bCs/>
                <w:color w:val="000000"/>
                <w:sz w:val="18"/>
                <w:szCs w:val="18"/>
              </w:rPr>
              <w:t>: 2015</w:t>
            </w:r>
            <w:r w:rsidR="009C75DB" w:rsidRPr="009B0751">
              <w:rPr>
                <w:rFonts w:ascii="Verdana" w:hAnsi="Verdana"/>
                <w:bCs/>
                <w:color w:val="000000"/>
                <w:sz w:val="18"/>
                <w:szCs w:val="18"/>
              </w:rPr>
              <w:t xml:space="preserve"> - </w:t>
            </w:r>
            <w:r w:rsidRPr="009B0751">
              <w:rPr>
                <w:rFonts w:ascii="Verdana" w:hAnsi="Verdana"/>
                <w:bCs/>
                <w:color w:val="000000"/>
                <w:sz w:val="18"/>
                <w:szCs w:val="18"/>
              </w:rPr>
              <w:t>Style 2 Product grades A and B</w:t>
            </w:r>
          </w:p>
          <w:p w14:paraId="2E17384A" w14:textId="77777777" w:rsidR="00231C76" w:rsidRPr="009B0751" w:rsidRDefault="00231C76" w:rsidP="006528BB">
            <w:pPr>
              <w:spacing w:line="235" w:lineRule="auto"/>
              <w:ind w:left="454"/>
              <w:rPr>
                <w:rFonts w:ascii="Verdana" w:hAnsi="Verdana"/>
                <w:bCs/>
                <w:color w:val="000000"/>
                <w:sz w:val="18"/>
                <w:szCs w:val="18"/>
              </w:rPr>
            </w:pPr>
            <w:r w:rsidRPr="009B0751">
              <w:rPr>
                <w:rFonts w:ascii="Verdana" w:hAnsi="Verdana"/>
                <w:bCs/>
                <w:color w:val="000000"/>
                <w:sz w:val="18"/>
                <w:szCs w:val="18"/>
              </w:rPr>
              <w:t xml:space="preserve">Part 3 </w:t>
            </w:r>
            <w:r w:rsidR="001C7DA9" w:rsidRPr="009B0751">
              <w:rPr>
                <w:rFonts w:ascii="Verdana" w:hAnsi="Verdana"/>
                <w:bCs/>
                <w:color w:val="000000"/>
                <w:sz w:val="18"/>
                <w:szCs w:val="18"/>
              </w:rPr>
              <w:t>: 2015</w:t>
            </w:r>
            <w:r w:rsidR="009C75DB" w:rsidRPr="009B0751">
              <w:rPr>
                <w:rFonts w:ascii="Verdana" w:hAnsi="Verdana"/>
                <w:bCs/>
                <w:color w:val="000000"/>
                <w:sz w:val="18"/>
                <w:szCs w:val="18"/>
              </w:rPr>
              <w:t xml:space="preserve"> - </w:t>
            </w:r>
            <w:r w:rsidRPr="009B0751">
              <w:rPr>
                <w:rFonts w:ascii="Verdana" w:hAnsi="Verdana"/>
                <w:bCs/>
                <w:color w:val="000000"/>
                <w:sz w:val="18"/>
                <w:szCs w:val="18"/>
              </w:rPr>
              <w:t>Product grade C</w:t>
            </w:r>
          </w:p>
          <w:p w14:paraId="4BD742F4" w14:textId="77777777" w:rsidR="005F21FB" w:rsidRPr="009B0751" w:rsidRDefault="00231C76" w:rsidP="006528BB">
            <w:pPr>
              <w:spacing w:line="235" w:lineRule="auto"/>
              <w:ind w:left="454"/>
              <w:rPr>
                <w:rFonts w:ascii="Verdana" w:hAnsi="Verdana"/>
                <w:color w:val="000000"/>
                <w:sz w:val="18"/>
                <w:szCs w:val="18"/>
              </w:rPr>
            </w:pPr>
            <w:r w:rsidRPr="009B0751">
              <w:rPr>
                <w:rFonts w:ascii="Verdana" w:hAnsi="Verdana"/>
                <w:bCs/>
                <w:color w:val="000000"/>
                <w:sz w:val="18"/>
                <w:szCs w:val="18"/>
              </w:rPr>
              <w:t xml:space="preserve">Part 4 </w:t>
            </w:r>
            <w:r w:rsidR="001C7DA9" w:rsidRPr="009B0751">
              <w:rPr>
                <w:rFonts w:ascii="Verdana" w:hAnsi="Verdana"/>
                <w:bCs/>
                <w:color w:val="000000"/>
                <w:sz w:val="18"/>
                <w:szCs w:val="18"/>
              </w:rPr>
              <w:t>: 2015</w:t>
            </w:r>
            <w:r w:rsidR="009C75DB" w:rsidRPr="009B0751">
              <w:rPr>
                <w:rFonts w:ascii="Verdana" w:hAnsi="Verdana"/>
                <w:bCs/>
                <w:color w:val="000000"/>
                <w:sz w:val="18"/>
                <w:szCs w:val="18"/>
              </w:rPr>
              <w:t xml:space="preserve"> - </w:t>
            </w:r>
            <w:r w:rsidRPr="009B0751">
              <w:rPr>
                <w:rFonts w:ascii="Verdana" w:hAnsi="Verdana"/>
                <w:bCs/>
                <w:color w:val="000000"/>
                <w:sz w:val="18"/>
                <w:szCs w:val="18"/>
              </w:rPr>
              <w:t>Chamfered thin nuts - Product grades A and B</w:t>
            </w:r>
          </w:p>
        </w:tc>
        <w:tc>
          <w:tcPr>
            <w:tcW w:w="531" w:type="dxa"/>
            <w:tcBorders>
              <w:top w:val="dotted" w:sz="4" w:space="0" w:color="auto"/>
              <w:left w:val="single" w:sz="4" w:space="0" w:color="auto"/>
              <w:bottom w:val="dotted" w:sz="4" w:space="0" w:color="auto"/>
              <w:right w:val="single" w:sz="4" w:space="0" w:color="auto"/>
            </w:tcBorders>
          </w:tcPr>
          <w:p w14:paraId="1C305CD7" w14:textId="77777777" w:rsidR="005916B9" w:rsidRPr="009B0751" w:rsidRDefault="005916B9"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0666618D" w14:textId="77777777" w:rsidR="005916B9" w:rsidRPr="009B0751" w:rsidRDefault="005916B9" w:rsidP="006528BB">
            <w:pPr>
              <w:spacing w:line="235" w:lineRule="auto"/>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20B90F9A" w14:textId="77777777" w:rsidR="005916B9" w:rsidRPr="009B0751" w:rsidRDefault="005916B9"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76985551" w14:textId="77777777" w:rsidR="005916B9" w:rsidRPr="009B0751" w:rsidRDefault="005916B9" w:rsidP="006528BB">
            <w:pPr>
              <w:spacing w:line="235" w:lineRule="auto"/>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4D0E047A" w14:textId="77777777" w:rsidR="005916B9" w:rsidRPr="009B0751" w:rsidRDefault="005916B9" w:rsidP="006528BB">
            <w:pPr>
              <w:spacing w:line="235" w:lineRule="auto"/>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2DCEA67F" w14:textId="77777777" w:rsidR="005916B9" w:rsidRPr="009B0751" w:rsidRDefault="005916B9" w:rsidP="006528BB">
            <w:pPr>
              <w:spacing w:line="235" w:lineRule="auto"/>
              <w:jc w:val="center"/>
              <w:rPr>
                <w:rFonts w:ascii="Verdana" w:hAnsi="Verdana"/>
                <w:sz w:val="18"/>
                <w:szCs w:val="18"/>
              </w:rPr>
            </w:pPr>
            <w:r w:rsidRPr="009B0751">
              <w:rPr>
                <w:rFonts w:ascii="Verdana" w:hAnsi="Verdana"/>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6BD6185F" w14:textId="77777777" w:rsidR="00842B60" w:rsidRPr="009B0751" w:rsidRDefault="00842B60" w:rsidP="006528BB">
            <w:pPr>
              <w:spacing w:line="235" w:lineRule="auto"/>
              <w:jc w:val="center"/>
              <w:rPr>
                <w:rFonts w:ascii="Verdana" w:hAnsi="Verdana"/>
                <w:sz w:val="18"/>
                <w:szCs w:val="18"/>
              </w:rPr>
            </w:pPr>
            <w:r w:rsidRPr="009B0751">
              <w:rPr>
                <w:rFonts w:ascii="Verdana" w:hAnsi="Verdana"/>
                <w:sz w:val="18"/>
                <w:szCs w:val="18"/>
              </w:rPr>
              <w:t>707</w:t>
            </w:r>
          </w:p>
          <w:p w14:paraId="0F71E43C" w14:textId="77777777" w:rsidR="00CC4B8C" w:rsidRPr="009B0751" w:rsidRDefault="005916B9" w:rsidP="006528BB">
            <w:pPr>
              <w:spacing w:line="235" w:lineRule="auto"/>
              <w:jc w:val="center"/>
              <w:rPr>
                <w:rFonts w:ascii="Verdana" w:hAnsi="Verdana"/>
                <w:sz w:val="18"/>
                <w:szCs w:val="18"/>
              </w:rPr>
            </w:pPr>
            <w:r w:rsidRPr="009B0751">
              <w:rPr>
                <w:rFonts w:ascii="Verdana" w:hAnsi="Verdana"/>
                <w:sz w:val="18"/>
                <w:szCs w:val="18"/>
              </w:rPr>
              <w:t>708</w:t>
            </w:r>
          </w:p>
        </w:tc>
        <w:tc>
          <w:tcPr>
            <w:tcW w:w="532" w:type="dxa"/>
            <w:tcBorders>
              <w:top w:val="dotted" w:sz="4" w:space="0" w:color="auto"/>
              <w:left w:val="single" w:sz="4" w:space="0" w:color="auto"/>
              <w:bottom w:val="dotted" w:sz="4" w:space="0" w:color="auto"/>
              <w:right w:val="single" w:sz="12" w:space="0" w:color="auto"/>
            </w:tcBorders>
          </w:tcPr>
          <w:p w14:paraId="1F4D7EAE" w14:textId="77777777" w:rsidR="005916B9" w:rsidRPr="009B0751" w:rsidRDefault="005916B9" w:rsidP="006528BB">
            <w:pPr>
              <w:spacing w:line="235" w:lineRule="auto"/>
              <w:jc w:val="center"/>
              <w:rPr>
                <w:rFonts w:ascii="Verdana" w:hAnsi="Verdana"/>
                <w:sz w:val="18"/>
                <w:szCs w:val="18"/>
              </w:rPr>
            </w:pPr>
          </w:p>
        </w:tc>
      </w:tr>
    </w:tbl>
    <w:p w14:paraId="0A1C7876" w14:textId="77777777" w:rsidR="00A719CB" w:rsidRPr="009B0751" w:rsidRDefault="00A719CB">
      <w:pPr>
        <w:rPr>
          <w:rFonts w:ascii="Verdana" w:hAnsi="Verdana"/>
        </w:rPr>
      </w:pPr>
    </w:p>
    <w:p w14:paraId="73B61E3E" w14:textId="13848B2B" w:rsidR="00A719CB" w:rsidRPr="009B0751" w:rsidRDefault="00A719CB" w:rsidP="009B0751">
      <w:pPr>
        <w:widowControl/>
        <w:rPr>
          <w:rFonts w:ascii="Verdana" w:hAnsi="Verdana"/>
        </w:rPr>
      </w:pPr>
    </w:p>
    <w:p w14:paraId="2CB328F0" w14:textId="1E3C6168" w:rsidR="00A77D79" w:rsidRPr="009B0751" w:rsidRDefault="00A77D79" w:rsidP="00A77D79">
      <w:pPr>
        <w:spacing w:after="40"/>
        <w:rPr>
          <w:rFonts w:ascii="Verdana" w:hAnsi="Verdana"/>
          <w:b/>
        </w:rPr>
      </w:pPr>
      <w:r w:rsidRPr="009B0751">
        <w:rPr>
          <w:rFonts w:ascii="Verdana" w:hAnsi="Verdana"/>
          <w:b/>
        </w:rPr>
        <w:t xml:space="preserve">Table 175.061 </w:t>
      </w:r>
      <w:r w:rsidRPr="009B0751">
        <w:rPr>
          <w:rFonts w:ascii="Verdana" w:hAnsi="Verdana"/>
          <w:b/>
          <w:szCs w:val="18"/>
        </w:rPr>
        <w:t>Australian</w:t>
      </w:r>
      <w:r w:rsidRPr="009B0751">
        <w:rPr>
          <w:rFonts w:ascii="Verdana" w:hAnsi="Verdana"/>
          <w:b/>
        </w:rPr>
        <w:t xml:space="preserve"> Standards (including test methods)</w:t>
      </w:r>
      <w:r w:rsidRPr="009B0751">
        <w:rPr>
          <w:rFonts w:ascii="Verdana" w:hAnsi="Verdana"/>
        </w:rPr>
        <w:t xml:space="preserve"> </w:t>
      </w:r>
      <w:r w:rsidRPr="009B0751">
        <w:rPr>
          <w:rFonts w:ascii="Verdana" w:hAnsi="Verdana"/>
          <w:b/>
        </w:rPr>
        <w:t>… continued</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529"/>
        <w:gridCol w:w="531"/>
        <w:gridCol w:w="532"/>
        <w:gridCol w:w="531"/>
        <w:gridCol w:w="532"/>
        <w:gridCol w:w="531"/>
        <w:gridCol w:w="532"/>
        <w:gridCol w:w="531"/>
        <w:gridCol w:w="532"/>
      </w:tblGrid>
      <w:tr w:rsidR="00892767" w:rsidRPr="009B0751" w14:paraId="02AE0734" w14:textId="77777777" w:rsidTr="00892767">
        <w:trPr>
          <w:cantSplit/>
        </w:trPr>
        <w:tc>
          <w:tcPr>
            <w:tcW w:w="5529" w:type="dxa"/>
            <w:tcBorders>
              <w:top w:val="single" w:sz="12" w:space="0" w:color="auto"/>
              <w:left w:val="single" w:sz="12" w:space="0" w:color="auto"/>
              <w:bottom w:val="single" w:sz="12" w:space="0" w:color="auto"/>
            </w:tcBorders>
            <w:tcMar>
              <w:top w:w="113" w:type="dxa"/>
              <w:bottom w:w="57" w:type="dxa"/>
            </w:tcMar>
            <w:vAlign w:val="center"/>
          </w:tcPr>
          <w:p w14:paraId="70363A4E" w14:textId="77777777" w:rsidR="00892767" w:rsidRPr="009B0751" w:rsidRDefault="00892767" w:rsidP="00441B32">
            <w:pPr>
              <w:jc w:val="center"/>
              <w:rPr>
                <w:rFonts w:ascii="Verdana" w:hAnsi="Verdana"/>
                <w:b/>
                <w:sz w:val="18"/>
                <w:szCs w:val="18"/>
              </w:rPr>
            </w:pPr>
            <w:r w:rsidRPr="009B0751">
              <w:rPr>
                <w:rFonts w:ascii="Verdana" w:hAnsi="Verdana"/>
                <w:b/>
                <w:sz w:val="18"/>
                <w:szCs w:val="18"/>
              </w:rPr>
              <w:t>Australian Standard</w:t>
            </w:r>
          </w:p>
        </w:tc>
        <w:tc>
          <w:tcPr>
            <w:tcW w:w="4252" w:type="dxa"/>
            <w:gridSpan w:val="8"/>
            <w:tcBorders>
              <w:top w:val="single" w:sz="12" w:space="0" w:color="auto"/>
              <w:bottom w:val="single" w:sz="12" w:space="0" w:color="auto"/>
              <w:right w:val="single" w:sz="12" w:space="0" w:color="auto"/>
            </w:tcBorders>
            <w:tcMar>
              <w:top w:w="113" w:type="dxa"/>
              <w:bottom w:w="57" w:type="dxa"/>
            </w:tcMar>
            <w:vAlign w:val="center"/>
          </w:tcPr>
          <w:p w14:paraId="6B67A83C" w14:textId="0F649461" w:rsidR="00892767" w:rsidRPr="009B0751" w:rsidRDefault="00892767" w:rsidP="00441B32">
            <w:pPr>
              <w:jc w:val="center"/>
              <w:rPr>
                <w:rFonts w:ascii="Verdana" w:hAnsi="Verdana"/>
                <w:b/>
                <w:sz w:val="18"/>
                <w:szCs w:val="18"/>
              </w:rPr>
            </w:pPr>
            <w:r w:rsidRPr="009B0751">
              <w:rPr>
                <w:rFonts w:ascii="Verdana" w:hAnsi="Verdana"/>
                <w:b/>
                <w:sz w:val="18"/>
                <w:szCs w:val="18"/>
              </w:rPr>
              <w:t>Standard Section</w:t>
            </w:r>
          </w:p>
        </w:tc>
      </w:tr>
      <w:tr w:rsidR="002354DB" w:rsidRPr="009B0751" w14:paraId="47BA969D" w14:textId="77777777" w:rsidTr="00892767">
        <w:trPr>
          <w:cantSplit/>
          <w:trHeight w:val="3830"/>
        </w:trPr>
        <w:tc>
          <w:tcPr>
            <w:tcW w:w="5529" w:type="dxa"/>
            <w:tcBorders>
              <w:top w:val="single" w:sz="12" w:space="0" w:color="auto"/>
              <w:left w:val="single" w:sz="12" w:space="0" w:color="auto"/>
              <w:right w:val="single" w:sz="4" w:space="0" w:color="auto"/>
            </w:tcBorders>
          </w:tcPr>
          <w:p w14:paraId="6956FDAD" w14:textId="77777777" w:rsidR="002354DB" w:rsidRPr="009B0751" w:rsidRDefault="002354DB" w:rsidP="006528BB">
            <w:pPr>
              <w:spacing w:line="235" w:lineRule="auto"/>
              <w:rPr>
                <w:rFonts w:ascii="Verdana" w:hAnsi="Verdana"/>
                <w:sz w:val="18"/>
                <w:szCs w:val="18"/>
              </w:rPr>
            </w:pPr>
            <w:r w:rsidRPr="009B0751">
              <w:rPr>
                <w:rFonts w:ascii="Verdana" w:hAnsi="Verdana"/>
                <w:sz w:val="18"/>
                <w:szCs w:val="18"/>
              </w:rPr>
              <w:t>AS 1141 (series) : Methods for sampling and testing aggregates</w:t>
            </w:r>
          </w:p>
          <w:p w14:paraId="494EC0FF" w14:textId="209CF4F4" w:rsidR="002354DB" w:rsidRPr="009B0751" w:rsidRDefault="002354DB" w:rsidP="006528BB">
            <w:pPr>
              <w:widowControl/>
              <w:autoSpaceDE w:val="0"/>
              <w:autoSpaceDN w:val="0"/>
              <w:adjustRightInd w:val="0"/>
              <w:spacing w:line="235" w:lineRule="auto"/>
              <w:ind w:left="454"/>
              <w:rPr>
                <w:rFonts w:ascii="Verdana" w:hAnsi="Verdana"/>
                <w:bCs/>
                <w:snapToGrid/>
                <w:color w:val="000000"/>
                <w:sz w:val="18"/>
                <w:szCs w:val="18"/>
                <w:lang w:eastAsia="en-AU"/>
              </w:rPr>
            </w:pPr>
            <w:r w:rsidRPr="009B0751">
              <w:rPr>
                <w:rFonts w:ascii="Verdana" w:hAnsi="Verdana"/>
                <w:bCs/>
                <w:snapToGrid/>
                <w:color w:val="000000"/>
                <w:sz w:val="18"/>
                <w:szCs w:val="18"/>
                <w:lang w:eastAsia="en-AU"/>
              </w:rPr>
              <w:t>Part 3.1 : 20</w:t>
            </w:r>
            <w:r w:rsidR="0023073C" w:rsidRPr="009B0751">
              <w:rPr>
                <w:rFonts w:ascii="Verdana" w:hAnsi="Verdana"/>
                <w:bCs/>
                <w:snapToGrid/>
                <w:color w:val="000000"/>
                <w:sz w:val="18"/>
                <w:szCs w:val="18"/>
                <w:lang w:eastAsia="en-AU"/>
              </w:rPr>
              <w:t>2</w:t>
            </w:r>
            <w:r w:rsidRPr="009B0751">
              <w:rPr>
                <w:rFonts w:ascii="Verdana" w:hAnsi="Verdana"/>
                <w:bCs/>
                <w:snapToGrid/>
                <w:color w:val="000000"/>
                <w:sz w:val="18"/>
                <w:szCs w:val="18"/>
                <w:lang w:eastAsia="en-AU"/>
              </w:rPr>
              <w:t>1 – Sampling - Aggregates</w:t>
            </w:r>
          </w:p>
          <w:p w14:paraId="6D4EDDBC" w14:textId="406DF275" w:rsidR="002354DB" w:rsidRPr="009B0751" w:rsidRDefault="002354DB" w:rsidP="006528BB">
            <w:pPr>
              <w:widowControl/>
              <w:autoSpaceDE w:val="0"/>
              <w:autoSpaceDN w:val="0"/>
              <w:adjustRightInd w:val="0"/>
              <w:spacing w:line="235" w:lineRule="auto"/>
              <w:ind w:left="454"/>
              <w:rPr>
                <w:rFonts w:ascii="Verdana" w:hAnsi="Verdana"/>
                <w:bCs/>
                <w:snapToGrid/>
                <w:color w:val="000000"/>
                <w:sz w:val="18"/>
                <w:szCs w:val="18"/>
                <w:lang w:eastAsia="en-AU"/>
              </w:rPr>
            </w:pPr>
            <w:r w:rsidRPr="009B0751">
              <w:rPr>
                <w:rFonts w:ascii="Verdana" w:hAnsi="Verdana"/>
                <w:bCs/>
                <w:snapToGrid/>
                <w:color w:val="000000"/>
                <w:sz w:val="18"/>
                <w:szCs w:val="18"/>
                <w:lang w:eastAsia="en-AU"/>
              </w:rPr>
              <w:t>Part 3.2 : 20</w:t>
            </w:r>
            <w:r w:rsidR="0023073C" w:rsidRPr="009B0751">
              <w:rPr>
                <w:rFonts w:ascii="Verdana" w:hAnsi="Verdana"/>
                <w:bCs/>
                <w:snapToGrid/>
                <w:color w:val="000000"/>
                <w:sz w:val="18"/>
                <w:szCs w:val="18"/>
                <w:lang w:eastAsia="en-AU"/>
              </w:rPr>
              <w:t>2</w:t>
            </w:r>
            <w:r w:rsidRPr="009B0751">
              <w:rPr>
                <w:rFonts w:ascii="Verdana" w:hAnsi="Verdana"/>
                <w:bCs/>
                <w:snapToGrid/>
                <w:color w:val="000000"/>
                <w:sz w:val="18"/>
                <w:szCs w:val="18"/>
                <w:lang w:eastAsia="en-AU"/>
              </w:rPr>
              <w:t>1 – Sampling – Rock spalls and boulders</w:t>
            </w:r>
          </w:p>
          <w:p w14:paraId="059D731B" w14:textId="77777777" w:rsidR="00E52917" w:rsidRPr="009B0751" w:rsidRDefault="00E52917" w:rsidP="006528BB">
            <w:pPr>
              <w:widowControl/>
              <w:autoSpaceDE w:val="0"/>
              <w:autoSpaceDN w:val="0"/>
              <w:adjustRightInd w:val="0"/>
              <w:spacing w:line="235" w:lineRule="auto"/>
              <w:ind w:left="454"/>
              <w:rPr>
                <w:rFonts w:ascii="Verdana" w:hAnsi="Verdana"/>
                <w:bCs/>
                <w:snapToGrid/>
                <w:color w:val="000000"/>
                <w:sz w:val="18"/>
                <w:szCs w:val="18"/>
                <w:lang w:eastAsia="en-AU"/>
              </w:rPr>
            </w:pPr>
            <w:r w:rsidRPr="009B0751">
              <w:rPr>
                <w:rFonts w:ascii="Verdana" w:hAnsi="Verdana"/>
                <w:bCs/>
                <w:snapToGrid/>
                <w:color w:val="000000"/>
                <w:sz w:val="18"/>
                <w:szCs w:val="18"/>
                <w:lang w:eastAsia="en-AU"/>
              </w:rPr>
              <w:t>Part 5 : 2000 (R2016) - Particle density and water absorption of fine aggregate</w:t>
            </w:r>
          </w:p>
          <w:p w14:paraId="04558564" w14:textId="77777777" w:rsidR="002354DB" w:rsidRPr="009B0751" w:rsidRDefault="002354DB" w:rsidP="006528BB">
            <w:pPr>
              <w:widowControl/>
              <w:autoSpaceDE w:val="0"/>
              <w:autoSpaceDN w:val="0"/>
              <w:adjustRightInd w:val="0"/>
              <w:spacing w:line="235" w:lineRule="auto"/>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6.1 : 2000 (R2016)</w:t>
            </w:r>
            <w:r w:rsidRPr="009B0751">
              <w:rPr>
                <w:rFonts w:ascii="Verdana" w:hAnsi="Verdana"/>
                <w:snapToGrid/>
                <w:color w:val="000000"/>
                <w:sz w:val="18"/>
                <w:szCs w:val="18"/>
                <w:lang w:eastAsia="en-AU"/>
              </w:rPr>
              <w:t xml:space="preserve"> </w:t>
            </w:r>
            <w:r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Particle density and water absorption of coarse aggregate – Weighing</w:t>
            </w:r>
            <w:r w:rsidRPr="009B0751">
              <w:rPr>
                <w:rFonts w:ascii="Verdana" w:hAnsi="Verdana"/>
                <w:snapToGrid/>
                <w:color w:val="000000"/>
                <w:sz w:val="18"/>
                <w:szCs w:val="18"/>
                <w:lang w:eastAsia="en-AU"/>
              </w:rPr>
              <w:noBreakHyphen/>
              <w:t>in</w:t>
            </w:r>
            <w:r w:rsidRPr="009B0751">
              <w:rPr>
                <w:rFonts w:ascii="Verdana" w:hAnsi="Verdana"/>
                <w:snapToGrid/>
                <w:color w:val="000000"/>
                <w:sz w:val="18"/>
                <w:szCs w:val="18"/>
                <w:lang w:eastAsia="en-AU"/>
              </w:rPr>
              <w:noBreakHyphen/>
              <w:t>water method</w:t>
            </w:r>
          </w:p>
          <w:p w14:paraId="11F6CB07" w14:textId="1C351D1A" w:rsidR="00151705" w:rsidRPr="009B0751" w:rsidRDefault="00151705" w:rsidP="006528BB">
            <w:pPr>
              <w:widowControl/>
              <w:autoSpaceDE w:val="0"/>
              <w:autoSpaceDN w:val="0"/>
              <w:adjustRightInd w:val="0"/>
              <w:spacing w:line="235" w:lineRule="auto"/>
              <w:ind w:left="454"/>
              <w:rPr>
                <w:rFonts w:ascii="Verdana" w:hAnsi="Verdana"/>
                <w:bCs/>
                <w:snapToGrid/>
                <w:color w:val="000000"/>
                <w:sz w:val="18"/>
                <w:szCs w:val="18"/>
                <w:lang w:eastAsia="en-AU"/>
              </w:rPr>
            </w:pPr>
            <w:r w:rsidRPr="009B0751">
              <w:rPr>
                <w:rFonts w:ascii="Verdana" w:hAnsi="Verdana"/>
                <w:bCs/>
                <w:snapToGrid/>
                <w:color w:val="000000"/>
                <w:sz w:val="18"/>
                <w:szCs w:val="18"/>
                <w:lang w:eastAsia="en-AU"/>
              </w:rPr>
              <w:t>Part 6.2 : 2000 (R2016) -  Particle density and water absorption of coarse aggregate - Pycnometer method</w:t>
            </w:r>
          </w:p>
          <w:p w14:paraId="7C6E6EB3" w14:textId="7AC2D851" w:rsidR="00151705" w:rsidRPr="009B0751" w:rsidRDefault="00151705" w:rsidP="006528BB">
            <w:pPr>
              <w:widowControl/>
              <w:autoSpaceDE w:val="0"/>
              <w:autoSpaceDN w:val="0"/>
              <w:adjustRightInd w:val="0"/>
              <w:spacing w:line="235" w:lineRule="auto"/>
              <w:ind w:left="454"/>
              <w:rPr>
                <w:rFonts w:ascii="Verdana" w:hAnsi="Verdana"/>
                <w:bCs/>
                <w:snapToGrid/>
                <w:color w:val="000000"/>
                <w:sz w:val="18"/>
                <w:szCs w:val="18"/>
                <w:lang w:eastAsia="en-AU"/>
              </w:rPr>
            </w:pPr>
            <w:r w:rsidRPr="009B0751">
              <w:rPr>
                <w:rFonts w:ascii="Verdana" w:hAnsi="Verdana"/>
                <w:bCs/>
                <w:snapToGrid/>
                <w:color w:val="000000"/>
                <w:sz w:val="18"/>
                <w:szCs w:val="18"/>
                <w:lang w:eastAsia="en-AU"/>
              </w:rPr>
              <w:t>Part 8 : Method 8: Water-soluble fraction of filler</w:t>
            </w:r>
          </w:p>
          <w:p w14:paraId="5FEAF1BE" w14:textId="54FB46B9" w:rsidR="002354DB" w:rsidRPr="009B0751" w:rsidRDefault="002354DB" w:rsidP="006528BB">
            <w:pPr>
              <w:widowControl/>
              <w:autoSpaceDE w:val="0"/>
              <w:autoSpaceDN w:val="0"/>
              <w:adjustRightInd w:val="0"/>
              <w:spacing w:line="235" w:lineRule="auto"/>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11.1 : 20</w:t>
            </w:r>
            <w:r w:rsidR="0023073C" w:rsidRPr="009B0751">
              <w:rPr>
                <w:rFonts w:ascii="Verdana" w:hAnsi="Verdana"/>
                <w:bCs/>
                <w:snapToGrid/>
                <w:color w:val="000000"/>
                <w:sz w:val="18"/>
                <w:szCs w:val="18"/>
                <w:lang w:eastAsia="en-AU"/>
              </w:rPr>
              <w:t>2</w:t>
            </w:r>
            <w:r w:rsidRPr="009B0751">
              <w:rPr>
                <w:rFonts w:ascii="Verdana" w:hAnsi="Verdana"/>
                <w:bCs/>
                <w:snapToGrid/>
                <w:color w:val="000000"/>
                <w:sz w:val="18"/>
                <w:szCs w:val="18"/>
                <w:lang w:eastAsia="en-AU"/>
              </w:rPr>
              <w:t>0–</w:t>
            </w:r>
            <w:r w:rsidRPr="009B0751">
              <w:rPr>
                <w:rFonts w:ascii="Verdana" w:hAnsi="Verdana"/>
                <w:snapToGrid/>
                <w:color w:val="000000"/>
                <w:sz w:val="18"/>
                <w:szCs w:val="18"/>
                <w:lang w:eastAsia="en-AU"/>
              </w:rPr>
              <w:t xml:space="preserve"> Particle size distribution – Sieving method</w:t>
            </w:r>
          </w:p>
          <w:p w14:paraId="5348EA80" w14:textId="77777777" w:rsidR="002354DB" w:rsidRPr="009B0751" w:rsidRDefault="002354DB" w:rsidP="006528BB">
            <w:pPr>
              <w:widowControl/>
              <w:autoSpaceDE w:val="0"/>
              <w:autoSpaceDN w:val="0"/>
              <w:adjustRightInd w:val="0"/>
              <w:spacing w:line="235" w:lineRule="auto"/>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15 : 1999 (R2018) - Flakiness Index</w:t>
            </w:r>
          </w:p>
          <w:p w14:paraId="2F592098" w14:textId="77777777" w:rsidR="002354DB" w:rsidRPr="009B0751" w:rsidRDefault="002354DB" w:rsidP="006528BB">
            <w:pPr>
              <w:widowControl/>
              <w:autoSpaceDE w:val="0"/>
              <w:autoSpaceDN w:val="0"/>
              <w:adjustRightInd w:val="0"/>
              <w:spacing w:line="235" w:lineRule="auto"/>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17 : 2014</w:t>
            </w:r>
            <w:r w:rsidRPr="009B0751">
              <w:rPr>
                <w:rFonts w:ascii="Verdana" w:hAnsi="Verdana"/>
                <w:snapToGrid/>
                <w:color w:val="000000"/>
                <w:sz w:val="18"/>
                <w:szCs w:val="18"/>
                <w:lang w:eastAsia="en-AU"/>
              </w:rPr>
              <w:t xml:space="preserve"> - Voids in dry compacted filler</w:t>
            </w:r>
          </w:p>
          <w:p w14:paraId="094436DF" w14:textId="46D50757" w:rsidR="002354DB" w:rsidRPr="009B0751" w:rsidRDefault="002354DB" w:rsidP="006528BB">
            <w:pPr>
              <w:widowControl/>
              <w:autoSpaceDE w:val="0"/>
              <w:autoSpaceDN w:val="0"/>
              <w:adjustRightInd w:val="0"/>
              <w:spacing w:line="235" w:lineRule="auto"/>
              <w:ind w:left="454"/>
              <w:rPr>
                <w:rFonts w:ascii="Verdana" w:hAnsi="Verdana"/>
                <w:bCs/>
                <w:snapToGrid/>
                <w:color w:val="000000"/>
                <w:sz w:val="18"/>
                <w:szCs w:val="18"/>
                <w:lang w:eastAsia="en-AU"/>
              </w:rPr>
            </w:pPr>
            <w:r w:rsidRPr="009B0751">
              <w:rPr>
                <w:rFonts w:ascii="Verdana" w:hAnsi="Verdana"/>
                <w:bCs/>
                <w:snapToGrid/>
                <w:color w:val="000000"/>
                <w:sz w:val="18"/>
                <w:szCs w:val="18"/>
                <w:lang w:eastAsia="en-AU"/>
              </w:rPr>
              <w:t xml:space="preserve">Part 18 : </w:t>
            </w:r>
            <w:r w:rsidR="0023073C" w:rsidRPr="009B0751">
              <w:rPr>
                <w:rFonts w:ascii="Verdana" w:hAnsi="Verdana"/>
                <w:bCs/>
                <w:snapToGrid/>
                <w:color w:val="000000"/>
                <w:sz w:val="18"/>
                <w:szCs w:val="18"/>
                <w:lang w:eastAsia="en-AU"/>
              </w:rPr>
              <w:t>2022</w:t>
            </w:r>
            <w:r w:rsidRPr="009B0751">
              <w:rPr>
                <w:rFonts w:ascii="Verdana" w:hAnsi="Verdana"/>
                <w:bCs/>
                <w:snapToGrid/>
                <w:color w:val="000000"/>
                <w:sz w:val="18"/>
                <w:szCs w:val="18"/>
                <w:lang w:eastAsia="en-AU"/>
              </w:rPr>
              <w:t>- Crushed particles in coarse aggregate derived from gravel</w:t>
            </w:r>
          </w:p>
          <w:p w14:paraId="18F9BFB6" w14:textId="77777777" w:rsidR="002354DB" w:rsidRPr="009B0751" w:rsidRDefault="002354DB" w:rsidP="006528BB">
            <w:pPr>
              <w:widowControl/>
              <w:autoSpaceDE w:val="0"/>
              <w:autoSpaceDN w:val="0"/>
              <w:adjustRightInd w:val="0"/>
              <w:spacing w:line="235" w:lineRule="auto"/>
              <w:ind w:left="454"/>
              <w:rPr>
                <w:rFonts w:ascii="Verdana" w:hAnsi="Verdana"/>
                <w:bCs/>
                <w:snapToGrid/>
                <w:color w:val="000000"/>
                <w:sz w:val="18"/>
                <w:szCs w:val="18"/>
                <w:lang w:eastAsia="en-AU"/>
              </w:rPr>
            </w:pPr>
            <w:r w:rsidRPr="009B0751">
              <w:rPr>
                <w:rFonts w:ascii="Verdana" w:hAnsi="Verdana"/>
                <w:bCs/>
                <w:snapToGrid/>
                <w:color w:val="000000"/>
                <w:sz w:val="18"/>
                <w:szCs w:val="18"/>
                <w:lang w:eastAsia="en-AU"/>
              </w:rPr>
              <w:t>Part 20.3 : 2000 (R2013) - Average least dimension -Calculation (nomograph)</w:t>
            </w:r>
          </w:p>
          <w:p w14:paraId="403C7385" w14:textId="77777777" w:rsidR="002354DB" w:rsidRPr="009B0751" w:rsidRDefault="002354DB" w:rsidP="00506300">
            <w:pPr>
              <w:widowControl/>
              <w:autoSpaceDE w:val="0"/>
              <w:autoSpaceDN w:val="0"/>
              <w:adjustRightInd w:val="0"/>
              <w:spacing w:line="235" w:lineRule="auto"/>
              <w:ind w:left="454"/>
              <w:rPr>
                <w:rFonts w:ascii="Verdana" w:hAnsi="Verdana"/>
                <w:color w:val="000000"/>
                <w:sz w:val="18"/>
                <w:szCs w:val="18"/>
              </w:rPr>
            </w:pPr>
            <w:r w:rsidRPr="009B0751">
              <w:rPr>
                <w:rFonts w:ascii="Verdana" w:hAnsi="Verdana"/>
                <w:bCs/>
                <w:snapToGrid/>
                <w:color w:val="000000"/>
                <w:sz w:val="18"/>
                <w:szCs w:val="18"/>
                <w:lang w:eastAsia="en-AU"/>
              </w:rPr>
              <w:t>Part 22 : 2008- Wet/dry strength variation</w:t>
            </w:r>
          </w:p>
          <w:p w14:paraId="6A289D51" w14:textId="7587702A" w:rsidR="002354DB" w:rsidRPr="009B0751" w:rsidRDefault="002354DB" w:rsidP="00D016FE">
            <w:pPr>
              <w:widowControl/>
              <w:autoSpaceDE w:val="0"/>
              <w:autoSpaceDN w:val="0"/>
              <w:adjustRightInd w:val="0"/>
              <w:spacing w:line="235" w:lineRule="auto"/>
              <w:ind w:left="454"/>
              <w:rPr>
                <w:rFonts w:ascii="Verdana" w:hAnsi="Verdana"/>
                <w:color w:val="000000"/>
                <w:sz w:val="18"/>
                <w:szCs w:val="18"/>
              </w:rPr>
            </w:pPr>
            <w:r w:rsidRPr="009B0751">
              <w:rPr>
                <w:rFonts w:ascii="Verdana" w:hAnsi="Verdana"/>
                <w:color w:val="000000"/>
                <w:sz w:val="18"/>
                <w:szCs w:val="18"/>
              </w:rPr>
              <w:t>Part 23 : 20</w:t>
            </w:r>
            <w:r w:rsidR="0023073C" w:rsidRPr="009B0751">
              <w:rPr>
                <w:rFonts w:ascii="Verdana" w:hAnsi="Verdana"/>
                <w:color w:val="000000"/>
                <w:sz w:val="18"/>
                <w:szCs w:val="18"/>
              </w:rPr>
              <w:t>21</w:t>
            </w:r>
            <w:r w:rsidRPr="009B0751">
              <w:rPr>
                <w:rFonts w:ascii="Verdana" w:hAnsi="Verdana"/>
                <w:color w:val="000000"/>
                <w:sz w:val="18"/>
                <w:szCs w:val="18"/>
              </w:rPr>
              <w:t xml:space="preserve"> - Los Angeles value</w:t>
            </w:r>
          </w:p>
          <w:p w14:paraId="33280AC3" w14:textId="77777777" w:rsidR="002354DB" w:rsidRPr="009B0751" w:rsidRDefault="002354DB" w:rsidP="00D016FE">
            <w:pPr>
              <w:widowControl/>
              <w:autoSpaceDE w:val="0"/>
              <w:autoSpaceDN w:val="0"/>
              <w:adjustRightInd w:val="0"/>
              <w:spacing w:line="235" w:lineRule="auto"/>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25.1 : 2003</w:t>
            </w:r>
            <w:r w:rsidRPr="009B0751">
              <w:rPr>
                <w:rFonts w:ascii="Verdana" w:hAnsi="Verdana"/>
                <w:snapToGrid/>
                <w:color w:val="000000"/>
                <w:sz w:val="18"/>
                <w:szCs w:val="18"/>
                <w:lang w:eastAsia="en-AU"/>
              </w:rPr>
              <w:t xml:space="preserve"> (R2013) - Degradation factor - Source rock</w:t>
            </w:r>
          </w:p>
          <w:p w14:paraId="2231A89E" w14:textId="67E6FA1C" w:rsidR="002354DB" w:rsidRPr="009B0751" w:rsidRDefault="002354DB" w:rsidP="00D016FE">
            <w:pPr>
              <w:spacing w:line="235" w:lineRule="auto"/>
              <w:ind w:left="454"/>
              <w:rPr>
                <w:rFonts w:ascii="Verdana" w:hAnsi="Verdana"/>
                <w:bCs/>
                <w:snapToGrid/>
                <w:color w:val="000000"/>
                <w:sz w:val="18"/>
                <w:szCs w:val="18"/>
                <w:lang w:eastAsia="en-AU"/>
              </w:rPr>
            </w:pPr>
            <w:r w:rsidRPr="009B0751">
              <w:rPr>
                <w:rFonts w:ascii="Verdana" w:hAnsi="Verdana"/>
                <w:bCs/>
                <w:snapToGrid/>
                <w:color w:val="000000"/>
                <w:sz w:val="18"/>
                <w:szCs w:val="18"/>
                <w:lang w:eastAsia="en-AU"/>
              </w:rPr>
              <w:t>Part 26 : 20</w:t>
            </w:r>
            <w:r w:rsidR="0023073C" w:rsidRPr="009B0751">
              <w:rPr>
                <w:rFonts w:ascii="Verdana" w:hAnsi="Verdana"/>
                <w:bCs/>
                <w:snapToGrid/>
                <w:color w:val="000000"/>
                <w:sz w:val="18"/>
                <w:szCs w:val="18"/>
                <w:lang w:eastAsia="en-AU"/>
              </w:rPr>
              <w:t>19</w:t>
            </w:r>
            <w:r w:rsidRPr="009B0751">
              <w:rPr>
                <w:rFonts w:ascii="Verdana" w:hAnsi="Verdana"/>
                <w:bCs/>
                <w:snapToGrid/>
                <w:color w:val="000000"/>
                <w:sz w:val="18"/>
                <w:szCs w:val="18"/>
                <w:lang w:eastAsia="en-AU"/>
              </w:rPr>
              <w:t xml:space="preserve"> - Secondary minerals content in igneous rocks</w:t>
            </w:r>
          </w:p>
          <w:p w14:paraId="661E7DB4" w14:textId="77777777" w:rsidR="002354DB" w:rsidRPr="009B0751" w:rsidRDefault="002354DB" w:rsidP="00D016FE">
            <w:pPr>
              <w:spacing w:line="235" w:lineRule="auto"/>
              <w:ind w:left="454"/>
              <w:rPr>
                <w:rFonts w:ascii="Verdana" w:hAnsi="Verdana"/>
                <w:bCs/>
                <w:snapToGrid/>
                <w:color w:val="000000"/>
                <w:sz w:val="18"/>
                <w:szCs w:val="18"/>
                <w:lang w:eastAsia="en-AU"/>
              </w:rPr>
            </w:pPr>
            <w:r w:rsidRPr="009B0751">
              <w:rPr>
                <w:rFonts w:ascii="Verdana" w:hAnsi="Verdana"/>
                <w:bCs/>
                <w:snapToGrid/>
                <w:color w:val="000000"/>
                <w:sz w:val="18"/>
                <w:szCs w:val="18"/>
                <w:lang w:eastAsia="en-AU"/>
              </w:rPr>
              <w:t>Part 28 : 2014 - Ball mill value</w:t>
            </w:r>
          </w:p>
          <w:p w14:paraId="3AC94718" w14:textId="2315F1F2" w:rsidR="002354DB" w:rsidRPr="009B0751" w:rsidRDefault="002354DB" w:rsidP="00FD5A5D">
            <w:pPr>
              <w:ind w:left="454"/>
              <w:rPr>
                <w:rFonts w:ascii="Verdana" w:hAnsi="Verdana"/>
                <w:color w:val="000000"/>
                <w:sz w:val="18"/>
                <w:szCs w:val="18"/>
              </w:rPr>
            </w:pPr>
            <w:r w:rsidRPr="009B0751">
              <w:rPr>
                <w:rFonts w:ascii="Verdana" w:hAnsi="Verdana"/>
                <w:color w:val="000000"/>
                <w:sz w:val="18"/>
                <w:szCs w:val="18"/>
              </w:rPr>
              <w:t>Part 30.1 : 20</w:t>
            </w:r>
            <w:r w:rsidR="0023073C" w:rsidRPr="009B0751">
              <w:rPr>
                <w:rFonts w:ascii="Verdana" w:hAnsi="Verdana"/>
                <w:color w:val="000000"/>
                <w:sz w:val="18"/>
                <w:szCs w:val="18"/>
              </w:rPr>
              <w:t>22</w:t>
            </w:r>
            <w:r w:rsidRPr="009B0751">
              <w:rPr>
                <w:rFonts w:ascii="Verdana" w:hAnsi="Verdana"/>
                <w:color w:val="000000"/>
                <w:sz w:val="18"/>
                <w:szCs w:val="18"/>
              </w:rPr>
              <w:t>- Coarse aggregate quality by visual comparison</w:t>
            </w:r>
          </w:p>
        </w:tc>
        <w:tc>
          <w:tcPr>
            <w:tcW w:w="531" w:type="dxa"/>
            <w:tcBorders>
              <w:top w:val="single" w:sz="12" w:space="0" w:color="auto"/>
              <w:left w:val="single" w:sz="4" w:space="0" w:color="auto"/>
              <w:right w:val="single" w:sz="4" w:space="0" w:color="auto"/>
            </w:tcBorders>
          </w:tcPr>
          <w:p w14:paraId="56B9425A" w14:textId="77777777" w:rsidR="002354DB" w:rsidRPr="009B0751" w:rsidRDefault="002354DB" w:rsidP="006528BB">
            <w:pPr>
              <w:spacing w:line="235" w:lineRule="auto"/>
              <w:jc w:val="center"/>
              <w:rPr>
                <w:rFonts w:ascii="Verdana" w:hAnsi="Verdana"/>
                <w:sz w:val="18"/>
                <w:szCs w:val="18"/>
              </w:rPr>
            </w:pPr>
          </w:p>
        </w:tc>
        <w:tc>
          <w:tcPr>
            <w:tcW w:w="532" w:type="dxa"/>
            <w:tcBorders>
              <w:top w:val="single" w:sz="12" w:space="0" w:color="auto"/>
              <w:left w:val="single" w:sz="4" w:space="0" w:color="auto"/>
              <w:right w:val="single" w:sz="4" w:space="0" w:color="auto"/>
            </w:tcBorders>
          </w:tcPr>
          <w:p w14:paraId="1C336059"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205</w:t>
            </w:r>
          </w:p>
          <w:p w14:paraId="7A03EE27"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290</w:t>
            </w:r>
          </w:p>
        </w:tc>
        <w:tc>
          <w:tcPr>
            <w:tcW w:w="531" w:type="dxa"/>
            <w:tcBorders>
              <w:top w:val="single" w:sz="12" w:space="0" w:color="auto"/>
              <w:left w:val="single" w:sz="4" w:space="0" w:color="auto"/>
              <w:right w:val="single" w:sz="4" w:space="0" w:color="auto"/>
            </w:tcBorders>
          </w:tcPr>
          <w:p w14:paraId="03D43460"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307</w:t>
            </w:r>
          </w:p>
        </w:tc>
        <w:tc>
          <w:tcPr>
            <w:tcW w:w="532" w:type="dxa"/>
            <w:tcBorders>
              <w:top w:val="single" w:sz="12" w:space="0" w:color="auto"/>
              <w:left w:val="single" w:sz="4" w:space="0" w:color="auto"/>
              <w:right w:val="single" w:sz="4" w:space="0" w:color="auto"/>
            </w:tcBorders>
          </w:tcPr>
          <w:p w14:paraId="7EE9F10E"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404</w:t>
            </w:r>
          </w:p>
          <w:p w14:paraId="6FD1B067"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405</w:t>
            </w:r>
          </w:p>
          <w:p w14:paraId="5A69453F"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407</w:t>
            </w:r>
          </w:p>
          <w:p w14:paraId="6FFB4A11"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409</w:t>
            </w:r>
          </w:p>
          <w:p w14:paraId="675886E5"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417</w:t>
            </w:r>
          </w:p>
          <w:p w14:paraId="4A3BF760"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418</w:t>
            </w:r>
          </w:p>
          <w:p w14:paraId="798E0533"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421</w:t>
            </w:r>
          </w:p>
          <w:p w14:paraId="586A61DF"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423</w:t>
            </w:r>
          </w:p>
          <w:p w14:paraId="04399B08"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427</w:t>
            </w:r>
          </w:p>
        </w:tc>
        <w:tc>
          <w:tcPr>
            <w:tcW w:w="531" w:type="dxa"/>
            <w:tcBorders>
              <w:top w:val="single" w:sz="12" w:space="0" w:color="auto"/>
              <w:left w:val="single" w:sz="4" w:space="0" w:color="auto"/>
              <w:right w:val="single" w:sz="4" w:space="0" w:color="auto"/>
            </w:tcBorders>
          </w:tcPr>
          <w:p w14:paraId="30FD2E6A"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503</w:t>
            </w:r>
          </w:p>
          <w:p w14:paraId="7BEA6E4C"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520</w:t>
            </w:r>
          </w:p>
        </w:tc>
        <w:tc>
          <w:tcPr>
            <w:tcW w:w="532" w:type="dxa"/>
            <w:tcBorders>
              <w:top w:val="single" w:sz="12" w:space="0" w:color="auto"/>
              <w:left w:val="single" w:sz="4" w:space="0" w:color="auto"/>
              <w:right w:val="single" w:sz="4" w:space="0" w:color="auto"/>
            </w:tcBorders>
          </w:tcPr>
          <w:p w14:paraId="6B9658FC"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610</w:t>
            </w:r>
          </w:p>
          <w:p w14:paraId="01E0B3A9"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619</w:t>
            </w:r>
          </w:p>
        </w:tc>
        <w:tc>
          <w:tcPr>
            <w:tcW w:w="531" w:type="dxa"/>
            <w:tcBorders>
              <w:top w:val="single" w:sz="12" w:space="0" w:color="auto"/>
              <w:left w:val="single" w:sz="4" w:space="0" w:color="auto"/>
              <w:right w:val="single" w:sz="4" w:space="0" w:color="auto"/>
            </w:tcBorders>
          </w:tcPr>
          <w:p w14:paraId="24591477"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701</w:t>
            </w:r>
          </w:p>
          <w:p w14:paraId="0872EA4F"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702</w:t>
            </w:r>
          </w:p>
          <w:p w14:paraId="3B939158"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703</w:t>
            </w:r>
          </w:p>
          <w:p w14:paraId="273BC319"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706</w:t>
            </w:r>
          </w:p>
          <w:p w14:paraId="3AB85FAA"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713</w:t>
            </w:r>
          </w:p>
          <w:p w14:paraId="4E3ABE78"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715</w:t>
            </w:r>
          </w:p>
          <w:p w14:paraId="3EA9E6E6"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760</w:t>
            </w:r>
          </w:p>
        </w:tc>
        <w:tc>
          <w:tcPr>
            <w:tcW w:w="532" w:type="dxa"/>
            <w:tcBorders>
              <w:top w:val="single" w:sz="12" w:space="0" w:color="auto"/>
              <w:left w:val="single" w:sz="4" w:space="0" w:color="auto"/>
              <w:right w:val="single" w:sz="12" w:space="0" w:color="auto"/>
            </w:tcBorders>
          </w:tcPr>
          <w:p w14:paraId="170BCF36"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801</w:t>
            </w:r>
          </w:p>
          <w:p w14:paraId="3B19134C"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802</w:t>
            </w:r>
          </w:p>
          <w:p w14:paraId="4C062BCA"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811</w:t>
            </w:r>
          </w:p>
          <w:p w14:paraId="23CAD4C7"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812</w:t>
            </w:r>
          </w:p>
          <w:p w14:paraId="37519B74"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815</w:t>
            </w:r>
          </w:p>
          <w:p w14:paraId="50C57DB7"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818</w:t>
            </w:r>
          </w:p>
          <w:p w14:paraId="4374C7BF"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820</w:t>
            </w:r>
          </w:p>
          <w:p w14:paraId="721FC44C" w14:textId="77777777" w:rsidR="002354DB" w:rsidRPr="009B0751" w:rsidRDefault="002354DB" w:rsidP="006528BB">
            <w:pPr>
              <w:spacing w:line="235" w:lineRule="auto"/>
              <w:jc w:val="center"/>
              <w:rPr>
                <w:rFonts w:ascii="Verdana" w:hAnsi="Verdana"/>
                <w:sz w:val="18"/>
                <w:szCs w:val="18"/>
              </w:rPr>
            </w:pPr>
            <w:r w:rsidRPr="009B0751">
              <w:rPr>
                <w:rFonts w:ascii="Verdana" w:hAnsi="Verdana"/>
                <w:sz w:val="18"/>
                <w:szCs w:val="18"/>
              </w:rPr>
              <w:t>831</w:t>
            </w:r>
          </w:p>
        </w:tc>
      </w:tr>
      <w:tr w:rsidR="0065740C" w:rsidRPr="009B0751" w14:paraId="5880C88B"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5C30DA61" w14:textId="77777777" w:rsidR="00365ECD" w:rsidRPr="009B0751" w:rsidRDefault="0065740C" w:rsidP="00FA51F6">
            <w:pPr>
              <w:rPr>
                <w:rFonts w:ascii="Verdana" w:hAnsi="Verdana"/>
                <w:i/>
                <w:color w:val="000000"/>
                <w:sz w:val="16"/>
                <w:szCs w:val="16"/>
              </w:rPr>
            </w:pPr>
            <w:r w:rsidRPr="009B0751">
              <w:rPr>
                <w:rFonts w:ascii="Verdana" w:hAnsi="Verdana"/>
                <w:color w:val="000000"/>
                <w:sz w:val="18"/>
                <w:szCs w:val="18"/>
              </w:rPr>
              <w:t>AS 1160 : 1996 - Bituminous emulsions for the construction and maintenance of pavements</w:t>
            </w:r>
          </w:p>
        </w:tc>
        <w:tc>
          <w:tcPr>
            <w:tcW w:w="531" w:type="dxa"/>
            <w:tcBorders>
              <w:top w:val="dotted" w:sz="4" w:space="0" w:color="auto"/>
              <w:left w:val="single" w:sz="4" w:space="0" w:color="auto"/>
              <w:bottom w:val="dotted" w:sz="4" w:space="0" w:color="auto"/>
              <w:right w:val="single" w:sz="4" w:space="0" w:color="auto"/>
            </w:tcBorders>
          </w:tcPr>
          <w:p w14:paraId="593690CE" w14:textId="77777777" w:rsidR="0065740C" w:rsidRPr="009B0751" w:rsidRDefault="0065740C" w:rsidP="00882C0F">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1D5E1950" w14:textId="77777777" w:rsidR="0065740C" w:rsidRPr="009B0751" w:rsidRDefault="0065740C" w:rsidP="00882C0F">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3DFDC9CF" w14:textId="77777777" w:rsidR="0065740C" w:rsidRPr="009B0751" w:rsidRDefault="0065740C" w:rsidP="00882C0F">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4C33E96F" w14:textId="77777777" w:rsidR="0065740C" w:rsidRPr="009B0751" w:rsidRDefault="0065740C" w:rsidP="0065740C">
            <w:pPr>
              <w:jc w:val="center"/>
              <w:rPr>
                <w:rFonts w:ascii="Verdana" w:hAnsi="Verdana"/>
                <w:sz w:val="18"/>
                <w:szCs w:val="18"/>
              </w:rPr>
            </w:pPr>
            <w:r w:rsidRPr="009B0751">
              <w:rPr>
                <w:rFonts w:ascii="Verdana" w:hAnsi="Verdana"/>
                <w:sz w:val="18"/>
                <w:szCs w:val="18"/>
              </w:rPr>
              <w:t>407</w:t>
            </w:r>
          </w:p>
          <w:p w14:paraId="7E8F1BFD" w14:textId="77777777" w:rsidR="0065740C" w:rsidRPr="009B0751" w:rsidRDefault="0065740C" w:rsidP="0065740C">
            <w:pPr>
              <w:jc w:val="center"/>
              <w:rPr>
                <w:rFonts w:ascii="Verdana" w:hAnsi="Verdana"/>
                <w:sz w:val="18"/>
                <w:szCs w:val="18"/>
              </w:rPr>
            </w:pPr>
            <w:r w:rsidRPr="009B0751">
              <w:rPr>
                <w:rFonts w:ascii="Verdana" w:hAnsi="Verdana"/>
                <w:sz w:val="18"/>
                <w:szCs w:val="18"/>
              </w:rPr>
              <w:t>408</w:t>
            </w:r>
          </w:p>
        </w:tc>
        <w:tc>
          <w:tcPr>
            <w:tcW w:w="531" w:type="dxa"/>
            <w:tcBorders>
              <w:top w:val="dotted" w:sz="4" w:space="0" w:color="auto"/>
              <w:left w:val="single" w:sz="4" w:space="0" w:color="auto"/>
              <w:bottom w:val="dotted" w:sz="4" w:space="0" w:color="auto"/>
              <w:right w:val="single" w:sz="4" w:space="0" w:color="auto"/>
            </w:tcBorders>
          </w:tcPr>
          <w:p w14:paraId="5331C2DA" w14:textId="77777777" w:rsidR="0065740C" w:rsidRPr="009B0751" w:rsidRDefault="0065740C" w:rsidP="00882C0F">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370D0E78" w14:textId="77777777" w:rsidR="0065740C" w:rsidRPr="009B0751" w:rsidRDefault="0065740C" w:rsidP="00882C0F">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0AF0F34E" w14:textId="77777777" w:rsidR="0065740C" w:rsidRPr="009B0751" w:rsidRDefault="0065740C" w:rsidP="00882C0F">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12" w:space="0" w:color="auto"/>
            </w:tcBorders>
          </w:tcPr>
          <w:p w14:paraId="58B2A56A" w14:textId="77777777" w:rsidR="0065740C" w:rsidRPr="009B0751" w:rsidRDefault="0065740C" w:rsidP="00882C0F">
            <w:pPr>
              <w:jc w:val="center"/>
              <w:rPr>
                <w:rFonts w:ascii="Verdana" w:hAnsi="Verdana"/>
                <w:sz w:val="18"/>
                <w:szCs w:val="18"/>
              </w:rPr>
            </w:pPr>
            <w:r w:rsidRPr="009B0751">
              <w:rPr>
                <w:rFonts w:ascii="Verdana" w:hAnsi="Verdana"/>
                <w:sz w:val="18"/>
                <w:szCs w:val="18"/>
              </w:rPr>
              <w:t>802</w:t>
            </w:r>
          </w:p>
        </w:tc>
      </w:tr>
      <w:tr w:rsidR="005916B9" w:rsidRPr="009B0751" w14:paraId="6F9D1491"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5F9A720F" w14:textId="77777777" w:rsidR="005916B9" w:rsidRPr="009B0751" w:rsidRDefault="005916B9" w:rsidP="005E766D">
            <w:pPr>
              <w:rPr>
                <w:rFonts w:ascii="Verdana" w:hAnsi="Verdana"/>
                <w:color w:val="000000"/>
                <w:sz w:val="18"/>
                <w:szCs w:val="18"/>
              </w:rPr>
            </w:pPr>
            <w:r w:rsidRPr="009B0751">
              <w:rPr>
                <w:rFonts w:ascii="Verdana" w:hAnsi="Verdana"/>
                <w:color w:val="000000"/>
                <w:sz w:val="18"/>
                <w:szCs w:val="18"/>
              </w:rPr>
              <w:t>AS</w:t>
            </w:r>
            <w:r w:rsidR="00886048" w:rsidRPr="009B0751">
              <w:rPr>
                <w:rFonts w:ascii="Verdana" w:hAnsi="Verdana"/>
                <w:color w:val="000000"/>
                <w:sz w:val="18"/>
                <w:szCs w:val="18"/>
              </w:rPr>
              <w:t>/NZS</w:t>
            </w:r>
            <w:r w:rsidRPr="009B0751">
              <w:rPr>
                <w:rFonts w:ascii="Verdana" w:hAnsi="Verdana"/>
                <w:color w:val="000000"/>
                <w:sz w:val="18"/>
                <w:szCs w:val="18"/>
              </w:rPr>
              <w:t xml:space="preserve"> 1163 : </w:t>
            </w:r>
            <w:r w:rsidR="004D03B8" w:rsidRPr="009B0751">
              <w:rPr>
                <w:rFonts w:ascii="Verdana" w:hAnsi="Verdana"/>
                <w:color w:val="000000"/>
                <w:sz w:val="18"/>
                <w:szCs w:val="18"/>
              </w:rPr>
              <w:t>20</w:t>
            </w:r>
            <w:r w:rsidR="005E766D" w:rsidRPr="009B0751">
              <w:rPr>
                <w:rFonts w:ascii="Verdana" w:hAnsi="Verdana"/>
                <w:color w:val="000000"/>
                <w:sz w:val="18"/>
                <w:szCs w:val="18"/>
              </w:rPr>
              <w:t>16</w:t>
            </w:r>
            <w:r w:rsidR="004D03B8" w:rsidRPr="009B0751">
              <w:rPr>
                <w:rFonts w:ascii="Verdana" w:hAnsi="Verdana"/>
                <w:color w:val="000000"/>
                <w:sz w:val="18"/>
                <w:szCs w:val="18"/>
              </w:rPr>
              <w:t xml:space="preserve"> </w:t>
            </w:r>
            <w:r w:rsidRPr="009B0751">
              <w:rPr>
                <w:rFonts w:ascii="Verdana" w:hAnsi="Verdana"/>
                <w:color w:val="000000"/>
                <w:sz w:val="18"/>
                <w:szCs w:val="18"/>
              </w:rPr>
              <w:t xml:space="preserve">- </w:t>
            </w:r>
            <w:r w:rsidR="004D03B8" w:rsidRPr="009B0751">
              <w:rPr>
                <w:rFonts w:ascii="Verdana" w:hAnsi="Verdana"/>
                <w:color w:val="000000"/>
                <w:sz w:val="18"/>
                <w:szCs w:val="18"/>
              </w:rPr>
              <w:t>Cold-formed s</w:t>
            </w:r>
            <w:r w:rsidRPr="009B0751">
              <w:rPr>
                <w:rFonts w:ascii="Verdana" w:hAnsi="Verdana"/>
                <w:color w:val="000000"/>
                <w:sz w:val="18"/>
                <w:szCs w:val="18"/>
              </w:rPr>
              <w:t xml:space="preserve">tructural </w:t>
            </w:r>
            <w:r w:rsidR="004D03B8" w:rsidRPr="009B0751">
              <w:rPr>
                <w:rFonts w:ascii="Verdana" w:hAnsi="Verdana"/>
                <w:color w:val="000000"/>
                <w:sz w:val="18"/>
                <w:szCs w:val="18"/>
              </w:rPr>
              <w:t>s</w:t>
            </w:r>
            <w:r w:rsidRPr="009B0751">
              <w:rPr>
                <w:rFonts w:ascii="Verdana" w:hAnsi="Verdana"/>
                <w:color w:val="000000"/>
                <w:sz w:val="18"/>
                <w:szCs w:val="18"/>
              </w:rPr>
              <w:t xml:space="preserve">teel </w:t>
            </w:r>
            <w:r w:rsidR="004D03B8" w:rsidRPr="009B0751">
              <w:rPr>
                <w:rFonts w:ascii="Verdana" w:hAnsi="Verdana"/>
                <w:color w:val="000000"/>
                <w:sz w:val="18"/>
                <w:szCs w:val="18"/>
              </w:rPr>
              <w:t>h</w:t>
            </w:r>
            <w:r w:rsidRPr="009B0751">
              <w:rPr>
                <w:rFonts w:ascii="Verdana" w:hAnsi="Verdana"/>
                <w:color w:val="000000"/>
                <w:sz w:val="18"/>
                <w:szCs w:val="18"/>
              </w:rPr>
              <w:t xml:space="preserve">ollow </w:t>
            </w:r>
            <w:r w:rsidR="004D03B8" w:rsidRPr="009B0751">
              <w:rPr>
                <w:rFonts w:ascii="Verdana" w:hAnsi="Verdana"/>
                <w:color w:val="000000"/>
                <w:sz w:val="18"/>
                <w:szCs w:val="18"/>
              </w:rPr>
              <w:t>s</w:t>
            </w:r>
            <w:r w:rsidRPr="009B0751">
              <w:rPr>
                <w:rFonts w:ascii="Verdana" w:hAnsi="Verdana"/>
                <w:color w:val="000000"/>
                <w:sz w:val="18"/>
                <w:szCs w:val="18"/>
              </w:rPr>
              <w:t>ections</w:t>
            </w:r>
          </w:p>
        </w:tc>
        <w:tc>
          <w:tcPr>
            <w:tcW w:w="531" w:type="dxa"/>
            <w:tcBorders>
              <w:top w:val="dotted" w:sz="4" w:space="0" w:color="auto"/>
              <w:left w:val="single" w:sz="4" w:space="0" w:color="auto"/>
              <w:bottom w:val="dotted" w:sz="4" w:space="0" w:color="auto"/>
              <w:right w:val="single" w:sz="4" w:space="0" w:color="auto"/>
            </w:tcBorders>
          </w:tcPr>
          <w:p w14:paraId="43168310"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51AEDFF1" w14:textId="77777777" w:rsidR="005916B9" w:rsidRPr="009B0751" w:rsidRDefault="005916B9"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3CD2064E"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6048AB6F" w14:textId="77777777" w:rsidR="005916B9" w:rsidRPr="009B0751" w:rsidRDefault="005916B9"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5EE5BE01"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2EB70FCB" w14:textId="77777777" w:rsidR="005916B9" w:rsidRPr="009B0751" w:rsidRDefault="005916B9" w:rsidP="001D2A32">
            <w:pPr>
              <w:jc w:val="center"/>
              <w:rPr>
                <w:rFonts w:ascii="Verdana" w:hAnsi="Verdana"/>
                <w:sz w:val="18"/>
                <w:szCs w:val="18"/>
              </w:rPr>
            </w:pPr>
            <w:r w:rsidRPr="009B0751">
              <w:rPr>
                <w:rFonts w:ascii="Verdana" w:hAnsi="Verdana"/>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224D717D" w14:textId="77777777" w:rsidR="005916B9" w:rsidRPr="009B0751" w:rsidRDefault="00CC4B8C" w:rsidP="001D2A32">
            <w:pPr>
              <w:jc w:val="center"/>
              <w:rPr>
                <w:rFonts w:ascii="Verdana" w:hAnsi="Verdana"/>
                <w:sz w:val="18"/>
                <w:szCs w:val="18"/>
              </w:rPr>
            </w:pPr>
            <w:r w:rsidRPr="009B0751">
              <w:rPr>
                <w:rFonts w:ascii="Verdana" w:hAnsi="Verdana"/>
                <w:sz w:val="18"/>
                <w:szCs w:val="18"/>
              </w:rPr>
              <w:t>760</w:t>
            </w:r>
          </w:p>
          <w:p w14:paraId="3FE5BA02" w14:textId="03021C33" w:rsidR="00C36A96" w:rsidRPr="009B0751" w:rsidRDefault="00C36A96" w:rsidP="001D2A32">
            <w:pPr>
              <w:jc w:val="center"/>
              <w:rPr>
                <w:rFonts w:ascii="Verdana" w:hAnsi="Verdana"/>
                <w:sz w:val="18"/>
                <w:szCs w:val="18"/>
              </w:rPr>
            </w:pPr>
            <w:r w:rsidRPr="009B0751">
              <w:rPr>
                <w:rFonts w:ascii="Verdana" w:hAnsi="Verdana"/>
                <w:sz w:val="18"/>
                <w:szCs w:val="18"/>
              </w:rPr>
              <w:t>765</w:t>
            </w:r>
          </w:p>
        </w:tc>
        <w:tc>
          <w:tcPr>
            <w:tcW w:w="532" w:type="dxa"/>
            <w:tcBorders>
              <w:top w:val="dotted" w:sz="4" w:space="0" w:color="auto"/>
              <w:left w:val="single" w:sz="4" w:space="0" w:color="auto"/>
              <w:bottom w:val="dotted" w:sz="4" w:space="0" w:color="auto"/>
              <w:right w:val="single" w:sz="12" w:space="0" w:color="auto"/>
            </w:tcBorders>
          </w:tcPr>
          <w:p w14:paraId="6B1DC1B4" w14:textId="77777777" w:rsidR="005916B9" w:rsidRPr="009B0751" w:rsidRDefault="005916B9" w:rsidP="001D2A32">
            <w:pPr>
              <w:jc w:val="center"/>
              <w:rPr>
                <w:rFonts w:ascii="Verdana" w:hAnsi="Verdana"/>
                <w:sz w:val="18"/>
                <w:szCs w:val="18"/>
              </w:rPr>
            </w:pPr>
          </w:p>
        </w:tc>
      </w:tr>
      <w:tr w:rsidR="005916B9" w:rsidRPr="009B0751" w14:paraId="44416351"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782AFA61" w14:textId="77777777" w:rsidR="005916B9" w:rsidRPr="009B0751" w:rsidRDefault="005916B9" w:rsidP="00FA51F6">
            <w:pPr>
              <w:rPr>
                <w:rFonts w:ascii="Verdana" w:hAnsi="Verdana"/>
                <w:color w:val="000000"/>
                <w:sz w:val="18"/>
                <w:szCs w:val="18"/>
              </w:rPr>
            </w:pPr>
            <w:r w:rsidRPr="009B0751">
              <w:rPr>
                <w:rFonts w:ascii="Verdana" w:hAnsi="Verdana"/>
                <w:color w:val="000000"/>
                <w:sz w:val="18"/>
                <w:szCs w:val="18"/>
              </w:rPr>
              <w:t>AS</w:t>
            </w:r>
            <w:r w:rsidR="00886048" w:rsidRPr="009B0751">
              <w:rPr>
                <w:rFonts w:ascii="Verdana" w:hAnsi="Verdana"/>
                <w:color w:val="000000"/>
                <w:sz w:val="18"/>
                <w:szCs w:val="18"/>
              </w:rPr>
              <w:t>/NZS</w:t>
            </w:r>
            <w:r w:rsidRPr="009B0751">
              <w:rPr>
                <w:rFonts w:ascii="Verdana" w:hAnsi="Verdana"/>
                <w:color w:val="000000"/>
                <w:sz w:val="18"/>
                <w:szCs w:val="18"/>
              </w:rPr>
              <w:t xml:space="preserve"> 1170 (series) - Structural design actions</w:t>
            </w:r>
          </w:p>
          <w:p w14:paraId="23D4573F" w14:textId="77777777" w:rsidR="00132F48" w:rsidRPr="009B0751" w:rsidRDefault="00132F48" w:rsidP="00132F48">
            <w:pPr>
              <w:ind w:left="454"/>
              <w:rPr>
                <w:rFonts w:ascii="Verdana" w:hAnsi="Verdana"/>
                <w:color w:val="000000"/>
                <w:sz w:val="18"/>
                <w:szCs w:val="18"/>
              </w:rPr>
            </w:pPr>
            <w:r w:rsidRPr="009B0751">
              <w:rPr>
                <w:rFonts w:ascii="Verdana" w:hAnsi="Verdana"/>
                <w:color w:val="000000"/>
                <w:sz w:val="18"/>
                <w:szCs w:val="18"/>
              </w:rPr>
              <w:t>Part 1</w:t>
            </w:r>
            <w:r w:rsidR="00886048" w:rsidRPr="009B0751">
              <w:rPr>
                <w:rFonts w:ascii="Verdana" w:hAnsi="Verdana"/>
                <w:color w:val="000000"/>
                <w:sz w:val="18"/>
                <w:szCs w:val="18"/>
              </w:rPr>
              <w:t xml:space="preserve"> </w:t>
            </w:r>
            <w:r w:rsidRPr="009B0751">
              <w:rPr>
                <w:rFonts w:ascii="Verdana" w:hAnsi="Verdana"/>
                <w:color w:val="000000"/>
                <w:sz w:val="18"/>
                <w:szCs w:val="18"/>
              </w:rPr>
              <w:t>:</w:t>
            </w:r>
            <w:r w:rsidR="00886048" w:rsidRPr="009B0751">
              <w:rPr>
                <w:rFonts w:ascii="Verdana" w:hAnsi="Verdana"/>
                <w:color w:val="000000"/>
                <w:sz w:val="18"/>
                <w:szCs w:val="18"/>
              </w:rPr>
              <w:t xml:space="preserve"> </w:t>
            </w:r>
            <w:r w:rsidR="009451D2" w:rsidRPr="009B0751">
              <w:rPr>
                <w:rFonts w:ascii="Verdana" w:hAnsi="Verdana"/>
                <w:color w:val="000000"/>
                <w:sz w:val="18"/>
                <w:szCs w:val="18"/>
              </w:rPr>
              <w:t>2002</w:t>
            </w:r>
            <w:r w:rsidRPr="009B0751">
              <w:rPr>
                <w:rFonts w:ascii="Verdana" w:hAnsi="Verdana"/>
                <w:color w:val="000000"/>
                <w:sz w:val="18"/>
                <w:szCs w:val="18"/>
              </w:rPr>
              <w:t>- Permanent, imposed and other actions</w:t>
            </w:r>
          </w:p>
          <w:p w14:paraId="2423D70B" w14:textId="28D13F99" w:rsidR="005916B9" w:rsidRPr="009B0751" w:rsidRDefault="00132F48" w:rsidP="005E766D">
            <w:pPr>
              <w:ind w:left="454"/>
              <w:rPr>
                <w:rFonts w:ascii="Verdana" w:hAnsi="Verdana"/>
                <w:color w:val="000000"/>
                <w:sz w:val="18"/>
                <w:szCs w:val="18"/>
              </w:rPr>
            </w:pPr>
            <w:r w:rsidRPr="009B0751">
              <w:rPr>
                <w:rFonts w:ascii="Verdana" w:hAnsi="Verdana"/>
                <w:color w:val="000000"/>
                <w:sz w:val="18"/>
                <w:szCs w:val="18"/>
              </w:rPr>
              <w:t>Part 2</w:t>
            </w:r>
            <w:r w:rsidR="00886048" w:rsidRPr="009B0751">
              <w:rPr>
                <w:rFonts w:ascii="Verdana" w:hAnsi="Verdana"/>
                <w:color w:val="000000"/>
                <w:sz w:val="18"/>
                <w:szCs w:val="18"/>
              </w:rPr>
              <w:t xml:space="preserve"> </w:t>
            </w:r>
            <w:r w:rsidRPr="009B0751">
              <w:rPr>
                <w:rFonts w:ascii="Verdana" w:hAnsi="Verdana"/>
                <w:color w:val="000000"/>
                <w:sz w:val="18"/>
                <w:szCs w:val="18"/>
              </w:rPr>
              <w:t>:</w:t>
            </w:r>
            <w:r w:rsidR="00886048" w:rsidRPr="009B0751">
              <w:rPr>
                <w:rFonts w:ascii="Verdana" w:hAnsi="Verdana"/>
              </w:rPr>
              <w:t xml:space="preserve"> </w:t>
            </w:r>
            <w:r w:rsidR="00886048" w:rsidRPr="009B0751">
              <w:rPr>
                <w:rFonts w:ascii="Verdana" w:hAnsi="Verdana"/>
                <w:color w:val="000000"/>
                <w:sz w:val="18"/>
                <w:szCs w:val="18"/>
              </w:rPr>
              <w:t>20</w:t>
            </w:r>
            <w:r w:rsidR="00EC68A2" w:rsidRPr="009B0751">
              <w:rPr>
                <w:rFonts w:ascii="Verdana" w:hAnsi="Verdana"/>
                <w:color w:val="000000"/>
                <w:sz w:val="18"/>
                <w:szCs w:val="18"/>
              </w:rPr>
              <w:t>2</w:t>
            </w:r>
            <w:r w:rsidR="00886048" w:rsidRPr="009B0751">
              <w:rPr>
                <w:rFonts w:ascii="Verdana" w:hAnsi="Verdana"/>
                <w:color w:val="000000"/>
                <w:sz w:val="18"/>
                <w:szCs w:val="18"/>
              </w:rPr>
              <w:t xml:space="preserve">1 (R2016) </w:t>
            </w:r>
            <w:r w:rsidRPr="009B0751">
              <w:rPr>
                <w:rFonts w:ascii="Verdana" w:hAnsi="Verdana"/>
                <w:color w:val="000000"/>
                <w:sz w:val="18"/>
                <w:szCs w:val="18"/>
              </w:rPr>
              <w:t>- Wind actions</w:t>
            </w:r>
          </w:p>
        </w:tc>
        <w:tc>
          <w:tcPr>
            <w:tcW w:w="531" w:type="dxa"/>
            <w:tcBorders>
              <w:top w:val="dotted" w:sz="4" w:space="0" w:color="auto"/>
              <w:left w:val="single" w:sz="4" w:space="0" w:color="auto"/>
              <w:bottom w:val="dotted" w:sz="4" w:space="0" w:color="auto"/>
              <w:right w:val="single" w:sz="4" w:space="0" w:color="auto"/>
            </w:tcBorders>
          </w:tcPr>
          <w:p w14:paraId="0DFD7B98"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507B2B58" w14:textId="77777777" w:rsidR="005916B9" w:rsidRPr="009B0751" w:rsidRDefault="005916B9"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203AA07E"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042BCD3B" w14:textId="77777777" w:rsidR="005916B9" w:rsidRPr="009B0751" w:rsidRDefault="005916B9"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1F6D008A"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33BA7923" w14:textId="77777777" w:rsidR="005916B9" w:rsidRPr="009B0751" w:rsidRDefault="005916B9" w:rsidP="001D2A32">
            <w:pPr>
              <w:jc w:val="center"/>
              <w:rPr>
                <w:rFonts w:ascii="Verdana" w:hAnsi="Verdana"/>
                <w:sz w:val="18"/>
                <w:szCs w:val="18"/>
              </w:rPr>
            </w:pPr>
            <w:r w:rsidRPr="009B0751">
              <w:rPr>
                <w:rFonts w:ascii="Verdana" w:hAnsi="Verdana"/>
                <w:sz w:val="18"/>
                <w:szCs w:val="18"/>
              </w:rPr>
              <w:t>613</w:t>
            </w:r>
          </w:p>
        </w:tc>
        <w:tc>
          <w:tcPr>
            <w:tcW w:w="531" w:type="dxa"/>
            <w:tcBorders>
              <w:top w:val="dotted" w:sz="4" w:space="0" w:color="auto"/>
              <w:left w:val="single" w:sz="4" w:space="0" w:color="auto"/>
              <w:bottom w:val="dotted" w:sz="4" w:space="0" w:color="auto"/>
              <w:right w:val="single" w:sz="4" w:space="0" w:color="auto"/>
            </w:tcBorders>
          </w:tcPr>
          <w:p w14:paraId="13C606BD"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12" w:space="0" w:color="auto"/>
            </w:tcBorders>
          </w:tcPr>
          <w:p w14:paraId="2EFD3E07" w14:textId="77777777" w:rsidR="005916B9" w:rsidRPr="009B0751" w:rsidRDefault="005916B9" w:rsidP="001D2A32">
            <w:pPr>
              <w:jc w:val="center"/>
              <w:rPr>
                <w:rFonts w:ascii="Verdana" w:hAnsi="Verdana"/>
                <w:sz w:val="18"/>
                <w:szCs w:val="18"/>
              </w:rPr>
            </w:pPr>
          </w:p>
        </w:tc>
      </w:tr>
      <w:tr w:rsidR="0072476B" w:rsidRPr="009B0751" w14:paraId="75D115D1"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395C9F72" w14:textId="50CAD3BD" w:rsidR="0072476B" w:rsidRPr="009B0751" w:rsidRDefault="0072476B" w:rsidP="00D045E2">
            <w:pPr>
              <w:rPr>
                <w:rFonts w:ascii="Verdana" w:hAnsi="Verdana"/>
                <w:color w:val="000000"/>
                <w:sz w:val="18"/>
                <w:szCs w:val="18"/>
              </w:rPr>
            </w:pPr>
            <w:r w:rsidRPr="009B0751">
              <w:rPr>
                <w:rFonts w:ascii="Verdana" w:hAnsi="Verdana"/>
                <w:color w:val="000000"/>
                <w:sz w:val="18"/>
                <w:szCs w:val="18"/>
              </w:rPr>
              <w:t>AS 1191 : 2002 - Acoustics – Method for laboratory measurement of airborne sound transmission insulation of building elements (Reconfirmed 2016)</w:t>
            </w:r>
          </w:p>
        </w:tc>
        <w:tc>
          <w:tcPr>
            <w:tcW w:w="531" w:type="dxa"/>
            <w:tcBorders>
              <w:top w:val="dotted" w:sz="4" w:space="0" w:color="auto"/>
              <w:left w:val="single" w:sz="4" w:space="0" w:color="auto"/>
              <w:bottom w:val="dotted" w:sz="4" w:space="0" w:color="auto"/>
              <w:right w:val="single" w:sz="4" w:space="0" w:color="auto"/>
            </w:tcBorders>
          </w:tcPr>
          <w:p w14:paraId="315DBBFF" w14:textId="77777777" w:rsidR="0072476B" w:rsidRPr="009B0751" w:rsidRDefault="0072476B"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7401E878" w14:textId="77777777" w:rsidR="0072476B" w:rsidRPr="009B0751" w:rsidRDefault="0072476B"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084044B3" w14:textId="77777777" w:rsidR="0072476B" w:rsidRPr="009B0751" w:rsidRDefault="0072476B"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2498394E" w14:textId="77777777" w:rsidR="0072476B" w:rsidRPr="009B0751" w:rsidRDefault="0072476B"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7EDB3A9A" w14:textId="77777777" w:rsidR="0072476B" w:rsidRPr="009B0751" w:rsidRDefault="0072476B"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3B641AE9" w14:textId="41F185C0" w:rsidR="0072476B" w:rsidRPr="009B0751" w:rsidRDefault="0072476B"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0A6924F4" w14:textId="394F659E" w:rsidR="0072476B" w:rsidRPr="009B0751" w:rsidRDefault="0072476B" w:rsidP="001D2A32">
            <w:pPr>
              <w:jc w:val="center"/>
              <w:rPr>
                <w:rFonts w:ascii="Verdana" w:hAnsi="Verdana"/>
                <w:sz w:val="18"/>
                <w:szCs w:val="18"/>
              </w:rPr>
            </w:pPr>
            <w:r w:rsidRPr="009B0751">
              <w:rPr>
                <w:rFonts w:ascii="Verdana" w:hAnsi="Verdana"/>
                <w:sz w:val="18"/>
                <w:szCs w:val="18"/>
              </w:rPr>
              <w:t>765</w:t>
            </w:r>
          </w:p>
        </w:tc>
        <w:tc>
          <w:tcPr>
            <w:tcW w:w="532" w:type="dxa"/>
            <w:tcBorders>
              <w:top w:val="dotted" w:sz="4" w:space="0" w:color="auto"/>
              <w:left w:val="single" w:sz="4" w:space="0" w:color="auto"/>
              <w:bottom w:val="dotted" w:sz="4" w:space="0" w:color="auto"/>
              <w:right w:val="single" w:sz="12" w:space="0" w:color="auto"/>
            </w:tcBorders>
          </w:tcPr>
          <w:p w14:paraId="7EBB62FA" w14:textId="77777777" w:rsidR="0072476B" w:rsidRPr="009B0751" w:rsidRDefault="0072476B" w:rsidP="001D2A32">
            <w:pPr>
              <w:jc w:val="center"/>
              <w:rPr>
                <w:rFonts w:ascii="Verdana" w:hAnsi="Verdana"/>
                <w:sz w:val="18"/>
                <w:szCs w:val="18"/>
              </w:rPr>
            </w:pPr>
          </w:p>
        </w:tc>
      </w:tr>
      <w:tr w:rsidR="005916B9" w:rsidRPr="009B0751" w14:paraId="7C803473"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1B8BECED" w14:textId="77777777" w:rsidR="005916B9" w:rsidRPr="009B0751" w:rsidRDefault="00991FDA" w:rsidP="00D045E2">
            <w:pPr>
              <w:rPr>
                <w:rFonts w:ascii="Verdana" w:hAnsi="Verdana"/>
                <w:sz w:val="18"/>
                <w:szCs w:val="18"/>
              </w:rPr>
            </w:pPr>
            <w:r w:rsidRPr="009B0751">
              <w:rPr>
                <w:rFonts w:ascii="Verdana" w:hAnsi="Verdana"/>
                <w:color w:val="000000"/>
                <w:sz w:val="18"/>
                <w:szCs w:val="18"/>
              </w:rPr>
              <w:t>AS</w:t>
            </w:r>
            <w:r w:rsidR="00712978" w:rsidRPr="009B0751">
              <w:rPr>
                <w:rFonts w:ascii="Verdana" w:hAnsi="Verdana"/>
                <w:color w:val="000000"/>
                <w:sz w:val="18"/>
                <w:szCs w:val="18"/>
              </w:rPr>
              <w:t>/NZS</w:t>
            </w:r>
            <w:r w:rsidRPr="009B0751">
              <w:rPr>
                <w:rFonts w:ascii="Verdana" w:hAnsi="Verdana"/>
                <w:color w:val="000000"/>
                <w:sz w:val="18"/>
                <w:szCs w:val="18"/>
              </w:rPr>
              <w:t xml:space="preserve"> 1214 : </w:t>
            </w:r>
            <w:r w:rsidR="00D045E2" w:rsidRPr="009B0751">
              <w:rPr>
                <w:rFonts w:ascii="Verdana" w:hAnsi="Verdana"/>
                <w:color w:val="000000"/>
                <w:sz w:val="18"/>
                <w:szCs w:val="18"/>
              </w:rPr>
              <w:t>2016</w:t>
            </w:r>
            <w:r w:rsidRPr="009B0751">
              <w:rPr>
                <w:rFonts w:ascii="Verdana" w:hAnsi="Verdana"/>
                <w:color w:val="000000"/>
                <w:sz w:val="18"/>
                <w:szCs w:val="18"/>
              </w:rPr>
              <w:t xml:space="preserve"> - </w:t>
            </w:r>
            <w:r w:rsidR="005916B9" w:rsidRPr="009B0751">
              <w:rPr>
                <w:rFonts w:ascii="Verdana" w:hAnsi="Verdana"/>
                <w:sz w:val="18"/>
                <w:szCs w:val="18"/>
              </w:rPr>
              <w:t>Hot-</w:t>
            </w:r>
            <w:r w:rsidR="00712978" w:rsidRPr="009B0751">
              <w:rPr>
                <w:rFonts w:ascii="Verdana" w:hAnsi="Verdana"/>
                <w:sz w:val="18"/>
                <w:szCs w:val="18"/>
              </w:rPr>
              <w:t>dip</w:t>
            </w:r>
            <w:r w:rsidR="00712978" w:rsidRPr="009B0751">
              <w:rPr>
                <w:rFonts w:ascii="Verdana" w:hAnsi="Verdana"/>
                <w:color w:val="000000"/>
                <w:sz w:val="18"/>
                <w:szCs w:val="18"/>
              </w:rPr>
              <w:t xml:space="preserve"> galvanized Coatings </w:t>
            </w:r>
            <w:r w:rsidR="005916B9" w:rsidRPr="009B0751">
              <w:rPr>
                <w:rFonts w:ascii="Verdana" w:hAnsi="Verdana"/>
                <w:color w:val="000000"/>
                <w:sz w:val="18"/>
                <w:szCs w:val="18"/>
              </w:rPr>
              <w:t xml:space="preserve">on </w:t>
            </w:r>
            <w:r w:rsidR="00712978" w:rsidRPr="009B0751">
              <w:rPr>
                <w:rFonts w:ascii="Verdana" w:hAnsi="Verdana"/>
                <w:color w:val="000000"/>
                <w:sz w:val="18"/>
                <w:szCs w:val="18"/>
              </w:rPr>
              <w:t xml:space="preserve">threaded fasteners </w:t>
            </w:r>
            <w:r w:rsidR="005916B9" w:rsidRPr="009B0751">
              <w:rPr>
                <w:rFonts w:ascii="Verdana" w:hAnsi="Verdana"/>
                <w:color w:val="000000"/>
                <w:sz w:val="18"/>
                <w:szCs w:val="18"/>
              </w:rPr>
              <w:t>(ISO metric coarse thread series)</w:t>
            </w:r>
            <w:r w:rsidR="00712978" w:rsidRPr="009B0751">
              <w:rPr>
                <w:rFonts w:ascii="Verdana" w:hAnsi="Verdana"/>
                <w:color w:val="000000"/>
                <w:sz w:val="18"/>
                <w:szCs w:val="18"/>
              </w:rPr>
              <w:t xml:space="preserve"> (ISO 10684:2004, MOD)</w:t>
            </w:r>
          </w:p>
        </w:tc>
        <w:tc>
          <w:tcPr>
            <w:tcW w:w="531" w:type="dxa"/>
            <w:tcBorders>
              <w:top w:val="dotted" w:sz="4" w:space="0" w:color="auto"/>
              <w:left w:val="single" w:sz="4" w:space="0" w:color="auto"/>
              <w:bottom w:val="dotted" w:sz="4" w:space="0" w:color="auto"/>
              <w:right w:val="single" w:sz="4" w:space="0" w:color="auto"/>
            </w:tcBorders>
          </w:tcPr>
          <w:p w14:paraId="620CF30C"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25D500FB" w14:textId="77777777" w:rsidR="005916B9" w:rsidRPr="009B0751" w:rsidRDefault="005916B9"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77936D0E"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6DCBA40D" w14:textId="77777777" w:rsidR="005916B9" w:rsidRPr="009B0751" w:rsidRDefault="005916B9"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38616B34"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0C5A73B3" w14:textId="77777777" w:rsidR="005916B9" w:rsidRPr="009B0751" w:rsidRDefault="005916B9" w:rsidP="001D2A32">
            <w:pPr>
              <w:jc w:val="center"/>
              <w:rPr>
                <w:rFonts w:ascii="Verdana" w:hAnsi="Verdana"/>
                <w:sz w:val="18"/>
                <w:szCs w:val="18"/>
              </w:rPr>
            </w:pPr>
            <w:r w:rsidRPr="009B0751">
              <w:rPr>
                <w:rFonts w:ascii="Verdana" w:hAnsi="Verdana"/>
                <w:sz w:val="18"/>
                <w:szCs w:val="18"/>
              </w:rPr>
              <w:t>630</w:t>
            </w:r>
          </w:p>
          <w:p w14:paraId="05154A49" w14:textId="77777777" w:rsidR="005916B9" w:rsidRPr="009B0751" w:rsidRDefault="005916B9" w:rsidP="001D2A32">
            <w:pPr>
              <w:jc w:val="center"/>
              <w:rPr>
                <w:rFonts w:ascii="Verdana" w:hAnsi="Verdana"/>
                <w:sz w:val="18"/>
                <w:szCs w:val="18"/>
              </w:rPr>
            </w:pPr>
            <w:r w:rsidRPr="009B0751">
              <w:rPr>
                <w:rFonts w:ascii="Verdana" w:hAnsi="Verdana"/>
                <w:sz w:val="18"/>
                <w:szCs w:val="18"/>
              </w:rPr>
              <w:t>653</w:t>
            </w:r>
          </w:p>
        </w:tc>
        <w:tc>
          <w:tcPr>
            <w:tcW w:w="531" w:type="dxa"/>
            <w:tcBorders>
              <w:top w:val="dotted" w:sz="4" w:space="0" w:color="auto"/>
              <w:left w:val="single" w:sz="4" w:space="0" w:color="auto"/>
              <w:bottom w:val="dotted" w:sz="4" w:space="0" w:color="auto"/>
              <w:right w:val="single" w:sz="4" w:space="0" w:color="auto"/>
            </w:tcBorders>
          </w:tcPr>
          <w:p w14:paraId="1CCF8519" w14:textId="77777777" w:rsidR="00DA7B19" w:rsidRPr="009B0751" w:rsidRDefault="00DA7B19" w:rsidP="001D2A32">
            <w:pPr>
              <w:jc w:val="center"/>
              <w:rPr>
                <w:rFonts w:ascii="Verdana" w:hAnsi="Verdana"/>
                <w:sz w:val="18"/>
                <w:szCs w:val="18"/>
              </w:rPr>
            </w:pPr>
            <w:r w:rsidRPr="009B0751">
              <w:rPr>
                <w:rFonts w:ascii="Verdana" w:hAnsi="Verdana"/>
                <w:sz w:val="18"/>
                <w:szCs w:val="18"/>
              </w:rPr>
              <w:t>707</w:t>
            </w:r>
          </w:p>
          <w:p w14:paraId="6031DADC" w14:textId="77777777" w:rsidR="005916B9" w:rsidRPr="009B0751" w:rsidRDefault="005916B9" w:rsidP="001D2A32">
            <w:pPr>
              <w:jc w:val="center"/>
              <w:rPr>
                <w:rFonts w:ascii="Verdana" w:hAnsi="Verdana"/>
                <w:sz w:val="18"/>
                <w:szCs w:val="18"/>
              </w:rPr>
            </w:pPr>
            <w:r w:rsidRPr="009B0751">
              <w:rPr>
                <w:rFonts w:ascii="Verdana" w:hAnsi="Verdana"/>
                <w:sz w:val="18"/>
                <w:szCs w:val="18"/>
              </w:rPr>
              <w:t>708</w:t>
            </w:r>
          </w:p>
          <w:p w14:paraId="73A60E66" w14:textId="77777777" w:rsidR="00CC4B8C" w:rsidRPr="009B0751" w:rsidRDefault="00CC4B8C" w:rsidP="001D2A32">
            <w:pPr>
              <w:jc w:val="center"/>
              <w:rPr>
                <w:rFonts w:ascii="Verdana" w:hAnsi="Verdana"/>
                <w:sz w:val="18"/>
                <w:szCs w:val="18"/>
              </w:rPr>
            </w:pPr>
            <w:r w:rsidRPr="009B0751">
              <w:rPr>
                <w:rFonts w:ascii="Verdana" w:hAnsi="Verdana"/>
                <w:sz w:val="18"/>
                <w:szCs w:val="18"/>
              </w:rPr>
              <w:t>760</w:t>
            </w:r>
          </w:p>
        </w:tc>
        <w:tc>
          <w:tcPr>
            <w:tcW w:w="532" w:type="dxa"/>
            <w:tcBorders>
              <w:top w:val="dotted" w:sz="4" w:space="0" w:color="auto"/>
              <w:left w:val="single" w:sz="4" w:space="0" w:color="auto"/>
              <w:bottom w:val="dotted" w:sz="4" w:space="0" w:color="auto"/>
              <w:right w:val="single" w:sz="12" w:space="0" w:color="auto"/>
            </w:tcBorders>
          </w:tcPr>
          <w:p w14:paraId="44834F26" w14:textId="77777777" w:rsidR="005916B9" w:rsidRPr="009B0751" w:rsidRDefault="005916B9" w:rsidP="001D2A32">
            <w:pPr>
              <w:jc w:val="center"/>
              <w:rPr>
                <w:rFonts w:ascii="Verdana" w:hAnsi="Verdana"/>
                <w:sz w:val="18"/>
                <w:szCs w:val="18"/>
              </w:rPr>
            </w:pPr>
          </w:p>
        </w:tc>
      </w:tr>
      <w:tr w:rsidR="005916B9" w:rsidRPr="009B0751" w14:paraId="61307E48"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5D692333" w14:textId="77777777" w:rsidR="005916B9" w:rsidRPr="009B0751" w:rsidRDefault="005916B9" w:rsidP="00FA51F6">
            <w:pPr>
              <w:rPr>
                <w:rFonts w:ascii="Verdana" w:hAnsi="Verdana"/>
                <w:sz w:val="18"/>
                <w:szCs w:val="18"/>
              </w:rPr>
            </w:pPr>
            <w:r w:rsidRPr="009B0751">
              <w:rPr>
                <w:rFonts w:ascii="Verdana" w:hAnsi="Verdana"/>
                <w:sz w:val="18"/>
                <w:szCs w:val="18"/>
              </w:rPr>
              <w:t xml:space="preserve">AS 1237 </w:t>
            </w:r>
            <w:r w:rsidR="00F769B0" w:rsidRPr="009B0751">
              <w:rPr>
                <w:rFonts w:ascii="Verdana" w:hAnsi="Verdana"/>
                <w:sz w:val="18"/>
                <w:szCs w:val="18"/>
              </w:rPr>
              <w:t>(series)</w:t>
            </w:r>
          </w:p>
          <w:p w14:paraId="25784C72" w14:textId="77777777" w:rsidR="00FD5A5D" w:rsidRPr="009B0751" w:rsidRDefault="005916B9" w:rsidP="00FD5A5D">
            <w:pPr>
              <w:tabs>
                <w:tab w:val="left" w:pos="454"/>
              </w:tabs>
              <w:ind w:left="454"/>
              <w:rPr>
                <w:rFonts w:ascii="Verdana" w:hAnsi="Verdana"/>
                <w:bCs/>
                <w:sz w:val="18"/>
                <w:szCs w:val="18"/>
              </w:rPr>
            </w:pPr>
            <w:r w:rsidRPr="009B0751">
              <w:rPr>
                <w:rFonts w:ascii="Verdana" w:hAnsi="Verdana"/>
                <w:bCs/>
                <w:sz w:val="18"/>
                <w:szCs w:val="18"/>
              </w:rPr>
              <w:t xml:space="preserve">Part 1 : </w:t>
            </w:r>
            <w:r w:rsidR="009D43DA" w:rsidRPr="009B0751">
              <w:rPr>
                <w:rFonts w:ascii="Verdana" w:hAnsi="Verdana"/>
                <w:bCs/>
                <w:sz w:val="18"/>
                <w:szCs w:val="18"/>
              </w:rPr>
              <w:t>2002 (R2015</w:t>
            </w:r>
            <w:r w:rsidR="00C22D0C" w:rsidRPr="009B0751">
              <w:rPr>
                <w:rFonts w:ascii="Verdana" w:hAnsi="Verdana"/>
                <w:bCs/>
                <w:sz w:val="18"/>
                <w:szCs w:val="18"/>
              </w:rPr>
              <w:t xml:space="preserve">) </w:t>
            </w:r>
            <w:r w:rsidR="009D43DA" w:rsidRPr="009B0751">
              <w:rPr>
                <w:rFonts w:ascii="Verdana" w:hAnsi="Verdana"/>
                <w:bCs/>
                <w:sz w:val="18"/>
                <w:szCs w:val="18"/>
              </w:rPr>
              <w:t>: Plain washers for metric bolts, screws and nuts for general purposes - General plan</w:t>
            </w:r>
          </w:p>
          <w:p w14:paraId="131980FE" w14:textId="77777777" w:rsidR="005916B9" w:rsidRPr="009B0751" w:rsidRDefault="00624957" w:rsidP="00FD5A5D">
            <w:pPr>
              <w:tabs>
                <w:tab w:val="left" w:pos="454"/>
              </w:tabs>
              <w:ind w:left="454"/>
              <w:rPr>
                <w:rFonts w:ascii="Verdana" w:hAnsi="Verdana"/>
                <w:color w:val="000000"/>
                <w:sz w:val="18"/>
                <w:szCs w:val="18"/>
              </w:rPr>
            </w:pPr>
            <w:r w:rsidRPr="009B0751">
              <w:rPr>
                <w:rFonts w:ascii="Verdana" w:hAnsi="Verdana"/>
                <w:bCs/>
                <w:sz w:val="18"/>
                <w:szCs w:val="18"/>
              </w:rPr>
              <w:t>Part 2 : 2016</w:t>
            </w:r>
            <w:r w:rsidRPr="009B0751">
              <w:rPr>
                <w:rFonts w:ascii="Verdana" w:hAnsi="Verdana"/>
                <w:sz w:val="18"/>
                <w:szCs w:val="18"/>
              </w:rPr>
              <w:t xml:space="preserve"> – Tolerances for fasteners - washers for bolts, screws and nuts – product grades A, C, and F</w:t>
            </w:r>
          </w:p>
        </w:tc>
        <w:tc>
          <w:tcPr>
            <w:tcW w:w="531" w:type="dxa"/>
            <w:tcBorders>
              <w:top w:val="dotted" w:sz="4" w:space="0" w:color="auto"/>
              <w:left w:val="single" w:sz="4" w:space="0" w:color="auto"/>
              <w:bottom w:val="dotted" w:sz="4" w:space="0" w:color="auto"/>
              <w:right w:val="single" w:sz="4" w:space="0" w:color="auto"/>
            </w:tcBorders>
          </w:tcPr>
          <w:p w14:paraId="54764000"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578234E3" w14:textId="77777777" w:rsidR="005916B9" w:rsidRPr="009B0751" w:rsidRDefault="005916B9"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3933D017"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13C2E437" w14:textId="77777777" w:rsidR="005916B9" w:rsidRPr="009B0751" w:rsidRDefault="005916B9"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36B9CE00"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11209C70" w14:textId="77777777" w:rsidR="005916B9" w:rsidRPr="009B0751" w:rsidRDefault="005916B9" w:rsidP="001D2A32">
            <w:pPr>
              <w:jc w:val="center"/>
              <w:rPr>
                <w:rFonts w:ascii="Verdana" w:hAnsi="Verdana"/>
                <w:sz w:val="18"/>
                <w:szCs w:val="18"/>
              </w:rPr>
            </w:pPr>
            <w:r w:rsidRPr="009B0751">
              <w:rPr>
                <w:rFonts w:ascii="Verdana" w:hAnsi="Verdana"/>
                <w:sz w:val="18"/>
                <w:szCs w:val="18"/>
              </w:rPr>
              <w:t>653</w:t>
            </w:r>
          </w:p>
        </w:tc>
        <w:tc>
          <w:tcPr>
            <w:tcW w:w="531" w:type="dxa"/>
            <w:tcBorders>
              <w:top w:val="dotted" w:sz="4" w:space="0" w:color="auto"/>
              <w:left w:val="single" w:sz="4" w:space="0" w:color="auto"/>
              <w:bottom w:val="dotted" w:sz="4" w:space="0" w:color="auto"/>
              <w:right w:val="single" w:sz="4" w:space="0" w:color="auto"/>
            </w:tcBorders>
          </w:tcPr>
          <w:p w14:paraId="2B1E1E46" w14:textId="77777777" w:rsidR="005916B9" w:rsidRPr="009B0751" w:rsidRDefault="00C31C19" w:rsidP="001D2A32">
            <w:pPr>
              <w:jc w:val="center"/>
              <w:rPr>
                <w:rFonts w:ascii="Verdana" w:hAnsi="Verdana"/>
                <w:sz w:val="18"/>
                <w:szCs w:val="18"/>
              </w:rPr>
            </w:pPr>
            <w:r w:rsidRPr="009B0751">
              <w:rPr>
                <w:rFonts w:ascii="Verdana" w:hAnsi="Verdana"/>
                <w:sz w:val="18"/>
                <w:szCs w:val="18"/>
              </w:rPr>
              <w:t>707</w:t>
            </w:r>
          </w:p>
        </w:tc>
        <w:tc>
          <w:tcPr>
            <w:tcW w:w="532" w:type="dxa"/>
            <w:tcBorders>
              <w:top w:val="dotted" w:sz="4" w:space="0" w:color="auto"/>
              <w:left w:val="single" w:sz="4" w:space="0" w:color="auto"/>
              <w:bottom w:val="dotted" w:sz="4" w:space="0" w:color="auto"/>
              <w:right w:val="single" w:sz="12" w:space="0" w:color="auto"/>
            </w:tcBorders>
          </w:tcPr>
          <w:p w14:paraId="3D7C3600" w14:textId="77777777" w:rsidR="005916B9" w:rsidRPr="009B0751" w:rsidRDefault="005916B9" w:rsidP="001D2A32">
            <w:pPr>
              <w:jc w:val="center"/>
              <w:rPr>
                <w:rFonts w:ascii="Verdana" w:hAnsi="Verdana"/>
                <w:sz w:val="18"/>
                <w:szCs w:val="18"/>
              </w:rPr>
            </w:pPr>
          </w:p>
        </w:tc>
      </w:tr>
      <w:tr w:rsidR="005916B9" w:rsidRPr="009B0751" w14:paraId="7C40B4C8"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1C6979A8" w14:textId="77777777" w:rsidR="0014183B" w:rsidRPr="009B0751" w:rsidRDefault="0014183B" w:rsidP="00FA51F6">
            <w:pPr>
              <w:rPr>
                <w:rFonts w:ascii="Verdana" w:hAnsi="Verdana"/>
                <w:color w:val="000000"/>
                <w:sz w:val="18"/>
                <w:szCs w:val="18"/>
              </w:rPr>
            </w:pPr>
            <w:r w:rsidRPr="009B0751">
              <w:rPr>
                <w:rFonts w:ascii="Verdana" w:hAnsi="Verdana"/>
                <w:color w:val="000000"/>
                <w:sz w:val="18"/>
                <w:szCs w:val="18"/>
              </w:rPr>
              <w:t>AS/NZS 1252 (series) - High-strength steel fastener assemblies for structural engineering - Bolts, nuts and washers</w:t>
            </w:r>
          </w:p>
          <w:p w14:paraId="156CF248" w14:textId="77777777" w:rsidR="0014183B" w:rsidRPr="009B0751" w:rsidRDefault="0014183B" w:rsidP="008821A6">
            <w:pPr>
              <w:ind w:left="720"/>
              <w:rPr>
                <w:rFonts w:ascii="Verdana" w:hAnsi="Verdana"/>
                <w:color w:val="000000"/>
                <w:sz w:val="18"/>
                <w:szCs w:val="18"/>
              </w:rPr>
            </w:pPr>
            <w:r w:rsidRPr="009B0751">
              <w:rPr>
                <w:rFonts w:ascii="Verdana" w:hAnsi="Verdana"/>
                <w:color w:val="000000"/>
                <w:sz w:val="18"/>
                <w:szCs w:val="18"/>
              </w:rPr>
              <w:t>Part 1 : 2016 - Technical requirements</w:t>
            </w:r>
          </w:p>
          <w:p w14:paraId="0F977C3E" w14:textId="77777777" w:rsidR="0014183B" w:rsidRPr="009B0751" w:rsidRDefault="0014183B" w:rsidP="008821A6">
            <w:pPr>
              <w:ind w:left="720"/>
              <w:rPr>
                <w:rFonts w:ascii="Verdana" w:hAnsi="Verdana"/>
                <w:color w:val="000000"/>
                <w:sz w:val="18"/>
                <w:szCs w:val="18"/>
              </w:rPr>
            </w:pPr>
            <w:r w:rsidRPr="009B0751">
              <w:rPr>
                <w:rFonts w:ascii="Verdana" w:hAnsi="Verdana"/>
                <w:color w:val="000000"/>
                <w:sz w:val="18"/>
                <w:szCs w:val="18"/>
              </w:rPr>
              <w:t>Part 2 : 2016 - Verification testing for bolt assemblies</w:t>
            </w:r>
          </w:p>
        </w:tc>
        <w:tc>
          <w:tcPr>
            <w:tcW w:w="531" w:type="dxa"/>
            <w:tcBorders>
              <w:top w:val="dotted" w:sz="4" w:space="0" w:color="auto"/>
              <w:left w:val="single" w:sz="4" w:space="0" w:color="auto"/>
              <w:bottom w:val="dotted" w:sz="4" w:space="0" w:color="auto"/>
              <w:right w:val="single" w:sz="4" w:space="0" w:color="auto"/>
            </w:tcBorders>
          </w:tcPr>
          <w:p w14:paraId="4185FFF6"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4CB94500" w14:textId="77777777" w:rsidR="005916B9" w:rsidRPr="009B0751" w:rsidRDefault="005916B9"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7A98F986"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59A9726E" w14:textId="77777777" w:rsidR="005916B9" w:rsidRPr="009B0751" w:rsidRDefault="005916B9"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5497BD67"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5C49F148" w14:textId="77777777" w:rsidR="005916B9" w:rsidRPr="009B0751" w:rsidRDefault="005916B9" w:rsidP="001D2A32">
            <w:pPr>
              <w:jc w:val="center"/>
              <w:rPr>
                <w:rFonts w:ascii="Verdana" w:hAnsi="Verdana"/>
                <w:sz w:val="18"/>
                <w:szCs w:val="18"/>
              </w:rPr>
            </w:pPr>
            <w:r w:rsidRPr="009B0751">
              <w:rPr>
                <w:rFonts w:ascii="Verdana" w:hAnsi="Verdana"/>
                <w:sz w:val="18"/>
                <w:szCs w:val="18"/>
              </w:rPr>
              <w:t>630</w:t>
            </w:r>
          </w:p>
          <w:p w14:paraId="1BBA4155" w14:textId="77777777" w:rsidR="005916B9" w:rsidRPr="009B0751" w:rsidRDefault="005916B9" w:rsidP="001D2A32">
            <w:pPr>
              <w:jc w:val="center"/>
              <w:rPr>
                <w:rFonts w:ascii="Verdana" w:hAnsi="Verdana"/>
                <w:sz w:val="18"/>
                <w:szCs w:val="18"/>
              </w:rPr>
            </w:pPr>
            <w:r w:rsidRPr="009B0751">
              <w:rPr>
                <w:rFonts w:ascii="Verdana" w:hAnsi="Verdana"/>
                <w:sz w:val="18"/>
                <w:szCs w:val="18"/>
              </w:rPr>
              <w:t>653</w:t>
            </w:r>
          </w:p>
        </w:tc>
        <w:tc>
          <w:tcPr>
            <w:tcW w:w="531" w:type="dxa"/>
            <w:tcBorders>
              <w:top w:val="dotted" w:sz="4" w:space="0" w:color="auto"/>
              <w:left w:val="single" w:sz="4" w:space="0" w:color="auto"/>
              <w:bottom w:val="dotted" w:sz="4" w:space="0" w:color="auto"/>
              <w:right w:val="single" w:sz="4" w:space="0" w:color="auto"/>
            </w:tcBorders>
          </w:tcPr>
          <w:p w14:paraId="53691C1D" w14:textId="77777777" w:rsidR="005916B9" w:rsidRPr="009B0751" w:rsidRDefault="005916B9"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12" w:space="0" w:color="auto"/>
            </w:tcBorders>
          </w:tcPr>
          <w:p w14:paraId="02687442" w14:textId="77777777" w:rsidR="005916B9" w:rsidRPr="009B0751" w:rsidRDefault="005916B9" w:rsidP="001D2A32">
            <w:pPr>
              <w:jc w:val="center"/>
              <w:rPr>
                <w:rFonts w:ascii="Verdana" w:hAnsi="Verdana"/>
                <w:sz w:val="18"/>
                <w:szCs w:val="18"/>
              </w:rPr>
            </w:pPr>
          </w:p>
        </w:tc>
      </w:tr>
      <w:tr w:rsidR="00C47A27" w:rsidRPr="009B0751" w14:paraId="0AB66C1D"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59644E53" w14:textId="77777777" w:rsidR="00C47A27" w:rsidRPr="009B0751" w:rsidRDefault="00C47A27" w:rsidP="00FA51F6">
            <w:pPr>
              <w:rPr>
                <w:rFonts w:ascii="Verdana" w:hAnsi="Verdana"/>
                <w:color w:val="000000"/>
                <w:sz w:val="18"/>
                <w:szCs w:val="18"/>
              </w:rPr>
            </w:pPr>
            <w:r w:rsidRPr="009B0751">
              <w:rPr>
                <w:rFonts w:ascii="Verdana" w:hAnsi="Verdana"/>
                <w:color w:val="000000"/>
                <w:sz w:val="18"/>
                <w:szCs w:val="18"/>
              </w:rPr>
              <w:t xml:space="preserve">AS 1275 : 1985- </w:t>
            </w:r>
            <w:r w:rsidRPr="009B0751">
              <w:rPr>
                <w:rFonts w:ascii="Verdana" w:hAnsi="Verdana"/>
                <w:sz w:val="18"/>
                <w:szCs w:val="18"/>
              </w:rPr>
              <w:t xml:space="preserve">Metric </w:t>
            </w:r>
            <w:r w:rsidR="001B1F55" w:rsidRPr="009B0751">
              <w:rPr>
                <w:rFonts w:ascii="Verdana" w:hAnsi="Verdana"/>
                <w:sz w:val="18"/>
                <w:szCs w:val="18"/>
              </w:rPr>
              <w:t xml:space="preserve">screw threads </w:t>
            </w:r>
            <w:r w:rsidRPr="009B0751">
              <w:rPr>
                <w:rFonts w:ascii="Verdana" w:hAnsi="Verdana"/>
                <w:sz w:val="18"/>
                <w:szCs w:val="18"/>
              </w:rPr>
              <w:t xml:space="preserve">for </w:t>
            </w:r>
            <w:r w:rsidR="001B1F55" w:rsidRPr="009B0751">
              <w:rPr>
                <w:rFonts w:ascii="Verdana" w:hAnsi="Verdana"/>
                <w:sz w:val="18"/>
                <w:szCs w:val="18"/>
              </w:rPr>
              <w:t>fasteners</w:t>
            </w:r>
          </w:p>
        </w:tc>
        <w:tc>
          <w:tcPr>
            <w:tcW w:w="531" w:type="dxa"/>
            <w:tcBorders>
              <w:top w:val="dotted" w:sz="4" w:space="0" w:color="auto"/>
              <w:left w:val="single" w:sz="4" w:space="0" w:color="auto"/>
              <w:bottom w:val="dotted" w:sz="4" w:space="0" w:color="auto"/>
              <w:right w:val="single" w:sz="4" w:space="0" w:color="auto"/>
            </w:tcBorders>
          </w:tcPr>
          <w:p w14:paraId="781DA5AF" w14:textId="77777777" w:rsidR="00C47A27" w:rsidRPr="009B0751" w:rsidRDefault="00C47A27"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246A1B1E" w14:textId="77777777" w:rsidR="00C47A27" w:rsidRPr="009B0751" w:rsidRDefault="00C47A27"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159F2126" w14:textId="77777777" w:rsidR="00C47A27" w:rsidRPr="009B0751" w:rsidRDefault="00C47A27"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14C75AB7" w14:textId="77777777" w:rsidR="00C47A27" w:rsidRPr="009B0751" w:rsidRDefault="00C47A27"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3EEFE2E4" w14:textId="77777777" w:rsidR="00C47A27" w:rsidRPr="009B0751" w:rsidRDefault="00C47A27" w:rsidP="001D2A32">
            <w:pPr>
              <w:jc w:val="center"/>
              <w:rPr>
                <w:rFonts w:ascii="Verdana" w:hAnsi="Verdana"/>
                <w:sz w:val="18"/>
                <w:szCs w:val="18"/>
              </w:rPr>
            </w:pPr>
          </w:p>
        </w:tc>
        <w:tc>
          <w:tcPr>
            <w:tcW w:w="532" w:type="dxa"/>
            <w:tcBorders>
              <w:top w:val="dotted" w:sz="4" w:space="0" w:color="auto"/>
              <w:left w:val="single" w:sz="4" w:space="0" w:color="auto"/>
              <w:bottom w:val="dotted" w:sz="4" w:space="0" w:color="auto"/>
              <w:right w:val="single" w:sz="4" w:space="0" w:color="auto"/>
            </w:tcBorders>
          </w:tcPr>
          <w:p w14:paraId="13E01873" w14:textId="77777777" w:rsidR="00C47A27" w:rsidRPr="009B0751" w:rsidRDefault="00C47A27" w:rsidP="001D2A32">
            <w:pPr>
              <w:jc w:val="center"/>
              <w:rPr>
                <w:rFonts w:ascii="Verdana" w:hAnsi="Verdana"/>
                <w:sz w:val="18"/>
                <w:szCs w:val="18"/>
              </w:rPr>
            </w:pPr>
          </w:p>
        </w:tc>
        <w:tc>
          <w:tcPr>
            <w:tcW w:w="531" w:type="dxa"/>
            <w:tcBorders>
              <w:top w:val="dotted" w:sz="4" w:space="0" w:color="auto"/>
              <w:left w:val="single" w:sz="4" w:space="0" w:color="auto"/>
              <w:bottom w:val="dotted" w:sz="4" w:space="0" w:color="auto"/>
              <w:right w:val="single" w:sz="4" w:space="0" w:color="auto"/>
            </w:tcBorders>
          </w:tcPr>
          <w:p w14:paraId="1716C288" w14:textId="77777777" w:rsidR="00C47A27" w:rsidRPr="009B0751" w:rsidRDefault="00C47A27" w:rsidP="001D2A32">
            <w:pPr>
              <w:jc w:val="center"/>
              <w:rPr>
                <w:rFonts w:ascii="Verdana" w:hAnsi="Verdana"/>
                <w:sz w:val="18"/>
                <w:szCs w:val="18"/>
              </w:rPr>
            </w:pPr>
            <w:r w:rsidRPr="009B0751">
              <w:rPr>
                <w:rFonts w:ascii="Verdana" w:hAnsi="Verdana"/>
                <w:sz w:val="18"/>
                <w:szCs w:val="18"/>
              </w:rPr>
              <w:t>751</w:t>
            </w:r>
          </w:p>
        </w:tc>
        <w:tc>
          <w:tcPr>
            <w:tcW w:w="532" w:type="dxa"/>
            <w:tcBorders>
              <w:top w:val="dotted" w:sz="4" w:space="0" w:color="auto"/>
              <w:left w:val="single" w:sz="4" w:space="0" w:color="auto"/>
              <w:bottom w:val="dotted" w:sz="4" w:space="0" w:color="auto"/>
              <w:right w:val="single" w:sz="12" w:space="0" w:color="auto"/>
            </w:tcBorders>
          </w:tcPr>
          <w:p w14:paraId="5F318B35" w14:textId="77777777" w:rsidR="00C47A27" w:rsidRPr="009B0751" w:rsidRDefault="00C47A27" w:rsidP="001D2A32">
            <w:pPr>
              <w:jc w:val="center"/>
              <w:rPr>
                <w:rFonts w:ascii="Verdana" w:hAnsi="Verdana"/>
                <w:sz w:val="18"/>
                <w:szCs w:val="18"/>
              </w:rPr>
            </w:pPr>
          </w:p>
        </w:tc>
      </w:tr>
    </w:tbl>
    <w:p w14:paraId="135E51AE" w14:textId="1DDD3CA6" w:rsidR="00FE3796" w:rsidRDefault="00FE3796">
      <w:pPr>
        <w:rPr>
          <w:rFonts w:ascii="Verdana" w:hAnsi="Verdana"/>
        </w:rPr>
      </w:pPr>
    </w:p>
    <w:p w14:paraId="585A21D0" w14:textId="77777777" w:rsidR="00F112A4" w:rsidRPr="009B0751" w:rsidRDefault="00F112A4">
      <w:pPr>
        <w:rPr>
          <w:rFonts w:ascii="Verdana" w:hAnsi="Verdana"/>
        </w:rPr>
      </w:pPr>
    </w:p>
    <w:p w14:paraId="00BDAA21" w14:textId="584C573B" w:rsidR="00FE3796" w:rsidRPr="009B0751" w:rsidRDefault="00FE3796" w:rsidP="009B0751">
      <w:pPr>
        <w:widowControl/>
        <w:rPr>
          <w:rFonts w:ascii="Verdana" w:hAnsi="Verdana"/>
          <w:b/>
        </w:rPr>
      </w:pPr>
      <w:r w:rsidRPr="009B0751">
        <w:rPr>
          <w:rFonts w:ascii="Verdana" w:hAnsi="Verdana"/>
          <w:b/>
        </w:rPr>
        <w:t xml:space="preserve">Table 175.061 </w:t>
      </w:r>
      <w:r w:rsidRPr="009B0751">
        <w:rPr>
          <w:rFonts w:ascii="Verdana" w:hAnsi="Verdana"/>
          <w:b/>
          <w:szCs w:val="18"/>
        </w:rPr>
        <w:t>Australian</w:t>
      </w:r>
      <w:r w:rsidRPr="009B0751">
        <w:rPr>
          <w:rFonts w:ascii="Verdana" w:hAnsi="Verdana"/>
          <w:b/>
        </w:rPr>
        <w:t xml:space="preserve"> Standards (including test methods)</w:t>
      </w:r>
      <w:r w:rsidRPr="009B0751">
        <w:rPr>
          <w:rFonts w:ascii="Verdana" w:hAnsi="Verdana"/>
        </w:rPr>
        <w:t xml:space="preserve"> </w:t>
      </w:r>
      <w:r w:rsidRPr="009B0751">
        <w:rPr>
          <w:rFonts w:ascii="Verdana" w:hAnsi="Verdana"/>
          <w:b/>
        </w:rPr>
        <w:t>… continued</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457"/>
        <w:gridCol w:w="458"/>
        <w:gridCol w:w="528"/>
        <w:gridCol w:w="528"/>
        <w:gridCol w:w="528"/>
        <w:gridCol w:w="528"/>
        <w:gridCol w:w="528"/>
        <w:gridCol w:w="528"/>
        <w:gridCol w:w="556"/>
      </w:tblGrid>
      <w:tr w:rsidR="00401F1C" w:rsidRPr="009B0751" w14:paraId="39189637" w14:textId="77777777" w:rsidTr="007B2F33">
        <w:trPr>
          <w:cantSplit/>
        </w:trPr>
        <w:tc>
          <w:tcPr>
            <w:tcW w:w="5457" w:type="dxa"/>
            <w:tcBorders>
              <w:top w:val="single" w:sz="12" w:space="0" w:color="auto"/>
              <w:left w:val="single" w:sz="12" w:space="0" w:color="auto"/>
              <w:bottom w:val="single" w:sz="12" w:space="0" w:color="auto"/>
            </w:tcBorders>
            <w:tcMar>
              <w:top w:w="113" w:type="dxa"/>
              <w:bottom w:w="57" w:type="dxa"/>
            </w:tcMar>
            <w:vAlign w:val="center"/>
          </w:tcPr>
          <w:p w14:paraId="073465D2" w14:textId="77777777" w:rsidR="00401F1C" w:rsidRPr="009B0751" w:rsidRDefault="00401F1C" w:rsidP="00441B32">
            <w:pPr>
              <w:jc w:val="center"/>
              <w:rPr>
                <w:rFonts w:ascii="Verdana" w:hAnsi="Verdana"/>
                <w:b/>
                <w:sz w:val="18"/>
                <w:szCs w:val="18"/>
              </w:rPr>
            </w:pPr>
            <w:r w:rsidRPr="009B0751">
              <w:rPr>
                <w:rFonts w:ascii="Verdana" w:hAnsi="Verdana"/>
                <w:b/>
                <w:sz w:val="18"/>
                <w:szCs w:val="18"/>
              </w:rPr>
              <w:t>Australian Standard</w:t>
            </w:r>
          </w:p>
        </w:tc>
        <w:tc>
          <w:tcPr>
            <w:tcW w:w="4182" w:type="dxa"/>
            <w:gridSpan w:val="8"/>
            <w:tcBorders>
              <w:top w:val="single" w:sz="12" w:space="0" w:color="auto"/>
              <w:bottom w:val="single" w:sz="12" w:space="0" w:color="auto"/>
              <w:right w:val="single" w:sz="12" w:space="0" w:color="auto"/>
            </w:tcBorders>
            <w:tcMar>
              <w:top w:w="113" w:type="dxa"/>
              <w:bottom w:w="57" w:type="dxa"/>
            </w:tcMar>
            <w:vAlign w:val="center"/>
          </w:tcPr>
          <w:p w14:paraId="0032D4C1" w14:textId="7E818C4C" w:rsidR="00401F1C" w:rsidRPr="009B0751" w:rsidRDefault="00401F1C" w:rsidP="00441B32">
            <w:pPr>
              <w:jc w:val="center"/>
              <w:rPr>
                <w:rFonts w:ascii="Verdana" w:hAnsi="Verdana"/>
                <w:b/>
                <w:sz w:val="18"/>
                <w:szCs w:val="18"/>
              </w:rPr>
            </w:pPr>
            <w:r w:rsidRPr="009B0751">
              <w:rPr>
                <w:rFonts w:ascii="Verdana" w:hAnsi="Verdana"/>
                <w:b/>
                <w:sz w:val="18"/>
                <w:szCs w:val="18"/>
              </w:rPr>
              <w:t>Standard Section</w:t>
            </w:r>
          </w:p>
        </w:tc>
      </w:tr>
      <w:tr w:rsidR="00C47A27" w:rsidRPr="009B0751" w14:paraId="7F87C1B4" w14:textId="77777777" w:rsidTr="007B2F33">
        <w:tblPrEx>
          <w:tblCellMar>
            <w:top w:w="57" w:type="dxa"/>
            <w:bottom w:w="17" w:type="dxa"/>
          </w:tblCellMar>
        </w:tblPrEx>
        <w:trPr>
          <w:cantSplit/>
        </w:trPr>
        <w:tc>
          <w:tcPr>
            <w:tcW w:w="5457" w:type="dxa"/>
            <w:tcBorders>
              <w:top w:val="dotted" w:sz="4" w:space="0" w:color="auto"/>
              <w:left w:val="single" w:sz="12" w:space="0" w:color="auto"/>
              <w:bottom w:val="dotted" w:sz="4" w:space="0" w:color="auto"/>
              <w:right w:val="single" w:sz="4" w:space="0" w:color="auto"/>
            </w:tcBorders>
          </w:tcPr>
          <w:p w14:paraId="7F47909C" w14:textId="77777777" w:rsidR="00A5276F" w:rsidRPr="009B0751" w:rsidRDefault="00A5276F" w:rsidP="00A5276F">
            <w:pPr>
              <w:rPr>
                <w:rFonts w:ascii="Verdana" w:hAnsi="Verdana"/>
                <w:sz w:val="18"/>
                <w:szCs w:val="18"/>
              </w:rPr>
            </w:pPr>
            <w:r w:rsidRPr="009B0751">
              <w:rPr>
                <w:rFonts w:ascii="Verdana" w:hAnsi="Verdana"/>
                <w:color w:val="000000"/>
                <w:sz w:val="18"/>
                <w:szCs w:val="18"/>
              </w:rPr>
              <w:t xml:space="preserve">AS 1289 (series) : </w:t>
            </w:r>
            <w:r w:rsidRPr="009B0751">
              <w:rPr>
                <w:rFonts w:ascii="Verdana" w:hAnsi="Verdana"/>
                <w:sz w:val="18"/>
                <w:szCs w:val="18"/>
              </w:rPr>
              <w:t xml:space="preserve">Methods of </w:t>
            </w:r>
            <w:r w:rsidR="001B1F55" w:rsidRPr="009B0751">
              <w:rPr>
                <w:rFonts w:ascii="Verdana" w:hAnsi="Verdana"/>
                <w:sz w:val="18"/>
                <w:szCs w:val="18"/>
              </w:rPr>
              <w:t xml:space="preserve">testing soils </w:t>
            </w:r>
            <w:r w:rsidRPr="009B0751">
              <w:rPr>
                <w:rFonts w:ascii="Verdana" w:hAnsi="Verdana"/>
                <w:sz w:val="18"/>
                <w:szCs w:val="18"/>
              </w:rPr>
              <w:t xml:space="preserve">for </w:t>
            </w:r>
            <w:r w:rsidR="001B1F55" w:rsidRPr="009B0751">
              <w:rPr>
                <w:rFonts w:ascii="Verdana" w:hAnsi="Verdana"/>
                <w:sz w:val="18"/>
                <w:szCs w:val="18"/>
              </w:rPr>
              <w:t>engineering purposes</w:t>
            </w:r>
          </w:p>
          <w:p w14:paraId="7783B24B" w14:textId="77777777" w:rsidR="00B31B4A" w:rsidRPr="009B0751" w:rsidRDefault="00A5276F" w:rsidP="00A5276F">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2.1.1</w:t>
            </w:r>
            <w:r w:rsidR="003B0B38" w:rsidRPr="009B0751">
              <w:rPr>
                <w:rFonts w:ascii="Verdana" w:hAnsi="Verdana"/>
                <w:bCs/>
                <w:snapToGrid/>
                <w:color w:val="000000"/>
                <w:sz w:val="18"/>
                <w:szCs w:val="18"/>
                <w:lang w:eastAsia="en-AU"/>
              </w:rPr>
              <w:t xml:space="preserve"> </w:t>
            </w:r>
            <w:r w:rsidRPr="009B0751">
              <w:rPr>
                <w:rFonts w:ascii="Verdana" w:hAnsi="Verdana"/>
                <w:bCs/>
                <w:snapToGrid/>
                <w:color w:val="000000"/>
                <w:sz w:val="18"/>
                <w:szCs w:val="18"/>
                <w:lang w:eastAsia="en-AU"/>
              </w:rPr>
              <w:t>:</w:t>
            </w:r>
            <w:r w:rsidR="003B0B38" w:rsidRPr="009B0751">
              <w:rPr>
                <w:rFonts w:ascii="Verdana" w:hAnsi="Verdana"/>
                <w:bCs/>
                <w:snapToGrid/>
                <w:color w:val="000000"/>
                <w:sz w:val="18"/>
                <w:szCs w:val="18"/>
                <w:lang w:eastAsia="en-AU"/>
              </w:rPr>
              <w:t xml:space="preserve"> </w:t>
            </w:r>
            <w:r w:rsidRPr="009B0751">
              <w:rPr>
                <w:rFonts w:ascii="Verdana" w:hAnsi="Verdana"/>
                <w:bCs/>
                <w:snapToGrid/>
                <w:color w:val="000000"/>
                <w:sz w:val="18"/>
                <w:szCs w:val="18"/>
                <w:lang w:eastAsia="en-AU"/>
              </w:rPr>
              <w:t xml:space="preserve">2005 </w:t>
            </w:r>
            <w:r w:rsidR="00F22B6B" w:rsidRPr="009B0751">
              <w:rPr>
                <w:rFonts w:ascii="Verdana" w:hAnsi="Verdana"/>
                <w:bCs/>
                <w:snapToGrid/>
                <w:color w:val="000000"/>
                <w:sz w:val="18"/>
                <w:szCs w:val="18"/>
                <w:lang w:eastAsia="en-AU"/>
              </w:rPr>
              <w:t xml:space="preserve">(R2016) </w:t>
            </w:r>
            <w:r w:rsidR="00DE05B9" w:rsidRPr="009B0751">
              <w:rPr>
                <w:rFonts w:ascii="Verdana" w:hAnsi="Verdana"/>
                <w:bCs/>
                <w:snapToGrid/>
                <w:color w:val="000000"/>
                <w:sz w:val="18"/>
                <w:szCs w:val="18"/>
                <w:lang w:eastAsia="en-AU"/>
              </w:rPr>
              <w:t>–</w:t>
            </w:r>
            <w:r w:rsidR="003970FB" w:rsidRPr="009B0751">
              <w:rPr>
                <w:rFonts w:ascii="Verdana" w:hAnsi="Verdana"/>
                <w:bCs/>
                <w:snapToGrid/>
                <w:color w:val="000000"/>
                <w:sz w:val="18"/>
                <w:szCs w:val="18"/>
                <w:lang w:eastAsia="en-AU"/>
              </w:rPr>
              <w:t xml:space="preserve"> </w:t>
            </w:r>
            <w:r w:rsidR="002D36A0" w:rsidRPr="009B0751">
              <w:rPr>
                <w:rFonts w:ascii="Verdana" w:hAnsi="Verdana"/>
                <w:snapToGrid/>
                <w:color w:val="000000"/>
                <w:sz w:val="18"/>
                <w:szCs w:val="18"/>
                <w:lang w:eastAsia="en-AU"/>
              </w:rPr>
              <w:t xml:space="preserve">Soil moisture content tests – Determination of the moisture content of a soil – Oven </w:t>
            </w:r>
            <w:r w:rsidR="00B31B4A" w:rsidRPr="009B0751">
              <w:rPr>
                <w:rFonts w:ascii="Verdana" w:hAnsi="Verdana"/>
                <w:snapToGrid/>
                <w:color w:val="000000"/>
                <w:sz w:val="18"/>
                <w:szCs w:val="18"/>
                <w:lang w:eastAsia="en-AU"/>
              </w:rPr>
              <w:t>drying method (standard method)</w:t>
            </w:r>
          </w:p>
          <w:p w14:paraId="125BF0BE" w14:textId="77777777" w:rsidR="00A5276F" w:rsidRPr="009B0751" w:rsidRDefault="00A5276F" w:rsidP="00A5276F">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2.1.6</w:t>
            </w:r>
            <w:r w:rsidR="003B0B38" w:rsidRPr="009B0751">
              <w:rPr>
                <w:rFonts w:ascii="Verdana" w:hAnsi="Verdana"/>
                <w:bCs/>
                <w:snapToGrid/>
                <w:color w:val="000000"/>
                <w:sz w:val="18"/>
                <w:szCs w:val="18"/>
                <w:lang w:eastAsia="en-AU"/>
              </w:rPr>
              <w:t xml:space="preserve"> </w:t>
            </w:r>
            <w:r w:rsidRPr="009B0751">
              <w:rPr>
                <w:rFonts w:ascii="Verdana" w:hAnsi="Verdana"/>
                <w:bCs/>
                <w:snapToGrid/>
                <w:color w:val="000000"/>
                <w:sz w:val="18"/>
                <w:szCs w:val="18"/>
                <w:lang w:eastAsia="en-AU"/>
              </w:rPr>
              <w:t>:</w:t>
            </w:r>
            <w:r w:rsidR="003B0B38" w:rsidRPr="009B0751">
              <w:rPr>
                <w:rFonts w:ascii="Verdana" w:hAnsi="Verdana"/>
                <w:bCs/>
                <w:snapToGrid/>
                <w:color w:val="000000"/>
                <w:sz w:val="18"/>
                <w:szCs w:val="18"/>
                <w:lang w:eastAsia="en-AU"/>
              </w:rPr>
              <w:t xml:space="preserve"> </w:t>
            </w:r>
            <w:r w:rsidRPr="009B0751">
              <w:rPr>
                <w:rFonts w:ascii="Verdana" w:hAnsi="Verdana"/>
                <w:bCs/>
                <w:snapToGrid/>
                <w:color w:val="000000"/>
                <w:sz w:val="18"/>
                <w:szCs w:val="18"/>
                <w:lang w:eastAsia="en-AU"/>
              </w:rPr>
              <w:t xml:space="preserve">2005 </w:t>
            </w:r>
            <w:r w:rsidR="00F22B6B" w:rsidRPr="009B0751">
              <w:rPr>
                <w:rFonts w:ascii="Verdana" w:hAnsi="Verdana"/>
                <w:bCs/>
                <w:snapToGrid/>
                <w:color w:val="000000"/>
                <w:sz w:val="18"/>
                <w:szCs w:val="18"/>
                <w:lang w:eastAsia="en-AU"/>
              </w:rPr>
              <w:t xml:space="preserve">(R2016) </w:t>
            </w:r>
            <w:r w:rsidR="00DE05B9" w:rsidRPr="009B0751">
              <w:rPr>
                <w:rFonts w:ascii="Verdana" w:hAnsi="Verdana"/>
                <w:bCs/>
                <w:snapToGrid/>
                <w:color w:val="000000"/>
                <w:sz w:val="18"/>
                <w:szCs w:val="18"/>
                <w:lang w:eastAsia="en-AU"/>
              </w:rPr>
              <w:t>–</w:t>
            </w:r>
            <w:r w:rsidR="003970FB" w:rsidRPr="009B0751">
              <w:rPr>
                <w:rFonts w:ascii="Verdana" w:hAnsi="Verdana"/>
                <w:bCs/>
                <w:snapToGrid/>
                <w:color w:val="000000"/>
                <w:sz w:val="18"/>
                <w:szCs w:val="18"/>
                <w:lang w:eastAsia="en-AU"/>
              </w:rPr>
              <w:t xml:space="preserve"> </w:t>
            </w:r>
            <w:r w:rsidR="002D36A0" w:rsidRPr="009B0751">
              <w:rPr>
                <w:rFonts w:ascii="Verdana" w:hAnsi="Verdana"/>
                <w:snapToGrid/>
                <w:color w:val="000000"/>
                <w:sz w:val="18"/>
                <w:szCs w:val="18"/>
                <w:lang w:eastAsia="en-AU"/>
              </w:rPr>
              <w:t>Soil moisture content tests – Determination of the moisture content of a soil – Hotplate drying method–</w:t>
            </w:r>
          </w:p>
          <w:p w14:paraId="0581BC46" w14:textId="77777777" w:rsidR="00897377" w:rsidRPr="009B0751" w:rsidRDefault="00A5276F" w:rsidP="00A5276F">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snapToGrid/>
                <w:color w:val="000000"/>
                <w:sz w:val="18"/>
                <w:szCs w:val="18"/>
                <w:lang w:eastAsia="en-AU"/>
              </w:rPr>
              <w:t>Part 3.1.1</w:t>
            </w:r>
            <w:r w:rsidR="003B0B38" w:rsidRPr="009B0751">
              <w:rPr>
                <w:rFonts w:ascii="Verdana" w:hAnsi="Verdana"/>
                <w:snapToGrid/>
                <w:color w:val="000000"/>
                <w:sz w:val="18"/>
                <w:szCs w:val="18"/>
                <w:lang w:eastAsia="en-AU"/>
              </w:rPr>
              <w:t xml:space="preserve"> </w:t>
            </w:r>
            <w:r w:rsidRPr="009B0751">
              <w:rPr>
                <w:rFonts w:ascii="Verdana" w:hAnsi="Verdana"/>
                <w:snapToGrid/>
                <w:color w:val="000000"/>
                <w:sz w:val="18"/>
                <w:szCs w:val="18"/>
                <w:lang w:eastAsia="en-AU"/>
              </w:rPr>
              <w:t>:</w:t>
            </w:r>
            <w:r w:rsidR="003B0B38" w:rsidRPr="009B0751">
              <w:rPr>
                <w:rFonts w:ascii="Verdana" w:hAnsi="Verdana"/>
                <w:snapToGrid/>
                <w:color w:val="000000"/>
                <w:sz w:val="18"/>
                <w:szCs w:val="18"/>
                <w:lang w:eastAsia="en-AU"/>
              </w:rPr>
              <w:t xml:space="preserve"> </w:t>
            </w:r>
            <w:r w:rsidRPr="009B0751">
              <w:rPr>
                <w:rFonts w:ascii="Verdana" w:hAnsi="Verdana"/>
                <w:snapToGrid/>
                <w:color w:val="000000"/>
                <w:sz w:val="18"/>
                <w:szCs w:val="18"/>
                <w:lang w:eastAsia="en-AU"/>
              </w:rPr>
              <w:t>2009</w:t>
            </w:r>
            <w:r w:rsidR="002D36A0" w:rsidRPr="009B0751">
              <w:rPr>
                <w:rFonts w:ascii="Verdana" w:hAnsi="Verdana"/>
                <w:snapToGrid/>
                <w:color w:val="000000"/>
                <w:sz w:val="18"/>
                <w:szCs w:val="18"/>
                <w:lang w:eastAsia="en-AU"/>
              </w:rPr>
              <w:t xml:space="preserve"> (R2017</w:t>
            </w:r>
            <w:r w:rsidR="00B31B4A" w:rsidRPr="009B0751">
              <w:rPr>
                <w:rFonts w:ascii="Verdana" w:hAnsi="Verdana"/>
                <w:snapToGrid/>
                <w:color w:val="000000"/>
                <w:sz w:val="18"/>
                <w:szCs w:val="18"/>
                <w:lang w:eastAsia="en-AU"/>
              </w:rPr>
              <w:t>)</w:t>
            </w:r>
            <w:r w:rsidR="00DE05B9"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w:t>
            </w:r>
            <w:r w:rsidR="002D36A0" w:rsidRPr="009B0751">
              <w:rPr>
                <w:rFonts w:ascii="Verdana" w:hAnsi="Verdana"/>
                <w:snapToGrid/>
                <w:color w:val="000000"/>
                <w:sz w:val="18"/>
                <w:szCs w:val="18"/>
                <w:lang w:eastAsia="en-AU"/>
              </w:rPr>
              <w:t>Soil classification tests - Determination of the liquid limit of a soil - Four point Casagrande method</w:t>
            </w:r>
          </w:p>
          <w:p w14:paraId="6C2F687C" w14:textId="4AF036E5" w:rsidR="00A5276F" w:rsidRPr="009B0751" w:rsidRDefault="00A5276F" w:rsidP="00A5276F">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snapToGrid/>
                <w:color w:val="000000"/>
                <w:sz w:val="18"/>
                <w:szCs w:val="18"/>
                <w:lang w:eastAsia="en-AU"/>
              </w:rPr>
              <w:t>Part 3.1.2</w:t>
            </w:r>
            <w:r w:rsidR="003B0B38" w:rsidRPr="009B0751">
              <w:rPr>
                <w:rFonts w:ascii="Verdana" w:hAnsi="Verdana"/>
                <w:snapToGrid/>
                <w:color w:val="000000"/>
                <w:sz w:val="18"/>
                <w:szCs w:val="18"/>
                <w:lang w:eastAsia="en-AU"/>
              </w:rPr>
              <w:t xml:space="preserve"> </w:t>
            </w:r>
            <w:r w:rsidRPr="009B0751">
              <w:rPr>
                <w:rFonts w:ascii="Verdana" w:hAnsi="Verdana"/>
                <w:snapToGrid/>
                <w:color w:val="000000"/>
                <w:sz w:val="18"/>
                <w:szCs w:val="18"/>
                <w:lang w:eastAsia="en-AU"/>
              </w:rPr>
              <w:t>:</w:t>
            </w:r>
            <w:r w:rsidR="003B0B38" w:rsidRPr="009B0751">
              <w:rPr>
                <w:rFonts w:ascii="Verdana" w:hAnsi="Verdana"/>
                <w:snapToGrid/>
                <w:color w:val="000000"/>
                <w:sz w:val="18"/>
                <w:szCs w:val="18"/>
                <w:lang w:eastAsia="en-AU"/>
              </w:rPr>
              <w:t xml:space="preserve"> </w:t>
            </w:r>
            <w:r w:rsidRPr="009B0751">
              <w:rPr>
                <w:rFonts w:ascii="Verdana" w:hAnsi="Verdana"/>
                <w:snapToGrid/>
                <w:color w:val="000000"/>
                <w:sz w:val="18"/>
                <w:szCs w:val="18"/>
                <w:lang w:eastAsia="en-AU"/>
              </w:rPr>
              <w:t xml:space="preserve">2009 </w:t>
            </w:r>
            <w:r w:rsidR="002D36A0" w:rsidRPr="009B0751">
              <w:rPr>
                <w:rFonts w:ascii="Verdana" w:hAnsi="Verdana"/>
                <w:snapToGrid/>
                <w:color w:val="000000"/>
                <w:sz w:val="18"/>
                <w:szCs w:val="18"/>
                <w:lang w:eastAsia="en-AU"/>
              </w:rPr>
              <w:t>(R2017</w:t>
            </w:r>
            <w:r w:rsidR="00C22D0C" w:rsidRPr="009B0751">
              <w:rPr>
                <w:rFonts w:ascii="Verdana" w:hAnsi="Verdana"/>
                <w:snapToGrid/>
                <w:color w:val="000000"/>
                <w:sz w:val="18"/>
                <w:szCs w:val="18"/>
                <w:lang w:eastAsia="en-AU"/>
              </w:rPr>
              <w:t>)</w:t>
            </w:r>
            <w:r w:rsidR="00DE05B9"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w:t>
            </w:r>
            <w:r w:rsidR="002D36A0" w:rsidRPr="009B0751">
              <w:rPr>
                <w:rFonts w:ascii="Verdana" w:hAnsi="Verdana"/>
                <w:snapToGrid/>
                <w:color w:val="000000"/>
                <w:sz w:val="18"/>
                <w:szCs w:val="18"/>
                <w:lang w:eastAsia="en-AU"/>
              </w:rPr>
              <w:t>Soil classification tests - Determination of the liquid limit of a soil - One point Casagrande method (subsidiary method)</w:t>
            </w:r>
          </w:p>
          <w:p w14:paraId="71C8577A" w14:textId="77777777" w:rsidR="00A5276F" w:rsidRPr="009B0751" w:rsidRDefault="00A5276F" w:rsidP="00A5276F">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3.3.1</w:t>
            </w:r>
            <w:r w:rsidR="003B0B38" w:rsidRPr="009B0751">
              <w:rPr>
                <w:rFonts w:ascii="Verdana" w:hAnsi="Verdana"/>
                <w:bCs/>
                <w:snapToGrid/>
                <w:color w:val="000000"/>
                <w:sz w:val="18"/>
                <w:szCs w:val="18"/>
                <w:lang w:eastAsia="en-AU"/>
              </w:rPr>
              <w:t xml:space="preserve"> </w:t>
            </w:r>
            <w:r w:rsidRPr="009B0751">
              <w:rPr>
                <w:rFonts w:ascii="Verdana" w:hAnsi="Verdana"/>
                <w:bCs/>
                <w:snapToGrid/>
                <w:color w:val="000000"/>
                <w:sz w:val="18"/>
                <w:szCs w:val="18"/>
                <w:lang w:eastAsia="en-AU"/>
              </w:rPr>
              <w:t>:</w:t>
            </w:r>
            <w:r w:rsidR="003B0B38" w:rsidRPr="009B0751">
              <w:rPr>
                <w:rFonts w:ascii="Verdana" w:hAnsi="Verdana"/>
                <w:bCs/>
                <w:snapToGrid/>
                <w:color w:val="000000"/>
                <w:sz w:val="18"/>
                <w:szCs w:val="18"/>
                <w:lang w:eastAsia="en-AU"/>
              </w:rPr>
              <w:t xml:space="preserve"> </w:t>
            </w:r>
            <w:r w:rsidRPr="009B0751">
              <w:rPr>
                <w:rFonts w:ascii="Verdana" w:hAnsi="Verdana"/>
                <w:bCs/>
                <w:snapToGrid/>
                <w:color w:val="000000"/>
                <w:sz w:val="18"/>
                <w:szCs w:val="18"/>
                <w:lang w:eastAsia="en-AU"/>
              </w:rPr>
              <w:t>2009</w:t>
            </w:r>
            <w:r w:rsidRPr="009B0751">
              <w:rPr>
                <w:rFonts w:ascii="Verdana" w:hAnsi="Verdana"/>
                <w:snapToGrid/>
                <w:color w:val="000000"/>
                <w:sz w:val="18"/>
                <w:szCs w:val="18"/>
                <w:lang w:eastAsia="en-AU"/>
              </w:rPr>
              <w:t xml:space="preserve"> </w:t>
            </w:r>
            <w:r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w:t>
            </w:r>
            <w:r w:rsidR="002D36A0" w:rsidRPr="009B0751">
              <w:rPr>
                <w:rFonts w:ascii="Verdana" w:hAnsi="Verdana"/>
                <w:snapToGrid/>
                <w:color w:val="000000"/>
                <w:sz w:val="18"/>
                <w:szCs w:val="18"/>
                <w:lang w:eastAsia="en-AU"/>
              </w:rPr>
              <w:t>Soil classification tests - Calculation of the plasticity index of a soil</w:t>
            </w:r>
          </w:p>
          <w:p w14:paraId="2DD0DC08" w14:textId="77777777" w:rsidR="00A5276F" w:rsidRPr="009B0751" w:rsidRDefault="00A5276F" w:rsidP="00A5276F">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3.6.1</w:t>
            </w:r>
            <w:r w:rsidR="003B0B38" w:rsidRPr="009B0751">
              <w:rPr>
                <w:rFonts w:ascii="Verdana" w:hAnsi="Verdana"/>
                <w:bCs/>
                <w:snapToGrid/>
                <w:color w:val="000000"/>
                <w:sz w:val="18"/>
                <w:szCs w:val="18"/>
                <w:lang w:eastAsia="en-AU"/>
              </w:rPr>
              <w:t xml:space="preserve"> </w:t>
            </w:r>
            <w:r w:rsidRPr="009B0751">
              <w:rPr>
                <w:rFonts w:ascii="Verdana" w:hAnsi="Verdana"/>
                <w:bCs/>
                <w:snapToGrid/>
                <w:color w:val="000000"/>
                <w:sz w:val="18"/>
                <w:szCs w:val="18"/>
                <w:lang w:eastAsia="en-AU"/>
              </w:rPr>
              <w:t>:</w:t>
            </w:r>
            <w:r w:rsidR="003B0B38" w:rsidRPr="009B0751">
              <w:rPr>
                <w:rFonts w:ascii="Verdana" w:hAnsi="Verdana"/>
                <w:bCs/>
                <w:snapToGrid/>
                <w:color w:val="000000"/>
                <w:sz w:val="18"/>
                <w:szCs w:val="18"/>
                <w:lang w:eastAsia="en-AU"/>
              </w:rPr>
              <w:t xml:space="preserve"> </w:t>
            </w:r>
            <w:r w:rsidRPr="009B0751">
              <w:rPr>
                <w:rFonts w:ascii="Verdana" w:hAnsi="Verdana"/>
                <w:bCs/>
                <w:snapToGrid/>
                <w:color w:val="000000"/>
                <w:sz w:val="18"/>
                <w:szCs w:val="18"/>
                <w:lang w:eastAsia="en-AU"/>
              </w:rPr>
              <w:t>2009</w:t>
            </w:r>
            <w:r w:rsidRPr="009B0751">
              <w:rPr>
                <w:rFonts w:ascii="Verdana" w:hAnsi="Verdana"/>
                <w:snapToGrid/>
                <w:color w:val="000000"/>
                <w:sz w:val="18"/>
                <w:szCs w:val="18"/>
                <w:lang w:eastAsia="en-AU"/>
              </w:rPr>
              <w:t xml:space="preserve"> </w:t>
            </w:r>
            <w:r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w:t>
            </w:r>
            <w:r w:rsidR="002D36A0" w:rsidRPr="009B0751">
              <w:rPr>
                <w:rFonts w:ascii="Verdana" w:hAnsi="Verdana"/>
                <w:snapToGrid/>
                <w:color w:val="000000"/>
                <w:sz w:val="18"/>
                <w:szCs w:val="18"/>
                <w:lang w:eastAsia="en-AU"/>
              </w:rPr>
              <w:t>Soil classification tests - Determination of the particle size distribution of a soil - Standard method of analysis by sieving</w:t>
            </w:r>
          </w:p>
          <w:p w14:paraId="4095EA5C" w14:textId="77777777" w:rsidR="00A5276F" w:rsidRPr="009B0751" w:rsidRDefault="00A5276F" w:rsidP="00A5276F">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3.7.1</w:t>
            </w:r>
            <w:r w:rsidR="003B0B38" w:rsidRPr="009B0751">
              <w:rPr>
                <w:rFonts w:ascii="Verdana" w:hAnsi="Verdana"/>
                <w:bCs/>
                <w:snapToGrid/>
                <w:color w:val="000000"/>
                <w:sz w:val="18"/>
                <w:szCs w:val="18"/>
                <w:lang w:eastAsia="en-AU"/>
              </w:rPr>
              <w:t xml:space="preserve"> </w:t>
            </w:r>
            <w:r w:rsidRPr="009B0751">
              <w:rPr>
                <w:rFonts w:ascii="Verdana" w:hAnsi="Verdana"/>
                <w:bCs/>
                <w:snapToGrid/>
                <w:color w:val="000000"/>
                <w:sz w:val="18"/>
                <w:szCs w:val="18"/>
                <w:lang w:eastAsia="en-AU"/>
              </w:rPr>
              <w:t>:</w:t>
            </w:r>
            <w:r w:rsidR="003B0B38" w:rsidRPr="009B0751">
              <w:rPr>
                <w:rFonts w:ascii="Verdana" w:hAnsi="Verdana"/>
                <w:bCs/>
                <w:snapToGrid/>
                <w:color w:val="000000"/>
                <w:sz w:val="18"/>
                <w:szCs w:val="18"/>
                <w:lang w:eastAsia="en-AU"/>
              </w:rPr>
              <w:t xml:space="preserve"> </w:t>
            </w:r>
            <w:r w:rsidRPr="009B0751">
              <w:rPr>
                <w:rFonts w:ascii="Verdana" w:hAnsi="Verdana"/>
                <w:bCs/>
                <w:snapToGrid/>
                <w:color w:val="000000"/>
                <w:sz w:val="18"/>
                <w:szCs w:val="18"/>
                <w:lang w:eastAsia="en-AU"/>
              </w:rPr>
              <w:t>2002</w:t>
            </w:r>
            <w:r w:rsidRPr="009B0751">
              <w:rPr>
                <w:rFonts w:ascii="Verdana" w:hAnsi="Verdana"/>
                <w:snapToGrid/>
                <w:color w:val="000000"/>
                <w:sz w:val="18"/>
                <w:szCs w:val="18"/>
                <w:lang w:eastAsia="en-AU"/>
              </w:rPr>
              <w:t xml:space="preserve"> (R2013) </w:t>
            </w:r>
            <w:r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w:t>
            </w:r>
            <w:r w:rsidR="003B0B38" w:rsidRPr="009B0751">
              <w:rPr>
                <w:rFonts w:ascii="Verdana" w:hAnsi="Verdana"/>
                <w:snapToGrid/>
                <w:color w:val="000000"/>
                <w:sz w:val="18"/>
                <w:szCs w:val="18"/>
                <w:lang w:eastAsia="en-AU"/>
              </w:rPr>
              <w:t>Soil classification tests - Determination of the sand equivalent of a soil using a power-operated shaker</w:t>
            </w:r>
          </w:p>
          <w:p w14:paraId="524CA1E3" w14:textId="77777777" w:rsidR="00A5276F" w:rsidRPr="009B0751" w:rsidRDefault="00A5276F" w:rsidP="00A5276F">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snapToGrid/>
                <w:color w:val="000000"/>
                <w:sz w:val="18"/>
                <w:szCs w:val="18"/>
                <w:lang w:eastAsia="en-AU"/>
              </w:rPr>
              <w:t>Part 3.8.1</w:t>
            </w:r>
            <w:r w:rsidR="003B0B38" w:rsidRPr="009B0751">
              <w:rPr>
                <w:rFonts w:ascii="Verdana" w:hAnsi="Verdana"/>
                <w:snapToGrid/>
                <w:color w:val="000000"/>
                <w:sz w:val="18"/>
                <w:szCs w:val="18"/>
                <w:lang w:eastAsia="en-AU"/>
              </w:rPr>
              <w:t xml:space="preserve"> </w:t>
            </w:r>
            <w:r w:rsidRPr="009B0751">
              <w:rPr>
                <w:rFonts w:ascii="Verdana" w:hAnsi="Verdana"/>
                <w:snapToGrid/>
                <w:color w:val="000000"/>
                <w:sz w:val="18"/>
                <w:szCs w:val="18"/>
                <w:lang w:eastAsia="en-AU"/>
              </w:rPr>
              <w:t>:</w:t>
            </w:r>
            <w:r w:rsidR="003B0B38" w:rsidRPr="009B0751">
              <w:rPr>
                <w:rFonts w:ascii="Verdana" w:hAnsi="Verdana"/>
                <w:snapToGrid/>
                <w:color w:val="000000"/>
                <w:sz w:val="18"/>
                <w:szCs w:val="18"/>
                <w:lang w:eastAsia="en-AU"/>
              </w:rPr>
              <w:t xml:space="preserve"> 2017 </w:t>
            </w:r>
            <w:r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w:t>
            </w:r>
            <w:r w:rsidR="003B0B38" w:rsidRPr="009B0751">
              <w:rPr>
                <w:rFonts w:ascii="Verdana" w:hAnsi="Verdana"/>
                <w:snapToGrid/>
                <w:color w:val="000000"/>
                <w:sz w:val="18"/>
                <w:szCs w:val="18"/>
                <w:lang w:eastAsia="en-AU"/>
              </w:rPr>
              <w:t>Soil classification tests - Dispersion - Determination of Emerson class number of a soil</w:t>
            </w:r>
          </w:p>
          <w:p w14:paraId="60EB72D4" w14:textId="7C76CF9F" w:rsidR="00A5276F" w:rsidRPr="009B0751" w:rsidRDefault="00A5276F" w:rsidP="00A5276F">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4.</w:t>
            </w:r>
            <w:r w:rsidRPr="009B0751">
              <w:rPr>
                <w:rFonts w:ascii="Verdana" w:hAnsi="Verdana"/>
                <w:snapToGrid/>
                <w:color w:val="000000"/>
                <w:sz w:val="18"/>
                <w:szCs w:val="18"/>
                <w:lang w:eastAsia="en-AU"/>
              </w:rPr>
              <w:t>3.1:</w:t>
            </w:r>
            <w:r w:rsidR="00EC68A2" w:rsidRPr="009B0751">
              <w:rPr>
                <w:rFonts w:ascii="Verdana" w:hAnsi="Verdana"/>
                <w:snapToGrid/>
                <w:color w:val="000000"/>
                <w:sz w:val="18"/>
                <w:szCs w:val="18"/>
                <w:lang w:eastAsia="en-AU"/>
              </w:rPr>
              <w:t xml:space="preserve"> 2021</w:t>
            </w:r>
            <w:r w:rsidRPr="009B0751">
              <w:rPr>
                <w:rFonts w:ascii="Verdana" w:hAnsi="Verdana"/>
                <w:snapToGrid/>
                <w:color w:val="000000"/>
                <w:sz w:val="18"/>
                <w:szCs w:val="18"/>
                <w:lang w:eastAsia="en-AU"/>
              </w:rPr>
              <w:t xml:space="preserve"> – </w:t>
            </w:r>
            <w:r w:rsidR="003B0B38" w:rsidRPr="009B0751">
              <w:rPr>
                <w:rFonts w:ascii="Verdana" w:hAnsi="Verdana"/>
                <w:snapToGrid/>
                <w:color w:val="000000"/>
                <w:sz w:val="18"/>
                <w:szCs w:val="18"/>
                <w:lang w:eastAsia="en-AU"/>
              </w:rPr>
              <w:t>Soil chemical tests - Determination of the pH value of a soil - Electrometric method</w:t>
            </w:r>
          </w:p>
          <w:p w14:paraId="43A12866" w14:textId="77777777" w:rsidR="00A5276F" w:rsidRPr="009B0751" w:rsidRDefault="00A5276F" w:rsidP="00A5276F">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4.</w:t>
            </w:r>
            <w:r w:rsidRPr="009B0751">
              <w:rPr>
                <w:rFonts w:ascii="Verdana" w:hAnsi="Verdana"/>
                <w:snapToGrid/>
                <w:color w:val="000000"/>
                <w:sz w:val="18"/>
                <w:szCs w:val="18"/>
                <w:lang w:eastAsia="en-AU"/>
              </w:rPr>
              <w:t>4.1:</w:t>
            </w:r>
            <w:r w:rsidR="003B0B38" w:rsidRPr="009B0751">
              <w:rPr>
                <w:rFonts w:ascii="Verdana" w:hAnsi="Verdana"/>
                <w:snapToGrid/>
                <w:color w:val="000000"/>
                <w:sz w:val="18"/>
                <w:szCs w:val="18"/>
                <w:lang w:eastAsia="en-AU"/>
              </w:rPr>
              <w:t xml:space="preserve">2017 </w:t>
            </w:r>
            <w:r w:rsidRPr="009B0751">
              <w:rPr>
                <w:rFonts w:ascii="Verdana" w:hAnsi="Verdana"/>
                <w:snapToGrid/>
                <w:color w:val="000000"/>
                <w:sz w:val="18"/>
                <w:szCs w:val="18"/>
                <w:lang w:eastAsia="en-AU"/>
              </w:rPr>
              <w:t xml:space="preserve">– </w:t>
            </w:r>
            <w:r w:rsidR="003B0B38" w:rsidRPr="009B0751">
              <w:rPr>
                <w:rFonts w:ascii="Verdana" w:hAnsi="Verdana"/>
                <w:snapToGrid/>
                <w:color w:val="000000"/>
                <w:sz w:val="18"/>
                <w:szCs w:val="18"/>
                <w:lang w:eastAsia="en-AU"/>
              </w:rPr>
              <w:t>Soil chemical tests - Determination of the electrical resistivity of a soil - Method for fine granular materials</w:t>
            </w:r>
          </w:p>
          <w:p w14:paraId="1897B4C9" w14:textId="77777777" w:rsidR="00A5276F" w:rsidRPr="009B0751" w:rsidRDefault="00A5276F" w:rsidP="00A5276F">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5.1.1:</w:t>
            </w:r>
            <w:r w:rsidR="003B0B38" w:rsidRPr="009B0751">
              <w:rPr>
                <w:rFonts w:ascii="Verdana" w:hAnsi="Verdana"/>
                <w:bCs/>
                <w:snapToGrid/>
                <w:color w:val="000000"/>
                <w:sz w:val="18"/>
                <w:szCs w:val="18"/>
                <w:lang w:eastAsia="en-AU"/>
              </w:rPr>
              <w:t>2017</w:t>
            </w:r>
            <w:r w:rsidR="003B0B38" w:rsidRPr="009B0751">
              <w:rPr>
                <w:rFonts w:ascii="Verdana" w:hAnsi="Verdana"/>
                <w:snapToGrid/>
                <w:color w:val="000000"/>
                <w:sz w:val="18"/>
                <w:szCs w:val="18"/>
                <w:lang w:eastAsia="en-AU"/>
              </w:rPr>
              <w:t xml:space="preserve"> </w:t>
            </w:r>
            <w:r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w:t>
            </w:r>
            <w:r w:rsidR="003B0B38" w:rsidRPr="009B0751">
              <w:rPr>
                <w:rFonts w:ascii="Verdana" w:hAnsi="Verdana"/>
                <w:snapToGrid/>
                <w:color w:val="000000"/>
                <w:sz w:val="18"/>
                <w:szCs w:val="18"/>
                <w:lang w:eastAsia="en-AU"/>
              </w:rPr>
              <w:t>Soil compaction and density tests - Determination of the dry density/moisture content relation of a soil using standard compactive effort</w:t>
            </w:r>
          </w:p>
          <w:p w14:paraId="0EFF53CC" w14:textId="77777777" w:rsidR="00A5276F" w:rsidRPr="009B0751" w:rsidRDefault="00A5276F" w:rsidP="00A5276F">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w:t>
            </w:r>
            <w:r w:rsidRPr="009B0751">
              <w:rPr>
                <w:rFonts w:ascii="Verdana" w:hAnsi="Verdana"/>
                <w:snapToGrid/>
                <w:color w:val="000000"/>
                <w:sz w:val="18"/>
                <w:szCs w:val="18"/>
                <w:lang w:eastAsia="en-AU"/>
              </w:rPr>
              <w:t xml:space="preserve"> </w:t>
            </w:r>
            <w:r w:rsidRPr="009B0751">
              <w:rPr>
                <w:rFonts w:ascii="Verdana" w:hAnsi="Verdana"/>
                <w:bCs/>
                <w:snapToGrid/>
                <w:color w:val="000000"/>
                <w:sz w:val="18"/>
                <w:szCs w:val="18"/>
                <w:lang w:eastAsia="en-AU"/>
              </w:rPr>
              <w:t>5.2.1:</w:t>
            </w:r>
            <w:r w:rsidR="003B0B38" w:rsidRPr="009B0751">
              <w:rPr>
                <w:rFonts w:ascii="Verdana" w:hAnsi="Verdana"/>
                <w:bCs/>
                <w:snapToGrid/>
                <w:color w:val="000000"/>
                <w:sz w:val="18"/>
                <w:szCs w:val="18"/>
                <w:lang w:eastAsia="en-AU"/>
              </w:rPr>
              <w:t>2017</w:t>
            </w:r>
            <w:r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w:t>
            </w:r>
            <w:r w:rsidR="003B0B38" w:rsidRPr="009B0751">
              <w:rPr>
                <w:rFonts w:ascii="Verdana" w:hAnsi="Verdana"/>
                <w:snapToGrid/>
                <w:color w:val="000000"/>
                <w:sz w:val="18"/>
                <w:szCs w:val="18"/>
                <w:lang w:eastAsia="en-AU"/>
              </w:rPr>
              <w:t>Soil compaction and density tests - Determination of the dry density/moisture content relation of a soil using modified compactive effort</w:t>
            </w:r>
          </w:p>
          <w:p w14:paraId="743E653D" w14:textId="77777777" w:rsidR="00A5276F" w:rsidRPr="009B0751" w:rsidRDefault="00A5276F" w:rsidP="00A5276F">
            <w:pPr>
              <w:widowControl/>
              <w:autoSpaceDE w:val="0"/>
              <w:autoSpaceDN w:val="0"/>
              <w:adjustRightInd w:val="0"/>
              <w:ind w:left="454"/>
              <w:rPr>
                <w:rFonts w:ascii="Verdana" w:hAnsi="Verdana"/>
                <w:snapToGrid/>
                <w:color w:val="000000"/>
                <w:spacing w:val="-4"/>
                <w:sz w:val="18"/>
                <w:szCs w:val="18"/>
                <w:lang w:eastAsia="en-AU"/>
              </w:rPr>
            </w:pPr>
            <w:r w:rsidRPr="009B0751">
              <w:rPr>
                <w:rFonts w:ascii="Verdana" w:hAnsi="Verdana"/>
                <w:bCs/>
                <w:snapToGrid/>
                <w:color w:val="000000"/>
                <w:sz w:val="18"/>
                <w:szCs w:val="18"/>
                <w:lang w:eastAsia="en-AU"/>
              </w:rPr>
              <w:t>Part</w:t>
            </w:r>
            <w:r w:rsidRPr="009B0751">
              <w:rPr>
                <w:rFonts w:ascii="Verdana" w:hAnsi="Verdana"/>
                <w:snapToGrid/>
                <w:color w:val="000000"/>
                <w:sz w:val="18"/>
                <w:szCs w:val="18"/>
                <w:lang w:eastAsia="en-AU"/>
              </w:rPr>
              <w:t xml:space="preserve"> </w:t>
            </w:r>
            <w:r w:rsidRPr="009B0751">
              <w:rPr>
                <w:rFonts w:ascii="Verdana" w:hAnsi="Verdana"/>
                <w:bCs/>
                <w:snapToGrid/>
                <w:color w:val="000000"/>
                <w:sz w:val="18"/>
                <w:szCs w:val="18"/>
                <w:lang w:eastAsia="en-AU"/>
              </w:rPr>
              <w:t>5.4.2:2007</w:t>
            </w:r>
            <w:r w:rsidRPr="009B0751">
              <w:rPr>
                <w:rFonts w:ascii="Verdana" w:hAnsi="Verdana"/>
                <w:snapToGrid/>
                <w:color w:val="000000"/>
                <w:sz w:val="18"/>
                <w:szCs w:val="18"/>
                <w:lang w:eastAsia="en-AU"/>
              </w:rPr>
              <w:t xml:space="preserve"> </w:t>
            </w:r>
            <w:r w:rsidR="001A6C11" w:rsidRPr="009B0751">
              <w:rPr>
                <w:rFonts w:ascii="Verdana" w:hAnsi="Verdana"/>
                <w:snapToGrid/>
                <w:color w:val="000000"/>
                <w:sz w:val="18"/>
                <w:szCs w:val="18"/>
                <w:lang w:eastAsia="en-AU"/>
              </w:rPr>
              <w:t xml:space="preserve">(R2016) </w:t>
            </w:r>
            <w:r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w:t>
            </w:r>
            <w:r w:rsidR="003B0B38" w:rsidRPr="009B0751">
              <w:rPr>
                <w:rFonts w:ascii="Verdana" w:hAnsi="Verdana"/>
                <w:snapToGrid/>
                <w:color w:val="000000"/>
                <w:spacing w:val="-4"/>
                <w:sz w:val="18"/>
                <w:szCs w:val="18"/>
                <w:lang w:eastAsia="en-AU"/>
              </w:rPr>
              <w:t>Soil compaction and density tests - Compaction control test - Assignment of maximum dry density and optimum moisture content values</w:t>
            </w:r>
          </w:p>
          <w:p w14:paraId="18BED4D7" w14:textId="77777777" w:rsidR="00B31B4A" w:rsidRPr="009B0751" w:rsidRDefault="00A5276F" w:rsidP="00A5276F">
            <w:pPr>
              <w:widowControl/>
              <w:autoSpaceDE w:val="0"/>
              <w:autoSpaceDN w:val="0"/>
              <w:adjustRightInd w:val="0"/>
              <w:ind w:left="454"/>
              <w:rPr>
                <w:rFonts w:ascii="Verdana" w:hAnsi="Verdana"/>
                <w:snapToGrid/>
                <w:color w:val="000000"/>
                <w:spacing w:val="-4"/>
                <w:sz w:val="18"/>
                <w:szCs w:val="18"/>
                <w:lang w:eastAsia="en-AU"/>
              </w:rPr>
            </w:pPr>
            <w:r w:rsidRPr="009B0751">
              <w:rPr>
                <w:rFonts w:ascii="Verdana" w:hAnsi="Verdana"/>
                <w:snapToGrid/>
                <w:color w:val="000000"/>
                <w:spacing w:val="-4"/>
                <w:sz w:val="18"/>
                <w:szCs w:val="18"/>
                <w:lang w:eastAsia="en-AU"/>
              </w:rPr>
              <w:t xml:space="preserve">Part 5.7.1:2006 – </w:t>
            </w:r>
            <w:r w:rsidR="003B0B38" w:rsidRPr="009B0751">
              <w:rPr>
                <w:rFonts w:ascii="Verdana" w:hAnsi="Verdana"/>
                <w:snapToGrid/>
                <w:color w:val="000000"/>
                <w:spacing w:val="-4"/>
                <w:sz w:val="18"/>
                <w:szCs w:val="18"/>
                <w:lang w:eastAsia="en-AU"/>
              </w:rPr>
              <w:t xml:space="preserve">Soil compaction and density tests - Compaction control test - Hilf density ratio and Hilf moisture variation (rapid method) </w:t>
            </w:r>
          </w:p>
          <w:p w14:paraId="6BF8035C" w14:textId="77777777" w:rsidR="00A5276F" w:rsidRPr="009B0751" w:rsidRDefault="00A5276F" w:rsidP="00A5276F">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5.8.1:2007</w:t>
            </w:r>
            <w:r w:rsidRPr="009B0751">
              <w:rPr>
                <w:rFonts w:ascii="Verdana" w:hAnsi="Verdana"/>
                <w:snapToGrid/>
                <w:color w:val="000000"/>
                <w:sz w:val="18"/>
                <w:szCs w:val="18"/>
                <w:lang w:eastAsia="en-AU"/>
              </w:rPr>
              <w:t xml:space="preserve"> </w:t>
            </w:r>
            <w:r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w:t>
            </w:r>
            <w:r w:rsidR="003B0B38" w:rsidRPr="009B0751">
              <w:rPr>
                <w:rFonts w:ascii="Verdana" w:hAnsi="Verdana"/>
                <w:snapToGrid/>
                <w:color w:val="000000"/>
                <w:sz w:val="18"/>
                <w:szCs w:val="18"/>
                <w:lang w:eastAsia="en-AU"/>
              </w:rPr>
              <w:t>Soil compaction and density tests - Determination of field density and field moisture content of a soil using a nuclear surface moisture–Density gauge - Direct transmission mode</w:t>
            </w:r>
          </w:p>
          <w:p w14:paraId="24A5D6A9" w14:textId="77777777" w:rsidR="005D17C5" w:rsidRPr="009B0751" w:rsidRDefault="005D17C5" w:rsidP="005D17C5">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6.1.1 : 2014</w:t>
            </w:r>
            <w:r w:rsidRPr="009B0751">
              <w:rPr>
                <w:rFonts w:ascii="Verdana" w:hAnsi="Verdana"/>
                <w:snapToGrid/>
                <w:color w:val="000000"/>
                <w:sz w:val="18"/>
                <w:szCs w:val="18"/>
                <w:lang w:eastAsia="en-AU"/>
              </w:rPr>
              <w:t xml:space="preserve"> </w:t>
            </w:r>
            <w:r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Soil strength and consolidation tests - Determination of the California Bearing Ratio of a soil - Standard laboratory method for a remoulded specimen</w:t>
            </w:r>
          </w:p>
          <w:p w14:paraId="0928DD27" w14:textId="7507FE32" w:rsidR="005D17C5" w:rsidRPr="009B0751" w:rsidRDefault="005D17C5" w:rsidP="005D17C5">
            <w:pPr>
              <w:widowControl/>
              <w:autoSpaceDE w:val="0"/>
              <w:autoSpaceDN w:val="0"/>
              <w:adjustRightInd w:val="0"/>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6.</w:t>
            </w:r>
            <w:r w:rsidRPr="009B0751">
              <w:rPr>
                <w:rFonts w:ascii="Verdana" w:hAnsi="Verdana"/>
                <w:snapToGrid/>
                <w:color w:val="000000"/>
                <w:sz w:val="18"/>
                <w:szCs w:val="18"/>
                <w:lang w:eastAsia="en-AU"/>
              </w:rPr>
              <w:t xml:space="preserve">2.2 : </w:t>
            </w:r>
            <w:r w:rsidR="00EC68A2" w:rsidRPr="009B0751">
              <w:rPr>
                <w:rFonts w:ascii="Verdana" w:hAnsi="Verdana"/>
                <w:snapToGrid/>
                <w:color w:val="000000"/>
                <w:sz w:val="18"/>
                <w:szCs w:val="18"/>
                <w:lang w:eastAsia="en-AU"/>
              </w:rPr>
              <w:t>2020</w:t>
            </w:r>
            <w:r w:rsidRPr="009B0751">
              <w:rPr>
                <w:rFonts w:ascii="Verdana" w:hAnsi="Verdana"/>
                <w:snapToGrid/>
                <w:color w:val="000000"/>
                <w:sz w:val="18"/>
                <w:szCs w:val="18"/>
                <w:lang w:eastAsia="en-AU"/>
              </w:rPr>
              <w:t xml:space="preserve"> – Soil strength and consolidation tests - Determination of shear strength of a soil - Direct shear test using a shear box</w:t>
            </w:r>
          </w:p>
          <w:p w14:paraId="7FB8C6C7" w14:textId="77777777" w:rsidR="005D17C5" w:rsidRPr="009B0751" w:rsidRDefault="005D17C5" w:rsidP="005D17C5">
            <w:pPr>
              <w:ind w:left="454"/>
              <w:rPr>
                <w:rFonts w:ascii="Verdana" w:hAnsi="Verdana"/>
                <w:snapToGrid/>
                <w:color w:val="000000"/>
                <w:sz w:val="18"/>
                <w:szCs w:val="18"/>
                <w:lang w:eastAsia="en-AU"/>
              </w:rPr>
            </w:pPr>
            <w:r w:rsidRPr="009B0751">
              <w:rPr>
                <w:rFonts w:ascii="Verdana" w:hAnsi="Verdana"/>
                <w:bCs/>
                <w:snapToGrid/>
                <w:color w:val="000000"/>
                <w:sz w:val="18"/>
                <w:szCs w:val="18"/>
                <w:lang w:eastAsia="en-AU"/>
              </w:rPr>
              <w:t>Part 6.7.1 : 2001 (R2013)</w:t>
            </w:r>
            <w:r w:rsidRPr="009B0751">
              <w:rPr>
                <w:rFonts w:ascii="Verdana" w:hAnsi="Verdana"/>
                <w:snapToGrid/>
                <w:color w:val="000000"/>
                <w:sz w:val="18"/>
                <w:szCs w:val="18"/>
                <w:lang w:eastAsia="en-AU"/>
              </w:rPr>
              <w:t xml:space="preserve"> </w:t>
            </w:r>
            <w:r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Soil strength and consolidation tests - Determination of permeability of a soil</w:t>
            </w:r>
          </w:p>
          <w:p w14:paraId="6EAEC789" w14:textId="77777777" w:rsidR="00C47A27" w:rsidRPr="009B0751" w:rsidRDefault="005D17C5" w:rsidP="005D17C5">
            <w:pPr>
              <w:spacing w:after="40"/>
              <w:ind w:left="454"/>
              <w:rPr>
                <w:rFonts w:ascii="Verdana" w:hAnsi="Verdana"/>
                <w:color w:val="000000"/>
                <w:sz w:val="18"/>
                <w:szCs w:val="18"/>
              </w:rPr>
            </w:pPr>
            <w:r w:rsidRPr="009B0751">
              <w:rPr>
                <w:rFonts w:ascii="Verdana" w:hAnsi="Verdana"/>
                <w:bCs/>
                <w:snapToGrid/>
                <w:color w:val="000000"/>
                <w:sz w:val="18"/>
                <w:szCs w:val="18"/>
                <w:lang w:eastAsia="en-AU"/>
              </w:rPr>
              <w:t>Part 6.7.2 : 2001</w:t>
            </w:r>
            <w:r w:rsidRPr="009B0751">
              <w:rPr>
                <w:rFonts w:ascii="Verdana" w:hAnsi="Verdana"/>
                <w:snapToGrid/>
                <w:color w:val="000000"/>
                <w:sz w:val="18"/>
                <w:szCs w:val="18"/>
                <w:lang w:eastAsia="en-AU"/>
              </w:rPr>
              <w:t xml:space="preserve"> (R2013) </w:t>
            </w:r>
            <w:r w:rsidRPr="009B0751">
              <w:rPr>
                <w:rFonts w:ascii="Verdana" w:hAnsi="Verdana"/>
                <w:bCs/>
                <w:snapToGrid/>
                <w:color w:val="000000"/>
                <w:sz w:val="18"/>
                <w:szCs w:val="18"/>
                <w:lang w:eastAsia="en-AU"/>
              </w:rPr>
              <w:t>–</w:t>
            </w:r>
            <w:r w:rsidRPr="009B0751">
              <w:rPr>
                <w:rFonts w:ascii="Verdana" w:hAnsi="Verdana"/>
                <w:snapToGrid/>
                <w:color w:val="000000"/>
                <w:sz w:val="18"/>
                <w:szCs w:val="18"/>
                <w:lang w:eastAsia="en-AU"/>
              </w:rPr>
              <w:t xml:space="preserve"> Soil strength and consolidation tests - Determination of permeability of a soil - Falling head method for a remoulded specimen</w:t>
            </w:r>
          </w:p>
        </w:tc>
        <w:tc>
          <w:tcPr>
            <w:tcW w:w="458" w:type="dxa"/>
            <w:tcBorders>
              <w:top w:val="dotted" w:sz="4" w:space="0" w:color="auto"/>
              <w:left w:val="single" w:sz="4" w:space="0" w:color="auto"/>
              <w:bottom w:val="dotted" w:sz="4" w:space="0" w:color="auto"/>
              <w:right w:val="single" w:sz="4" w:space="0" w:color="auto"/>
            </w:tcBorders>
          </w:tcPr>
          <w:p w14:paraId="4229CDBA" w14:textId="77777777" w:rsidR="00C47A27" w:rsidRPr="009B0751" w:rsidRDefault="00C47A2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C63541" w14:textId="77777777" w:rsidR="00A5276F" w:rsidRPr="009B0751" w:rsidRDefault="00A5276F" w:rsidP="00A5276F">
            <w:pPr>
              <w:jc w:val="center"/>
              <w:rPr>
                <w:rFonts w:ascii="Verdana" w:hAnsi="Verdana"/>
                <w:sz w:val="18"/>
                <w:szCs w:val="18"/>
              </w:rPr>
            </w:pPr>
            <w:r w:rsidRPr="009B0751">
              <w:rPr>
                <w:rFonts w:ascii="Verdana" w:hAnsi="Verdana"/>
                <w:sz w:val="18"/>
                <w:szCs w:val="18"/>
              </w:rPr>
              <w:t>204</w:t>
            </w:r>
          </w:p>
          <w:p w14:paraId="46F5F2E7" w14:textId="77777777" w:rsidR="00A5276F" w:rsidRPr="009B0751" w:rsidRDefault="00A5276F" w:rsidP="00A5276F">
            <w:pPr>
              <w:jc w:val="center"/>
              <w:rPr>
                <w:rFonts w:ascii="Verdana" w:hAnsi="Verdana"/>
                <w:sz w:val="18"/>
                <w:szCs w:val="18"/>
              </w:rPr>
            </w:pPr>
            <w:r w:rsidRPr="009B0751">
              <w:rPr>
                <w:rFonts w:ascii="Verdana" w:hAnsi="Verdana"/>
                <w:sz w:val="18"/>
                <w:szCs w:val="18"/>
              </w:rPr>
              <w:t>205</w:t>
            </w:r>
          </w:p>
          <w:p w14:paraId="64745E29" w14:textId="77777777" w:rsidR="00A5276F" w:rsidRPr="009B0751" w:rsidRDefault="00A5276F" w:rsidP="00A5276F">
            <w:pPr>
              <w:jc w:val="center"/>
              <w:rPr>
                <w:rFonts w:ascii="Verdana" w:hAnsi="Verdana"/>
                <w:sz w:val="18"/>
                <w:szCs w:val="18"/>
              </w:rPr>
            </w:pPr>
            <w:r w:rsidRPr="009B0751">
              <w:rPr>
                <w:rFonts w:ascii="Verdana" w:hAnsi="Verdana"/>
                <w:sz w:val="18"/>
                <w:szCs w:val="18"/>
              </w:rPr>
              <w:t>210</w:t>
            </w:r>
          </w:p>
          <w:p w14:paraId="5F4D275B" w14:textId="77777777" w:rsidR="00C47A27" w:rsidRPr="009B0751" w:rsidRDefault="00A5276F" w:rsidP="00A5276F">
            <w:pPr>
              <w:jc w:val="center"/>
              <w:rPr>
                <w:rFonts w:ascii="Verdana" w:hAnsi="Verdana"/>
                <w:sz w:val="18"/>
                <w:szCs w:val="18"/>
              </w:rPr>
            </w:pPr>
            <w:r w:rsidRPr="009B0751">
              <w:rPr>
                <w:rFonts w:ascii="Verdana" w:hAnsi="Verdana"/>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2DEBAD72" w14:textId="77777777" w:rsidR="00A5276F" w:rsidRPr="009B0751" w:rsidRDefault="00A5276F" w:rsidP="00A5276F">
            <w:pPr>
              <w:jc w:val="center"/>
              <w:rPr>
                <w:rFonts w:ascii="Verdana" w:hAnsi="Verdana"/>
                <w:sz w:val="18"/>
                <w:szCs w:val="18"/>
              </w:rPr>
            </w:pPr>
            <w:r w:rsidRPr="009B0751">
              <w:rPr>
                <w:rFonts w:ascii="Verdana" w:hAnsi="Verdana"/>
                <w:sz w:val="18"/>
                <w:szCs w:val="18"/>
              </w:rPr>
              <w:t>304</w:t>
            </w:r>
          </w:p>
          <w:p w14:paraId="4569AAA8" w14:textId="77777777" w:rsidR="00A5276F" w:rsidRPr="009B0751" w:rsidRDefault="00A5276F" w:rsidP="00A5276F">
            <w:pPr>
              <w:jc w:val="center"/>
              <w:rPr>
                <w:rFonts w:ascii="Verdana" w:hAnsi="Verdana"/>
                <w:sz w:val="18"/>
                <w:szCs w:val="18"/>
              </w:rPr>
            </w:pPr>
            <w:r w:rsidRPr="009B0751">
              <w:rPr>
                <w:rFonts w:ascii="Verdana" w:hAnsi="Verdana"/>
                <w:sz w:val="18"/>
                <w:szCs w:val="18"/>
              </w:rPr>
              <w:t>306</w:t>
            </w:r>
          </w:p>
          <w:p w14:paraId="01C4CA5F" w14:textId="77777777" w:rsidR="00A5276F" w:rsidRPr="009B0751" w:rsidRDefault="00A5276F" w:rsidP="00A5276F">
            <w:pPr>
              <w:jc w:val="center"/>
              <w:rPr>
                <w:rFonts w:ascii="Verdana" w:hAnsi="Verdana"/>
                <w:sz w:val="18"/>
                <w:szCs w:val="18"/>
              </w:rPr>
            </w:pPr>
            <w:r w:rsidRPr="009B0751">
              <w:rPr>
                <w:rFonts w:ascii="Verdana" w:hAnsi="Verdana"/>
                <w:sz w:val="18"/>
                <w:szCs w:val="18"/>
              </w:rPr>
              <w:t>307</w:t>
            </w:r>
          </w:p>
          <w:p w14:paraId="75946218" w14:textId="77777777" w:rsidR="00A5276F" w:rsidRPr="009B0751" w:rsidRDefault="00A5276F" w:rsidP="00A5276F">
            <w:pPr>
              <w:jc w:val="center"/>
              <w:rPr>
                <w:rFonts w:ascii="Verdana" w:hAnsi="Verdana"/>
                <w:sz w:val="18"/>
                <w:szCs w:val="18"/>
              </w:rPr>
            </w:pPr>
            <w:r w:rsidRPr="009B0751">
              <w:rPr>
                <w:rFonts w:ascii="Verdana" w:hAnsi="Verdana"/>
                <w:sz w:val="18"/>
                <w:szCs w:val="18"/>
              </w:rPr>
              <w:t>308</w:t>
            </w:r>
          </w:p>
          <w:p w14:paraId="58842CC7" w14:textId="77777777" w:rsidR="00C47A27" w:rsidRPr="009B0751" w:rsidRDefault="00A5276F" w:rsidP="00A5276F">
            <w:pPr>
              <w:jc w:val="center"/>
              <w:rPr>
                <w:rFonts w:ascii="Verdana" w:hAnsi="Verdana"/>
                <w:sz w:val="18"/>
                <w:szCs w:val="18"/>
              </w:rPr>
            </w:pPr>
            <w:r w:rsidRPr="009B0751">
              <w:rPr>
                <w:rFonts w:ascii="Verdana" w:hAnsi="Verdana"/>
                <w:sz w:val="18"/>
                <w:szCs w:val="18"/>
              </w:rPr>
              <w:t>310</w:t>
            </w:r>
          </w:p>
        </w:tc>
        <w:tc>
          <w:tcPr>
            <w:tcW w:w="528" w:type="dxa"/>
            <w:tcBorders>
              <w:top w:val="dotted" w:sz="4" w:space="0" w:color="auto"/>
              <w:left w:val="single" w:sz="4" w:space="0" w:color="auto"/>
              <w:bottom w:val="dotted" w:sz="4" w:space="0" w:color="auto"/>
              <w:right w:val="single" w:sz="4" w:space="0" w:color="auto"/>
            </w:tcBorders>
          </w:tcPr>
          <w:p w14:paraId="61B6BB03" w14:textId="77777777" w:rsidR="00A5276F" w:rsidRPr="009B0751" w:rsidRDefault="00A5276F" w:rsidP="00A5276F">
            <w:pPr>
              <w:jc w:val="center"/>
              <w:rPr>
                <w:rFonts w:ascii="Verdana" w:hAnsi="Verdana"/>
                <w:sz w:val="18"/>
                <w:szCs w:val="18"/>
              </w:rPr>
            </w:pPr>
            <w:r w:rsidRPr="009B0751">
              <w:rPr>
                <w:rFonts w:ascii="Verdana" w:hAnsi="Verdana"/>
                <w:sz w:val="18"/>
                <w:szCs w:val="18"/>
              </w:rPr>
              <w:t>407</w:t>
            </w:r>
          </w:p>
          <w:p w14:paraId="3A31516F" w14:textId="77777777" w:rsidR="00C47A27" w:rsidRPr="009B0751" w:rsidRDefault="00A5276F" w:rsidP="00A5276F">
            <w:pPr>
              <w:jc w:val="center"/>
              <w:rPr>
                <w:rFonts w:ascii="Verdana" w:hAnsi="Verdana"/>
                <w:sz w:val="18"/>
                <w:szCs w:val="18"/>
              </w:rPr>
            </w:pPr>
            <w:r w:rsidRPr="009B0751">
              <w:rPr>
                <w:rFonts w:ascii="Verdana" w:hAnsi="Verdana"/>
                <w:sz w:val="18"/>
                <w:szCs w:val="18"/>
              </w:rPr>
              <w:t>423</w:t>
            </w:r>
          </w:p>
        </w:tc>
        <w:tc>
          <w:tcPr>
            <w:tcW w:w="528" w:type="dxa"/>
            <w:tcBorders>
              <w:top w:val="dotted" w:sz="4" w:space="0" w:color="auto"/>
              <w:left w:val="single" w:sz="4" w:space="0" w:color="auto"/>
              <w:bottom w:val="dotted" w:sz="4" w:space="0" w:color="auto"/>
              <w:right w:val="single" w:sz="4" w:space="0" w:color="auto"/>
            </w:tcBorders>
          </w:tcPr>
          <w:p w14:paraId="110DE605" w14:textId="77777777" w:rsidR="00C47A27" w:rsidRPr="009B0751" w:rsidRDefault="00A5276F" w:rsidP="001D2A32">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5D3E075C" w14:textId="77777777" w:rsidR="00A5276F" w:rsidRPr="009B0751" w:rsidRDefault="00A5276F" w:rsidP="00A5276F">
            <w:pPr>
              <w:jc w:val="center"/>
              <w:rPr>
                <w:rFonts w:ascii="Verdana" w:hAnsi="Verdana"/>
                <w:sz w:val="18"/>
                <w:szCs w:val="18"/>
              </w:rPr>
            </w:pPr>
            <w:r w:rsidRPr="009B0751">
              <w:rPr>
                <w:rFonts w:ascii="Verdana" w:hAnsi="Verdana"/>
                <w:sz w:val="18"/>
                <w:szCs w:val="18"/>
              </w:rPr>
              <w:t>610</w:t>
            </w:r>
          </w:p>
          <w:p w14:paraId="2FAD4172" w14:textId="77777777" w:rsidR="00A5276F" w:rsidRPr="009B0751" w:rsidRDefault="00A5276F" w:rsidP="00A5276F">
            <w:pPr>
              <w:jc w:val="center"/>
              <w:rPr>
                <w:rFonts w:ascii="Verdana" w:hAnsi="Verdana"/>
                <w:sz w:val="18"/>
                <w:szCs w:val="18"/>
              </w:rPr>
            </w:pPr>
            <w:r w:rsidRPr="009B0751">
              <w:rPr>
                <w:rFonts w:ascii="Verdana" w:hAnsi="Verdana"/>
                <w:sz w:val="18"/>
                <w:szCs w:val="18"/>
              </w:rPr>
              <w:t>632</w:t>
            </w:r>
          </w:p>
          <w:p w14:paraId="24B470E8" w14:textId="77777777" w:rsidR="00C47A27" w:rsidRPr="009B0751" w:rsidRDefault="00A5276F" w:rsidP="00A5276F">
            <w:pPr>
              <w:jc w:val="center"/>
              <w:rPr>
                <w:rFonts w:ascii="Verdana" w:hAnsi="Verdana"/>
                <w:sz w:val="18"/>
                <w:szCs w:val="18"/>
              </w:rPr>
            </w:pPr>
            <w:r w:rsidRPr="009B0751">
              <w:rPr>
                <w:rFonts w:ascii="Verdana" w:hAnsi="Verdana"/>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395C3A7D" w14:textId="77777777" w:rsidR="00A5276F" w:rsidRPr="009B0751" w:rsidRDefault="00A5276F" w:rsidP="00A5276F">
            <w:pPr>
              <w:jc w:val="center"/>
              <w:rPr>
                <w:rFonts w:ascii="Verdana" w:hAnsi="Verdana"/>
                <w:sz w:val="18"/>
                <w:szCs w:val="18"/>
              </w:rPr>
            </w:pPr>
            <w:r w:rsidRPr="009B0751">
              <w:rPr>
                <w:rFonts w:ascii="Verdana" w:hAnsi="Verdana"/>
                <w:sz w:val="18"/>
                <w:szCs w:val="18"/>
              </w:rPr>
              <w:t>701</w:t>
            </w:r>
          </w:p>
          <w:p w14:paraId="223CAED2" w14:textId="77777777" w:rsidR="00A5276F" w:rsidRPr="009B0751" w:rsidRDefault="00A5276F" w:rsidP="00A5276F">
            <w:pPr>
              <w:jc w:val="center"/>
              <w:rPr>
                <w:rFonts w:ascii="Verdana" w:hAnsi="Verdana"/>
                <w:sz w:val="18"/>
                <w:szCs w:val="18"/>
              </w:rPr>
            </w:pPr>
            <w:r w:rsidRPr="009B0751">
              <w:rPr>
                <w:rFonts w:ascii="Verdana" w:hAnsi="Verdana"/>
                <w:sz w:val="18"/>
                <w:szCs w:val="18"/>
              </w:rPr>
              <w:t>702</w:t>
            </w:r>
          </w:p>
          <w:p w14:paraId="0D0B66DD" w14:textId="77777777" w:rsidR="00A5276F" w:rsidRPr="009B0751" w:rsidRDefault="00A5276F" w:rsidP="00A5276F">
            <w:pPr>
              <w:jc w:val="center"/>
              <w:rPr>
                <w:rFonts w:ascii="Verdana" w:hAnsi="Verdana"/>
                <w:sz w:val="18"/>
                <w:szCs w:val="18"/>
              </w:rPr>
            </w:pPr>
            <w:r w:rsidRPr="009B0751">
              <w:rPr>
                <w:rFonts w:ascii="Verdana" w:hAnsi="Verdana"/>
                <w:sz w:val="18"/>
                <w:szCs w:val="18"/>
              </w:rPr>
              <w:t>706</w:t>
            </w:r>
          </w:p>
          <w:p w14:paraId="0975E516" w14:textId="77777777" w:rsidR="00C47A27" w:rsidRPr="009B0751" w:rsidRDefault="00A5276F" w:rsidP="00A5276F">
            <w:pPr>
              <w:jc w:val="center"/>
              <w:rPr>
                <w:rFonts w:ascii="Verdana" w:hAnsi="Verdana"/>
                <w:sz w:val="18"/>
                <w:szCs w:val="18"/>
              </w:rPr>
            </w:pPr>
            <w:r w:rsidRPr="009B0751">
              <w:rPr>
                <w:rFonts w:ascii="Verdana" w:hAnsi="Verdana"/>
                <w:sz w:val="18"/>
                <w:szCs w:val="18"/>
              </w:rPr>
              <w:t>712</w:t>
            </w:r>
          </w:p>
        </w:tc>
        <w:tc>
          <w:tcPr>
            <w:tcW w:w="556" w:type="dxa"/>
            <w:tcBorders>
              <w:top w:val="dotted" w:sz="4" w:space="0" w:color="auto"/>
              <w:left w:val="single" w:sz="4" w:space="0" w:color="auto"/>
              <w:bottom w:val="dotted" w:sz="4" w:space="0" w:color="auto"/>
              <w:right w:val="single" w:sz="12" w:space="0" w:color="auto"/>
            </w:tcBorders>
          </w:tcPr>
          <w:p w14:paraId="0AE22455" w14:textId="77777777" w:rsidR="00A5276F" w:rsidRPr="009B0751" w:rsidRDefault="00A5276F" w:rsidP="00A5276F">
            <w:pPr>
              <w:jc w:val="center"/>
              <w:rPr>
                <w:rFonts w:ascii="Verdana" w:hAnsi="Verdana"/>
                <w:sz w:val="18"/>
                <w:szCs w:val="18"/>
              </w:rPr>
            </w:pPr>
            <w:r w:rsidRPr="009B0751">
              <w:rPr>
                <w:rFonts w:ascii="Verdana" w:hAnsi="Verdana"/>
                <w:sz w:val="18"/>
                <w:szCs w:val="18"/>
              </w:rPr>
              <w:t>801</w:t>
            </w:r>
          </w:p>
          <w:p w14:paraId="20989238" w14:textId="77777777" w:rsidR="00A5276F" w:rsidRPr="009B0751" w:rsidRDefault="00A5276F" w:rsidP="00A5276F">
            <w:pPr>
              <w:jc w:val="center"/>
              <w:rPr>
                <w:rFonts w:ascii="Verdana" w:hAnsi="Verdana"/>
                <w:color w:val="000000"/>
                <w:sz w:val="18"/>
                <w:szCs w:val="18"/>
              </w:rPr>
            </w:pPr>
            <w:r w:rsidRPr="009B0751">
              <w:rPr>
                <w:rFonts w:ascii="Verdana" w:hAnsi="Verdana"/>
                <w:color w:val="000000"/>
                <w:sz w:val="18"/>
                <w:szCs w:val="18"/>
              </w:rPr>
              <w:t>802</w:t>
            </w:r>
          </w:p>
          <w:p w14:paraId="182E30CF" w14:textId="77777777" w:rsidR="00A5276F" w:rsidRPr="009B0751" w:rsidRDefault="00A5276F" w:rsidP="00A5276F">
            <w:pPr>
              <w:jc w:val="center"/>
              <w:rPr>
                <w:rFonts w:ascii="Verdana" w:hAnsi="Verdana"/>
                <w:color w:val="000000"/>
                <w:sz w:val="18"/>
                <w:szCs w:val="18"/>
              </w:rPr>
            </w:pPr>
            <w:r w:rsidRPr="009B0751">
              <w:rPr>
                <w:rFonts w:ascii="Verdana" w:hAnsi="Verdana"/>
                <w:color w:val="000000"/>
                <w:sz w:val="18"/>
                <w:szCs w:val="18"/>
              </w:rPr>
              <w:t>811</w:t>
            </w:r>
          </w:p>
          <w:p w14:paraId="3F132D19" w14:textId="77777777" w:rsidR="00A5276F" w:rsidRPr="009B0751" w:rsidRDefault="00A5276F" w:rsidP="00A5276F">
            <w:pPr>
              <w:jc w:val="center"/>
              <w:rPr>
                <w:rFonts w:ascii="Verdana" w:hAnsi="Verdana"/>
                <w:color w:val="000000"/>
                <w:sz w:val="18"/>
                <w:szCs w:val="18"/>
              </w:rPr>
            </w:pPr>
            <w:r w:rsidRPr="009B0751">
              <w:rPr>
                <w:rFonts w:ascii="Verdana" w:hAnsi="Verdana"/>
                <w:color w:val="000000"/>
                <w:sz w:val="18"/>
                <w:szCs w:val="18"/>
              </w:rPr>
              <w:t>812</w:t>
            </w:r>
          </w:p>
          <w:p w14:paraId="5DB5DEE3" w14:textId="77777777" w:rsidR="00A5276F" w:rsidRPr="009B0751" w:rsidRDefault="00A5276F" w:rsidP="00A5276F">
            <w:pPr>
              <w:jc w:val="center"/>
              <w:rPr>
                <w:rFonts w:ascii="Verdana" w:hAnsi="Verdana"/>
                <w:color w:val="000000"/>
                <w:sz w:val="18"/>
                <w:szCs w:val="18"/>
              </w:rPr>
            </w:pPr>
            <w:r w:rsidRPr="009B0751">
              <w:rPr>
                <w:rFonts w:ascii="Verdana" w:hAnsi="Verdana"/>
                <w:color w:val="000000"/>
                <w:sz w:val="18"/>
                <w:szCs w:val="18"/>
              </w:rPr>
              <w:t>815</w:t>
            </w:r>
          </w:p>
          <w:p w14:paraId="25349D42" w14:textId="77777777" w:rsidR="00A5276F" w:rsidRPr="009B0751" w:rsidRDefault="00A5276F" w:rsidP="00A5276F">
            <w:pPr>
              <w:jc w:val="center"/>
              <w:rPr>
                <w:rFonts w:ascii="Verdana" w:hAnsi="Verdana"/>
                <w:color w:val="000000"/>
                <w:sz w:val="18"/>
                <w:szCs w:val="18"/>
              </w:rPr>
            </w:pPr>
            <w:r w:rsidRPr="009B0751">
              <w:rPr>
                <w:rFonts w:ascii="Verdana" w:hAnsi="Verdana"/>
                <w:color w:val="000000"/>
                <w:sz w:val="18"/>
                <w:szCs w:val="18"/>
              </w:rPr>
              <w:t>818</w:t>
            </w:r>
          </w:p>
          <w:p w14:paraId="6E81AAF1" w14:textId="77777777" w:rsidR="00C47A27" w:rsidRPr="009B0751" w:rsidRDefault="00A5276F" w:rsidP="00C4253F">
            <w:pPr>
              <w:jc w:val="center"/>
              <w:rPr>
                <w:rFonts w:ascii="Verdana" w:hAnsi="Verdana"/>
                <w:color w:val="000000"/>
                <w:sz w:val="18"/>
                <w:szCs w:val="18"/>
              </w:rPr>
            </w:pPr>
            <w:r w:rsidRPr="009B0751">
              <w:rPr>
                <w:rFonts w:ascii="Verdana" w:hAnsi="Verdana"/>
                <w:color w:val="000000"/>
                <w:sz w:val="18"/>
                <w:szCs w:val="18"/>
              </w:rPr>
              <w:t>820</w:t>
            </w:r>
          </w:p>
        </w:tc>
      </w:tr>
      <w:tr w:rsidR="00103CAC" w:rsidRPr="009B0751" w14:paraId="724CA77C" w14:textId="77777777" w:rsidTr="00886210">
        <w:tblPrEx>
          <w:tblCellMar>
            <w:top w:w="85" w:type="dxa"/>
            <w:bottom w:w="17" w:type="dxa"/>
          </w:tblCellMar>
        </w:tblPrEx>
        <w:trPr>
          <w:cantSplit/>
        </w:trPr>
        <w:tc>
          <w:tcPr>
            <w:tcW w:w="5457" w:type="dxa"/>
            <w:tcBorders>
              <w:top w:val="dotted" w:sz="4" w:space="0" w:color="auto"/>
              <w:left w:val="single" w:sz="12" w:space="0" w:color="auto"/>
              <w:bottom w:val="dotted" w:sz="4" w:space="0" w:color="auto"/>
              <w:right w:val="single" w:sz="4" w:space="0" w:color="auto"/>
            </w:tcBorders>
          </w:tcPr>
          <w:p w14:paraId="161F14CC" w14:textId="77777777" w:rsidR="00103CAC" w:rsidRPr="009B0751" w:rsidRDefault="00103CAC" w:rsidP="00880381">
            <w:pPr>
              <w:rPr>
                <w:rFonts w:ascii="Verdana" w:hAnsi="Verdana"/>
                <w:color w:val="000000"/>
                <w:sz w:val="18"/>
                <w:szCs w:val="18"/>
              </w:rPr>
            </w:pPr>
            <w:r w:rsidRPr="009B0751">
              <w:rPr>
                <w:rFonts w:ascii="Verdana" w:hAnsi="Verdana"/>
                <w:color w:val="000000"/>
                <w:sz w:val="18"/>
                <w:szCs w:val="18"/>
              </w:rPr>
              <w:t>AS/NZS 1314 : 2003 (R2016) – Prestressing anchorages</w:t>
            </w:r>
          </w:p>
        </w:tc>
        <w:tc>
          <w:tcPr>
            <w:tcW w:w="458" w:type="dxa"/>
            <w:tcBorders>
              <w:top w:val="dotted" w:sz="4" w:space="0" w:color="auto"/>
              <w:left w:val="single" w:sz="4" w:space="0" w:color="auto"/>
              <w:bottom w:val="dotted" w:sz="4" w:space="0" w:color="auto"/>
              <w:right w:val="single" w:sz="4" w:space="0" w:color="auto"/>
            </w:tcBorders>
          </w:tcPr>
          <w:p w14:paraId="416D9A12"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BC74B7"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D65197"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050823"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161156"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A3FC5D" w14:textId="77777777" w:rsidR="00103CAC" w:rsidRPr="009B0751" w:rsidRDefault="00103CAC" w:rsidP="00880381">
            <w:pPr>
              <w:jc w:val="center"/>
              <w:rPr>
                <w:rFonts w:ascii="Verdana" w:hAnsi="Verdana"/>
                <w:sz w:val="18"/>
                <w:szCs w:val="18"/>
              </w:rPr>
            </w:pPr>
            <w:r w:rsidRPr="009B0751">
              <w:rPr>
                <w:rFonts w:ascii="Verdana" w:hAnsi="Verdana"/>
                <w:sz w:val="18"/>
                <w:szCs w:val="18"/>
              </w:rPr>
              <w:t>612</w:t>
            </w:r>
          </w:p>
        </w:tc>
        <w:tc>
          <w:tcPr>
            <w:tcW w:w="528" w:type="dxa"/>
            <w:tcBorders>
              <w:top w:val="dotted" w:sz="4" w:space="0" w:color="auto"/>
              <w:left w:val="single" w:sz="4" w:space="0" w:color="auto"/>
              <w:bottom w:val="dotted" w:sz="4" w:space="0" w:color="auto"/>
              <w:right w:val="single" w:sz="4" w:space="0" w:color="auto"/>
            </w:tcBorders>
          </w:tcPr>
          <w:p w14:paraId="581559BE" w14:textId="77777777" w:rsidR="00103CAC" w:rsidRPr="009B0751" w:rsidRDefault="00103CAC" w:rsidP="00880381">
            <w:pPr>
              <w:jc w:val="center"/>
              <w:rPr>
                <w:rFonts w:ascii="Verdana" w:hAnsi="Verdana"/>
                <w:sz w:val="18"/>
                <w:szCs w:val="18"/>
              </w:rPr>
            </w:pPr>
          </w:p>
        </w:tc>
        <w:tc>
          <w:tcPr>
            <w:tcW w:w="556" w:type="dxa"/>
            <w:tcBorders>
              <w:top w:val="dotted" w:sz="4" w:space="0" w:color="auto"/>
              <w:left w:val="single" w:sz="4" w:space="0" w:color="auto"/>
              <w:bottom w:val="dotted" w:sz="4" w:space="0" w:color="auto"/>
              <w:right w:val="single" w:sz="12" w:space="0" w:color="auto"/>
            </w:tcBorders>
          </w:tcPr>
          <w:p w14:paraId="4620C5AF" w14:textId="77777777" w:rsidR="00103CAC" w:rsidRPr="009B0751" w:rsidRDefault="00103CAC" w:rsidP="00880381">
            <w:pPr>
              <w:jc w:val="center"/>
              <w:rPr>
                <w:rFonts w:ascii="Verdana" w:hAnsi="Verdana"/>
                <w:sz w:val="18"/>
                <w:szCs w:val="18"/>
              </w:rPr>
            </w:pPr>
          </w:p>
        </w:tc>
      </w:tr>
      <w:tr w:rsidR="00103CAC" w:rsidRPr="009B0751" w14:paraId="4E5329DC" w14:textId="77777777" w:rsidTr="00886210">
        <w:tblPrEx>
          <w:tblCellMar>
            <w:top w:w="85" w:type="dxa"/>
            <w:bottom w:w="17" w:type="dxa"/>
          </w:tblCellMar>
        </w:tblPrEx>
        <w:trPr>
          <w:cantSplit/>
        </w:trPr>
        <w:tc>
          <w:tcPr>
            <w:tcW w:w="5457" w:type="dxa"/>
            <w:tcBorders>
              <w:top w:val="dotted" w:sz="4" w:space="0" w:color="auto"/>
              <w:left w:val="single" w:sz="12" w:space="0" w:color="auto"/>
              <w:bottom w:val="dotted" w:sz="4" w:space="0" w:color="auto"/>
              <w:right w:val="single" w:sz="4" w:space="0" w:color="auto"/>
            </w:tcBorders>
          </w:tcPr>
          <w:p w14:paraId="01C222E2" w14:textId="77777777" w:rsidR="00103CAC" w:rsidRPr="009B0751" w:rsidRDefault="00103CAC" w:rsidP="00880381">
            <w:pPr>
              <w:rPr>
                <w:rFonts w:ascii="Verdana" w:hAnsi="Verdana"/>
                <w:color w:val="000000"/>
                <w:sz w:val="18"/>
                <w:szCs w:val="18"/>
              </w:rPr>
            </w:pPr>
            <w:r w:rsidRPr="009B0751">
              <w:rPr>
                <w:rFonts w:ascii="Verdana" w:hAnsi="Verdana"/>
                <w:color w:val="000000"/>
                <w:sz w:val="18"/>
                <w:szCs w:val="18"/>
              </w:rPr>
              <w:t>AS 1319 : 1994 - Safety Signs for the Occupational Environment</w:t>
            </w:r>
          </w:p>
        </w:tc>
        <w:tc>
          <w:tcPr>
            <w:tcW w:w="458" w:type="dxa"/>
            <w:tcBorders>
              <w:top w:val="dotted" w:sz="4" w:space="0" w:color="auto"/>
              <w:left w:val="single" w:sz="4" w:space="0" w:color="auto"/>
              <w:bottom w:val="dotted" w:sz="4" w:space="0" w:color="auto"/>
              <w:right w:val="single" w:sz="4" w:space="0" w:color="auto"/>
            </w:tcBorders>
          </w:tcPr>
          <w:p w14:paraId="0FC0DBB2"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B8F9DB"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562E42"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3982CD"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5BD0CE"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6662F9" w14:textId="77777777" w:rsidR="00103CAC" w:rsidRPr="009B0751" w:rsidRDefault="00103CAC" w:rsidP="00880381">
            <w:pPr>
              <w:jc w:val="center"/>
              <w:rPr>
                <w:rFonts w:ascii="Verdana" w:hAnsi="Verdana"/>
                <w:sz w:val="18"/>
                <w:szCs w:val="18"/>
              </w:rPr>
            </w:pPr>
            <w:r w:rsidRPr="009B0751">
              <w:rPr>
                <w:rFonts w:ascii="Verdana" w:hAnsi="Verdana"/>
                <w:sz w:val="18"/>
                <w:szCs w:val="18"/>
              </w:rPr>
              <w:t>612</w:t>
            </w:r>
          </w:p>
          <w:p w14:paraId="3CEFD947" w14:textId="77777777" w:rsidR="00103CAC" w:rsidRPr="009B0751" w:rsidRDefault="00103CAC" w:rsidP="00880381">
            <w:pPr>
              <w:jc w:val="center"/>
              <w:rPr>
                <w:rFonts w:ascii="Verdana" w:hAnsi="Verdana"/>
                <w:sz w:val="18"/>
                <w:szCs w:val="18"/>
              </w:rPr>
            </w:pPr>
            <w:r w:rsidRPr="009B0751">
              <w:rPr>
                <w:rFonts w:ascii="Verdana" w:hAnsi="Verdana"/>
                <w:sz w:val="18"/>
                <w:szCs w:val="18"/>
              </w:rPr>
              <w:t>622</w:t>
            </w:r>
          </w:p>
        </w:tc>
        <w:tc>
          <w:tcPr>
            <w:tcW w:w="528" w:type="dxa"/>
            <w:tcBorders>
              <w:top w:val="dotted" w:sz="4" w:space="0" w:color="auto"/>
              <w:left w:val="single" w:sz="4" w:space="0" w:color="auto"/>
              <w:bottom w:val="dotted" w:sz="4" w:space="0" w:color="auto"/>
              <w:right w:val="single" w:sz="4" w:space="0" w:color="auto"/>
            </w:tcBorders>
          </w:tcPr>
          <w:p w14:paraId="586F4512" w14:textId="77777777" w:rsidR="00103CAC" w:rsidRPr="009B0751" w:rsidRDefault="00103CAC" w:rsidP="00880381">
            <w:pPr>
              <w:jc w:val="center"/>
              <w:rPr>
                <w:rFonts w:ascii="Verdana" w:hAnsi="Verdana"/>
                <w:sz w:val="18"/>
                <w:szCs w:val="18"/>
              </w:rPr>
            </w:pPr>
          </w:p>
        </w:tc>
        <w:tc>
          <w:tcPr>
            <w:tcW w:w="556" w:type="dxa"/>
            <w:tcBorders>
              <w:top w:val="dotted" w:sz="4" w:space="0" w:color="auto"/>
              <w:left w:val="single" w:sz="4" w:space="0" w:color="auto"/>
              <w:bottom w:val="dotted" w:sz="4" w:space="0" w:color="auto"/>
              <w:right w:val="single" w:sz="12" w:space="0" w:color="auto"/>
            </w:tcBorders>
          </w:tcPr>
          <w:p w14:paraId="3FB999EF" w14:textId="77777777" w:rsidR="00103CAC" w:rsidRPr="009B0751" w:rsidRDefault="00103CAC" w:rsidP="00880381">
            <w:pPr>
              <w:jc w:val="center"/>
              <w:rPr>
                <w:rFonts w:ascii="Verdana" w:hAnsi="Verdana"/>
                <w:sz w:val="18"/>
                <w:szCs w:val="18"/>
              </w:rPr>
            </w:pPr>
          </w:p>
        </w:tc>
      </w:tr>
      <w:tr w:rsidR="00103CAC" w:rsidRPr="009B0751" w14:paraId="45C898DA" w14:textId="77777777" w:rsidTr="00886210">
        <w:tblPrEx>
          <w:tblCellMar>
            <w:top w:w="85" w:type="dxa"/>
            <w:bottom w:w="17" w:type="dxa"/>
          </w:tblCellMar>
        </w:tblPrEx>
        <w:trPr>
          <w:cantSplit/>
        </w:trPr>
        <w:tc>
          <w:tcPr>
            <w:tcW w:w="5457" w:type="dxa"/>
            <w:tcBorders>
              <w:top w:val="dotted" w:sz="4" w:space="0" w:color="auto"/>
              <w:left w:val="single" w:sz="12" w:space="0" w:color="auto"/>
              <w:bottom w:val="dotted" w:sz="4" w:space="0" w:color="auto"/>
              <w:right w:val="single" w:sz="4" w:space="0" w:color="auto"/>
            </w:tcBorders>
          </w:tcPr>
          <w:p w14:paraId="6779B410" w14:textId="77777777" w:rsidR="00103CAC" w:rsidRPr="009B0751" w:rsidRDefault="00103CAC" w:rsidP="00880381">
            <w:pPr>
              <w:rPr>
                <w:rFonts w:ascii="Verdana" w:hAnsi="Verdana"/>
                <w:color w:val="000000"/>
                <w:sz w:val="18"/>
                <w:szCs w:val="18"/>
              </w:rPr>
            </w:pPr>
            <w:r w:rsidRPr="009B0751">
              <w:rPr>
                <w:rFonts w:ascii="Verdana" w:hAnsi="Verdana"/>
                <w:color w:val="000000"/>
                <w:sz w:val="18"/>
                <w:szCs w:val="18"/>
              </w:rPr>
              <w:t>AS/NZS 1365 : 1996 (R2016) – Tolerances for flat-rolled steel products</w:t>
            </w:r>
          </w:p>
        </w:tc>
        <w:tc>
          <w:tcPr>
            <w:tcW w:w="458" w:type="dxa"/>
            <w:tcBorders>
              <w:top w:val="dotted" w:sz="4" w:space="0" w:color="auto"/>
              <w:left w:val="single" w:sz="4" w:space="0" w:color="auto"/>
              <w:bottom w:val="dotted" w:sz="4" w:space="0" w:color="auto"/>
              <w:right w:val="single" w:sz="4" w:space="0" w:color="auto"/>
            </w:tcBorders>
          </w:tcPr>
          <w:p w14:paraId="42FDAD2B"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E91EEB"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53DE1C"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7CAF9D"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69F2E7"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984BBB" w14:textId="77777777" w:rsidR="00103CAC" w:rsidRPr="009B0751" w:rsidRDefault="00103CAC"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9E072B" w14:textId="77777777" w:rsidR="00103CAC" w:rsidRPr="009B0751" w:rsidRDefault="00103CAC" w:rsidP="00880381">
            <w:pPr>
              <w:jc w:val="center"/>
              <w:rPr>
                <w:rFonts w:ascii="Verdana" w:hAnsi="Verdana"/>
                <w:sz w:val="18"/>
                <w:szCs w:val="18"/>
              </w:rPr>
            </w:pPr>
            <w:r w:rsidRPr="009B0751">
              <w:rPr>
                <w:rFonts w:ascii="Verdana" w:hAnsi="Verdana"/>
                <w:sz w:val="18"/>
                <w:szCs w:val="18"/>
              </w:rPr>
              <w:t>708</w:t>
            </w:r>
          </w:p>
        </w:tc>
        <w:tc>
          <w:tcPr>
            <w:tcW w:w="556" w:type="dxa"/>
            <w:tcBorders>
              <w:top w:val="dotted" w:sz="4" w:space="0" w:color="auto"/>
              <w:left w:val="single" w:sz="4" w:space="0" w:color="auto"/>
              <w:bottom w:val="dotted" w:sz="4" w:space="0" w:color="auto"/>
              <w:right w:val="single" w:sz="12" w:space="0" w:color="auto"/>
            </w:tcBorders>
          </w:tcPr>
          <w:p w14:paraId="6D85EC56" w14:textId="77777777" w:rsidR="00103CAC" w:rsidRPr="009B0751" w:rsidRDefault="00103CAC" w:rsidP="00880381">
            <w:pPr>
              <w:jc w:val="center"/>
              <w:rPr>
                <w:rFonts w:ascii="Verdana" w:hAnsi="Verdana"/>
                <w:sz w:val="18"/>
                <w:szCs w:val="18"/>
              </w:rPr>
            </w:pPr>
          </w:p>
        </w:tc>
      </w:tr>
      <w:tr w:rsidR="0072476B" w:rsidRPr="009B0751" w14:paraId="0749BA34" w14:textId="77777777" w:rsidTr="00886210">
        <w:tblPrEx>
          <w:tblCellMar>
            <w:top w:w="85" w:type="dxa"/>
            <w:bottom w:w="17" w:type="dxa"/>
          </w:tblCellMar>
        </w:tblPrEx>
        <w:trPr>
          <w:cantSplit/>
        </w:trPr>
        <w:tc>
          <w:tcPr>
            <w:tcW w:w="5457" w:type="dxa"/>
            <w:tcBorders>
              <w:top w:val="dotted" w:sz="4" w:space="0" w:color="auto"/>
              <w:left w:val="single" w:sz="12" w:space="0" w:color="auto"/>
              <w:bottom w:val="dotted" w:sz="4" w:space="0" w:color="auto"/>
              <w:right w:val="single" w:sz="4" w:space="0" w:color="auto"/>
            </w:tcBorders>
          </w:tcPr>
          <w:p w14:paraId="394F214D" w14:textId="47151F14" w:rsidR="0072476B" w:rsidRPr="009B0751" w:rsidRDefault="0072476B" w:rsidP="00880381">
            <w:pPr>
              <w:rPr>
                <w:rFonts w:ascii="Verdana" w:hAnsi="Verdana"/>
                <w:bCs/>
                <w:sz w:val="18"/>
                <w:szCs w:val="18"/>
              </w:rPr>
            </w:pPr>
            <w:r w:rsidRPr="009B0751">
              <w:rPr>
                <w:rFonts w:ascii="Verdana" w:hAnsi="Verdana"/>
                <w:bCs/>
                <w:sz w:val="18"/>
                <w:szCs w:val="18"/>
              </w:rPr>
              <w:t>AS1366.2 : 1992 - Rigid cellular plastics sheets for thermal insulation - Rigid cellular polyisocyanurate (RC/PIR)</w:t>
            </w:r>
          </w:p>
        </w:tc>
        <w:tc>
          <w:tcPr>
            <w:tcW w:w="458" w:type="dxa"/>
            <w:tcBorders>
              <w:top w:val="dotted" w:sz="4" w:space="0" w:color="auto"/>
              <w:left w:val="single" w:sz="4" w:space="0" w:color="auto"/>
              <w:bottom w:val="dotted" w:sz="4" w:space="0" w:color="auto"/>
              <w:right w:val="single" w:sz="4" w:space="0" w:color="auto"/>
            </w:tcBorders>
          </w:tcPr>
          <w:p w14:paraId="2BBD5B45" w14:textId="77777777" w:rsidR="0072476B" w:rsidRPr="009B0751" w:rsidRDefault="0072476B"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6326CF" w14:textId="77777777" w:rsidR="0072476B" w:rsidRPr="009B0751" w:rsidRDefault="0072476B"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D48446" w14:textId="77777777" w:rsidR="0072476B" w:rsidRPr="009B0751" w:rsidRDefault="0072476B"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E370A9" w14:textId="77777777" w:rsidR="0072476B" w:rsidRPr="009B0751" w:rsidRDefault="0072476B"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65C735" w14:textId="77777777" w:rsidR="0072476B" w:rsidRPr="009B0751" w:rsidRDefault="0072476B"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97FE7E" w14:textId="77777777" w:rsidR="0072476B" w:rsidRPr="009B0751" w:rsidRDefault="0072476B"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0AF121" w14:textId="5DE47EAF" w:rsidR="0072476B" w:rsidRPr="009B0751" w:rsidRDefault="0072476B" w:rsidP="00880381">
            <w:pPr>
              <w:jc w:val="center"/>
              <w:rPr>
                <w:rFonts w:ascii="Verdana" w:hAnsi="Verdana"/>
                <w:sz w:val="18"/>
                <w:szCs w:val="18"/>
              </w:rPr>
            </w:pPr>
            <w:r w:rsidRPr="009B0751">
              <w:rPr>
                <w:rFonts w:ascii="Verdana" w:hAnsi="Verdana"/>
                <w:sz w:val="18"/>
                <w:szCs w:val="18"/>
              </w:rPr>
              <w:t>765</w:t>
            </w:r>
          </w:p>
        </w:tc>
        <w:tc>
          <w:tcPr>
            <w:tcW w:w="556" w:type="dxa"/>
            <w:tcBorders>
              <w:top w:val="dotted" w:sz="4" w:space="0" w:color="auto"/>
              <w:left w:val="single" w:sz="4" w:space="0" w:color="auto"/>
              <w:bottom w:val="dotted" w:sz="4" w:space="0" w:color="auto"/>
              <w:right w:val="single" w:sz="12" w:space="0" w:color="auto"/>
            </w:tcBorders>
          </w:tcPr>
          <w:p w14:paraId="66D15228" w14:textId="77777777" w:rsidR="0072476B" w:rsidRPr="009B0751" w:rsidRDefault="0072476B" w:rsidP="00880381">
            <w:pPr>
              <w:jc w:val="center"/>
              <w:rPr>
                <w:rFonts w:ascii="Verdana" w:hAnsi="Verdana"/>
                <w:sz w:val="18"/>
                <w:szCs w:val="18"/>
              </w:rPr>
            </w:pPr>
          </w:p>
        </w:tc>
      </w:tr>
      <w:tr w:rsidR="007B2F33" w:rsidRPr="009B0751" w14:paraId="73A59A10" w14:textId="77777777" w:rsidTr="00886210">
        <w:tblPrEx>
          <w:tblCellMar>
            <w:top w:w="85" w:type="dxa"/>
            <w:bottom w:w="17" w:type="dxa"/>
          </w:tblCellMar>
        </w:tblPrEx>
        <w:trPr>
          <w:cantSplit/>
        </w:trPr>
        <w:tc>
          <w:tcPr>
            <w:tcW w:w="5457" w:type="dxa"/>
            <w:tcBorders>
              <w:top w:val="dotted" w:sz="4" w:space="0" w:color="auto"/>
              <w:left w:val="single" w:sz="12" w:space="0" w:color="auto"/>
              <w:bottom w:val="dotted" w:sz="4" w:space="0" w:color="auto"/>
              <w:right w:val="single" w:sz="4" w:space="0" w:color="auto"/>
            </w:tcBorders>
          </w:tcPr>
          <w:p w14:paraId="3B9CB58B" w14:textId="77777777" w:rsidR="007B2F33" w:rsidRPr="009B0751" w:rsidRDefault="007B2F33" w:rsidP="00880381">
            <w:pPr>
              <w:rPr>
                <w:rFonts w:ascii="Verdana" w:hAnsi="Verdana"/>
                <w:color w:val="000000"/>
                <w:sz w:val="18"/>
                <w:szCs w:val="18"/>
              </w:rPr>
            </w:pPr>
            <w:r w:rsidRPr="009B0751">
              <w:rPr>
                <w:rFonts w:ascii="Verdana" w:hAnsi="Verdana"/>
                <w:bCs/>
                <w:sz w:val="18"/>
                <w:szCs w:val="18"/>
              </w:rPr>
              <w:t xml:space="preserve">AS 1366.3 : 1992 - </w:t>
            </w:r>
            <w:r w:rsidRPr="009B0751">
              <w:rPr>
                <w:rFonts w:ascii="Verdana" w:hAnsi="Verdana"/>
                <w:snapToGrid/>
                <w:color w:val="000000"/>
                <w:sz w:val="18"/>
                <w:szCs w:val="18"/>
                <w:lang w:eastAsia="en-AU"/>
              </w:rPr>
              <w:t>Rigid cellular plastics sheets for thermal insulation - Rigid cellular polystyrene – moulded (RC/PS </w:t>
            </w:r>
            <w:r w:rsidRPr="009B0751">
              <w:rPr>
                <w:rFonts w:ascii="Verdana" w:hAnsi="Verdana"/>
                <w:snapToGrid/>
                <w:color w:val="000000"/>
                <w:sz w:val="18"/>
                <w:szCs w:val="18"/>
                <w:lang w:eastAsia="en-AU"/>
              </w:rPr>
              <w:noBreakHyphen/>
              <w:t> M)</w:t>
            </w:r>
          </w:p>
        </w:tc>
        <w:tc>
          <w:tcPr>
            <w:tcW w:w="458" w:type="dxa"/>
            <w:tcBorders>
              <w:top w:val="dotted" w:sz="4" w:space="0" w:color="auto"/>
              <w:left w:val="single" w:sz="4" w:space="0" w:color="auto"/>
              <w:bottom w:val="dotted" w:sz="4" w:space="0" w:color="auto"/>
              <w:right w:val="single" w:sz="4" w:space="0" w:color="auto"/>
            </w:tcBorders>
          </w:tcPr>
          <w:p w14:paraId="05ED60E1"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AA40DF"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87A07F"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252125"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756FB2"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4ABEAE" w14:textId="77777777" w:rsidR="007B2F33" w:rsidRPr="009B0751" w:rsidRDefault="007B2F33" w:rsidP="00880381">
            <w:pPr>
              <w:jc w:val="center"/>
              <w:rPr>
                <w:rFonts w:ascii="Verdana" w:hAnsi="Verdana"/>
                <w:sz w:val="18"/>
                <w:szCs w:val="18"/>
              </w:rPr>
            </w:pPr>
            <w:r w:rsidRPr="009B0751">
              <w:rPr>
                <w:rFonts w:ascii="Verdana" w:hAnsi="Verdana"/>
                <w:sz w:val="18"/>
                <w:szCs w:val="18"/>
              </w:rPr>
              <w:t>613</w:t>
            </w:r>
          </w:p>
          <w:p w14:paraId="3F81E9D6" w14:textId="77777777" w:rsidR="007B2F33" w:rsidRPr="009B0751" w:rsidRDefault="007B2F33" w:rsidP="00880381">
            <w:pPr>
              <w:jc w:val="center"/>
              <w:rPr>
                <w:rFonts w:ascii="Verdana" w:hAnsi="Verdana"/>
                <w:sz w:val="18"/>
                <w:szCs w:val="18"/>
              </w:rPr>
            </w:pPr>
            <w:r w:rsidRPr="009B0751">
              <w:rPr>
                <w:rFonts w:ascii="Verdana" w:hAnsi="Verdana"/>
                <w:sz w:val="18"/>
                <w:szCs w:val="18"/>
              </w:rPr>
              <w:t>614</w:t>
            </w:r>
          </w:p>
        </w:tc>
        <w:tc>
          <w:tcPr>
            <w:tcW w:w="528" w:type="dxa"/>
            <w:tcBorders>
              <w:top w:val="dotted" w:sz="4" w:space="0" w:color="auto"/>
              <w:left w:val="single" w:sz="4" w:space="0" w:color="auto"/>
              <w:bottom w:val="dotted" w:sz="4" w:space="0" w:color="auto"/>
              <w:right w:val="single" w:sz="4" w:space="0" w:color="auto"/>
            </w:tcBorders>
          </w:tcPr>
          <w:p w14:paraId="75F47B4C" w14:textId="012EEBE7" w:rsidR="007B2F33" w:rsidRPr="009B0751" w:rsidRDefault="0072476B" w:rsidP="00880381">
            <w:pPr>
              <w:jc w:val="center"/>
              <w:rPr>
                <w:rFonts w:ascii="Verdana" w:hAnsi="Verdana"/>
                <w:sz w:val="18"/>
                <w:szCs w:val="18"/>
              </w:rPr>
            </w:pPr>
            <w:r w:rsidRPr="009B0751">
              <w:rPr>
                <w:rFonts w:ascii="Verdana" w:hAnsi="Verdana"/>
                <w:sz w:val="18"/>
                <w:szCs w:val="18"/>
              </w:rPr>
              <w:t>765</w:t>
            </w:r>
          </w:p>
        </w:tc>
        <w:tc>
          <w:tcPr>
            <w:tcW w:w="556" w:type="dxa"/>
            <w:tcBorders>
              <w:top w:val="dotted" w:sz="4" w:space="0" w:color="auto"/>
              <w:left w:val="single" w:sz="4" w:space="0" w:color="auto"/>
              <w:bottom w:val="dotted" w:sz="4" w:space="0" w:color="auto"/>
              <w:right w:val="single" w:sz="12" w:space="0" w:color="auto"/>
            </w:tcBorders>
          </w:tcPr>
          <w:p w14:paraId="3F2B1A88" w14:textId="77777777" w:rsidR="007B2F33" w:rsidRPr="009B0751" w:rsidRDefault="007B2F33" w:rsidP="00880381">
            <w:pPr>
              <w:jc w:val="center"/>
              <w:rPr>
                <w:rFonts w:ascii="Verdana" w:hAnsi="Verdana"/>
                <w:sz w:val="18"/>
                <w:szCs w:val="18"/>
              </w:rPr>
            </w:pPr>
          </w:p>
        </w:tc>
      </w:tr>
    </w:tbl>
    <w:p w14:paraId="33143CAB" w14:textId="34BE8DA4" w:rsidR="00FE3796" w:rsidRPr="009B0751" w:rsidRDefault="00FE3796" w:rsidP="00FE3796">
      <w:pPr>
        <w:tabs>
          <w:tab w:val="left" w:pos="978"/>
        </w:tabs>
        <w:spacing w:after="40"/>
        <w:rPr>
          <w:rFonts w:ascii="Verdana" w:hAnsi="Verdana"/>
          <w:sz w:val="18"/>
          <w:szCs w:val="18"/>
        </w:rPr>
      </w:pPr>
    </w:p>
    <w:p w14:paraId="2A68327B" w14:textId="2E3CC35D" w:rsidR="007B2A37" w:rsidRPr="009B0751" w:rsidRDefault="007B2A37" w:rsidP="002C6EA1">
      <w:pPr>
        <w:spacing w:after="40"/>
        <w:rPr>
          <w:rFonts w:ascii="Verdana" w:hAnsi="Verdana"/>
        </w:rPr>
      </w:pPr>
      <w:r w:rsidRPr="009B0751">
        <w:rPr>
          <w:rFonts w:ascii="Verdana" w:hAnsi="Verdana"/>
          <w:b/>
        </w:rPr>
        <w:t xml:space="preserve">Table 175.061 Australian Standards (including test methods)  </w:t>
      </w:r>
      <w:r w:rsidRPr="009B0751">
        <w:rPr>
          <w:rFonts w:ascii="Verdana" w:hAnsi="Verdana"/>
        </w:rPr>
        <w:t xml:space="preserve">… </w:t>
      </w:r>
      <w:r w:rsidRPr="009B0751">
        <w:rPr>
          <w:rFonts w:ascii="Verdana" w:hAnsi="Verdana"/>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7B2A37" w:rsidRPr="009B0751" w14:paraId="791F54C2" w14:textId="77777777" w:rsidTr="000E3120">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7A6561A9" w14:textId="77777777" w:rsidR="007B2A37" w:rsidRPr="009B0751" w:rsidRDefault="007B2A37" w:rsidP="001D2A32">
            <w:pPr>
              <w:jc w:val="center"/>
              <w:rPr>
                <w:rFonts w:ascii="Verdana" w:hAnsi="Verdana"/>
                <w:b/>
                <w:sz w:val="18"/>
                <w:szCs w:val="18"/>
              </w:rPr>
            </w:pPr>
            <w:r w:rsidRPr="009B0751">
              <w:rPr>
                <w:rFonts w:ascii="Verdana" w:hAnsi="Verdana"/>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1E608D74" w14:textId="4EAFB2AF" w:rsidR="007B2A37" w:rsidRPr="009B0751" w:rsidRDefault="007B2A37" w:rsidP="001D2A32">
            <w:pPr>
              <w:jc w:val="center"/>
              <w:rPr>
                <w:rFonts w:ascii="Verdana" w:hAnsi="Verdana"/>
                <w:b/>
                <w:sz w:val="18"/>
                <w:szCs w:val="18"/>
              </w:rPr>
            </w:pPr>
            <w:r w:rsidRPr="009B0751">
              <w:rPr>
                <w:rFonts w:ascii="Verdana" w:hAnsi="Verdana"/>
                <w:b/>
                <w:sz w:val="18"/>
                <w:szCs w:val="18"/>
              </w:rPr>
              <w:t>Standard Section</w:t>
            </w:r>
          </w:p>
        </w:tc>
      </w:tr>
      <w:tr w:rsidR="007B2A37" w:rsidRPr="009B0751" w14:paraId="1F1BF155"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42038A77" w14:textId="77777777" w:rsidR="007B2A37" w:rsidRPr="009B0751" w:rsidRDefault="00985401" w:rsidP="00E90A2D">
            <w:pPr>
              <w:rPr>
                <w:rFonts w:ascii="Verdana" w:hAnsi="Verdana"/>
                <w:color w:val="000000"/>
                <w:sz w:val="18"/>
                <w:szCs w:val="18"/>
              </w:rPr>
            </w:pPr>
            <w:r w:rsidRPr="009B0751">
              <w:rPr>
                <w:rFonts w:ascii="Verdana" w:hAnsi="Verdana"/>
                <w:color w:val="000000"/>
                <w:sz w:val="18"/>
                <w:szCs w:val="18"/>
              </w:rPr>
              <w:t>AS 1379 : 2007</w:t>
            </w:r>
            <w:r w:rsidR="00C22D0C" w:rsidRPr="009B0751">
              <w:rPr>
                <w:rFonts w:ascii="Verdana" w:hAnsi="Verdana"/>
                <w:color w:val="000000"/>
                <w:sz w:val="18"/>
                <w:szCs w:val="18"/>
              </w:rPr>
              <w:t xml:space="preserve"> </w:t>
            </w:r>
            <w:r w:rsidR="007B2A37" w:rsidRPr="009B0751">
              <w:rPr>
                <w:rFonts w:ascii="Verdana" w:hAnsi="Verdana"/>
                <w:color w:val="000000"/>
                <w:sz w:val="18"/>
                <w:szCs w:val="18"/>
              </w:rPr>
              <w:t>– Specification and supply of concrete</w:t>
            </w:r>
          </w:p>
        </w:tc>
        <w:tc>
          <w:tcPr>
            <w:tcW w:w="528" w:type="dxa"/>
            <w:tcBorders>
              <w:top w:val="dotted" w:sz="4" w:space="0" w:color="auto"/>
              <w:left w:val="single" w:sz="4" w:space="0" w:color="auto"/>
              <w:bottom w:val="dotted" w:sz="4" w:space="0" w:color="auto"/>
              <w:right w:val="single" w:sz="4" w:space="0" w:color="auto"/>
            </w:tcBorders>
          </w:tcPr>
          <w:p w14:paraId="1CE3D7F7"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E0E550"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CA0BF3"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3933AF"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808237" w14:textId="77777777" w:rsidR="007B2A37" w:rsidRPr="009B0751" w:rsidRDefault="007B2A37" w:rsidP="001D2A32">
            <w:pPr>
              <w:jc w:val="center"/>
              <w:rPr>
                <w:rFonts w:ascii="Verdana" w:hAnsi="Verdana"/>
                <w:sz w:val="18"/>
                <w:szCs w:val="18"/>
              </w:rPr>
            </w:pPr>
            <w:r w:rsidRPr="009B0751">
              <w:rPr>
                <w:rFonts w:ascii="Verdana" w:hAnsi="Verdana"/>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09102FF5" w14:textId="77777777" w:rsidR="007B2A37" w:rsidRPr="009B0751" w:rsidRDefault="007B2A37" w:rsidP="001D2A32">
            <w:pPr>
              <w:jc w:val="center"/>
              <w:rPr>
                <w:rFonts w:ascii="Verdana" w:hAnsi="Verdana"/>
                <w:sz w:val="18"/>
                <w:szCs w:val="18"/>
              </w:rPr>
            </w:pPr>
            <w:r w:rsidRPr="009B0751">
              <w:rPr>
                <w:rFonts w:ascii="Verdana" w:hAnsi="Verdana"/>
                <w:sz w:val="18"/>
                <w:szCs w:val="18"/>
              </w:rPr>
              <w:t>610</w:t>
            </w:r>
          </w:p>
          <w:p w14:paraId="4D0C716A" w14:textId="77777777" w:rsidR="007B2A37" w:rsidRPr="009B0751" w:rsidRDefault="007B2A37" w:rsidP="001D2A32">
            <w:pPr>
              <w:jc w:val="center"/>
              <w:rPr>
                <w:rFonts w:ascii="Verdana" w:hAnsi="Verdana"/>
                <w:sz w:val="18"/>
                <w:szCs w:val="18"/>
              </w:rPr>
            </w:pPr>
            <w:r w:rsidRPr="009B0751">
              <w:rPr>
                <w:rFonts w:ascii="Verdana" w:hAnsi="Verdana"/>
                <w:sz w:val="18"/>
                <w:szCs w:val="18"/>
              </w:rPr>
              <w:t>619</w:t>
            </w:r>
          </w:p>
        </w:tc>
        <w:tc>
          <w:tcPr>
            <w:tcW w:w="528" w:type="dxa"/>
            <w:tcBorders>
              <w:top w:val="dotted" w:sz="4" w:space="0" w:color="auto"/>
              <w:left w:val="single" w:sz="4" w:space="0" w:color="auto"/>
              <w:bottom w:val="dotted" w:sz="4" w:space="0" w:color="auto"/>
              <w:right w:val="single" w:sz="4" w:space="0" w:color="auto"/>
            </w:tcBorders>
          </w:tcPr>
          <w:p w14:paraId="7167DE2D" w14:textId="77777777" w:rsidR="007B2A37" w:rsidRPr="009B0751" w:rsidRDefault="007B2A37" w:rsidP="001D2A32">
            <w:pPr>
              <w:jc w:val="center"/>
              <w:rPr>
                <w:rFonts w:ascii="Verdana" w:hAnsi="Verdana"/>
                <w:sz w:val="18"/>
                <w:szCs w:val="18"/>
              </w:rPr>
            </w:pPr>
            <w:r w:rsidRPr="009B0751">
              <w:rPr>
                <w:rFonts w:ascii="Verdana" w:hAnsi="Verdana"/>
                <w:sz w:val="18"/>
                <w:szCs w:val="18"/>
              </w:rPr>
              <w:t>703</w:t>
            </w:r>
          </w:p>
          <w:p w14:paraId="38C3490D" w14:textId="77777777" w:rsidR="007B2A37" w:rsidRPr="009B0751" w:rsidRDefault="007B2A37" w:rsidP="001D2A32">
            <w:pPr>
              <w:jc w:val="center"/>
              <w:rPr>
                <w:rFonts w:ascii="Verdana" w:hAnsi="Verdana"/>
                <w:sz w:val="18"/>
                <w:szCs w:val="18"/>
              </w:rPr>
            </w:pPr>
            <w:r w:rsidRPr="009B0751">
              <w:rPr>
                <w:rFonts w:ascii="Verdana" w:hAnsi="Verdana"/>
                <w:sz w:val="18"/>
                <w:szCs w:val="18"/>
              </w:rPr>
              <w:t>704</w:t>
            </w:r>
          </w:p>
          <w:p w14:paraId="57BBCAB5" w14:textId="77777777" w:rsidR="00596362" w:rsidRPr="009B0751" w:rsidRDefault="00596362" w:rsidP="001D2A32">
            <w:pPr>
              <w:jc w:val="center"/>
              <w:rPr>
                <w:rFonts w:ascii="Verdana" w:hAnsi="Verdana"/>
                <w:sz w:val="18"/>
                <w:szCs w:val="18"/>
              </w:rPr>
            </w:pPr>
            <w:r w:rsidRPr="009B0751">
              <w:rPr>
                <w:rFonts w:ascii="Verdana" w:hAnsi="Verdana"/>
                <w:sz w:val="18"/>
                <w:szCs w:val="18"/>
              </w:rPr>
              <w:t>708</w:t>
            </w:r>
          </w:p>
          <w:p w14:paraId="5A5C5FF0" w14:textId="77777777" w:rsidR="007B2A37" w:rsidRPr="009B0751" w:rsidRDefault="007B2A37" w:rsidP="001D2A32">
            <w:pPr>
              <w:jc w:val="center"/>
              <w:rPr>
                <w:rFonts w:ascii="Verdana" w:hAnsi="Verdana"/>
                <w:sz w:val="18"/>
                <w:szCs w:val="18"/>
              </w:rPr>
            </w:pPr>
            <w:r w:rsidRPr="009B0751">
              <w:rPr>
                <w:rFonts w:ascii="Verdana" w:hAnsi="Verdana"/>
                <w:sz w:val="18"/>
                <w:szCs w:val="18"/>
              </w:rPr>
              <w:t>711</w:t>
            </w:r>
          </w:p>
          <w:p w14:paraId="24D96064" w14:textId="77777777" w:rsidR="00FF340B" w:rsidRPr="009B0751" w:rsidRDefault="00FF340B" w:rsidP="001D2A32">
            <w:pPr>
              <w:jc w:val="center"/>
              <w:rPr>
                <w:rFonts w:ascii="Verdana" w:hAnsi="Verdana"/>
                <w:sz w:val="18"/>
                <w:szCs w:val="18"/>
              </w:rPr>
            </w:pPr>
            <w:r w:rsidRPr="009B0751">
              <w:rPr>
                <w:rFonts w:ascii="Verdana" w:hAnsi="Verdana"/>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4253ACE0" w14:textId="77777777" w:rsidR="007B2A37" w:rsidRPr="009B0751" w:rsidRDefault="007B2A37" w:rsidP="001D2A32">
            <w:pPr>
              <w:jc w:val="center"/>
              <w:rPr>
                <w:rFonts w:ascii="Verdana" w:hAnsi="Verdana"/>
                <w:sz w:val="18"/>
                <w:szCs w:val="18"/>
              </w:rPr>
            </w:pPr>
          </w:p>
        </w:tc>
      </w:tr>
      <w:tr w:rsidR="007B2A37" w:rsidRPr="009B0751" w14:paraId="614A454C"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0E060932" w14:textId="77777777" w:rsidR="007B2A37" w:rsidRPr="009B0751" w:rsidRDefault="007B2A37" w:rsidP="000746EE">
            <w:pPr>
              <w:rPr>
                <w:rFonts w:ascii="Verdana" w:hAnsi="Verdana"/>
                <w:color w:val="000000"/>
                <w:sz w:val="18"/>
                <w:szCs w:val="18"/>
              </w:rPr>
            </w:pPr>
            <w:r w:rsidRPr="009B0751">
              <w:rPr>
                <w:rFonts w:ascii="Verdana" w:hAnsi="Verdana"/>
                <w:color w:val="000000"/>
                <w:sz w:val="18"/>
                <w:szCs w:val="18"/>
              </w:rPr>
              <w:t>AS/NZS 1390 : 1997 - Cup head bolts with ISO metric coarse pitch threads</w:t>
            </w:r>
          </w:p>
        </w:tc>
        <w:tc>
          <w:tcPr>
            <w:tcW w:w="528" w:type="dxa"/>
            <w:tcBorders>
              <w:top w:val="dotted" w:sz="4" w:space="0" w:color="auto"/>
              <w:left w:val="single" w:sz="4" w:space="0" w:color="auto"/>
              <w:bottom w:val="dotted" w:sz="4" w:space="0" w:color="auto"/>
              <w:right w:val="single" w:sz="4" w:space="0" w:color="auto"/>
            </w:tcBorders>
          </w:tcPr>
          <w:p w14:paraId="189B894D"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EF030D"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54C66A"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4CAF4A"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EDA178"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584E8A"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C9C4B8" w14:textId="77777777" w:rsidR="007B2A37" w:rsidRPr="009B0751" w:rsidRDefault="007B2A37" w:rsidP="001D2A32">
            <w:pPr>
              <w:jc w:val="center"/>
              <w:rPr>
                <w:rFonts w:ascii="Verdana" w:hAnsi="Verdana"/>
                <w:sz w:val="18"/>
                <w:szCs w:val="18"/>
              </w:rPr>
            </w:pPr>
            <w:r w:rsidRPr="009B0751">
              <w:rPr>
                <w:rFonts w:ascii="Verdana" w:hAnsi="Verdana"/>
                <w:sz w:val="18"/>
                <w:szCs w:val="18"/>
              </w:rPr>
              <w:t>707</w:t>
            </w:r>
          </w:p>
        </w:tc>
        <w:tc>
          <w:tcPr>
            <w:tcW w:w="528" w:type="dxa"/>
            <w:tcBorders>
              <w:top w:val="dotted" w:sz="4" w:space="0" w:color="auto"/>
              <w:left w:val="single" w:sz="4" w:space="0" w:color="auto"/>
              <w:bottom w:val="dotted" w:sz="4" w:space="0" w:color="auto"/>
              <w:right w:val="single" w:sz="12" w:space="0" w:color="auto"/>
            </w:tcBorders>
          </w:tcPr>
          <w:p w14:paraId="708CB6B6" w14:textId="77777777" w:rsidR="007B2A37" w:rsidRPr="009B0751" w:rsidRDefault="007B2A37" w:rsidP="001D2A32">
            <w:pPr>
              <w:jc w:val="center"/>
              <w:rPr>
                <w:rFonts w:ascii="Verdana" w:hAnsi="Verdana"/>
                <w:sz w:val="18"/>
                <w:szCs w:val="18"/>
              </w:rPr>
            </w:pPr>
          </w:p>
        </w:tc>
      </w:tr>
      <w:tr w:rsidR="007B2A37" w:rsidRPr="009B0751" w14:paraId="5FAEA837"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79516513" w14:textId="4566BA6B" w:rsidR="007B2A37" w:rsidRPr="009B0751" w:rsidRDefault="007B2A37" w:rsidP="00E90A2D">
            <w:pPr>
              <w:rPr>
                <w:rFonts w:ascii="Verdana" w:hAnsi="Verdana"/>
                <w:color w:val="000000"/>
                <w:sz w:val="18"/>
                <w:szCs w:val="18"/>
              </w:rPr>
            </w:pPr>
            <w:r w:rsidRPr="009B0751">
              <w:rPr>
                <w:rFonts w:ascii="Verdana" w:hAnsi="Verdana"/>
                <w:color w:val="000000"/>
                <w:sz w:val="18"/>
                <w:szCs w:val="18"/>
              </w:rPr>
              <w:t>AS 1391 : 20</w:t>
            </w:r>
            <w:r w:rsidR="009E7832" w:rsidRPr="009B0751">
              <w:rPr>
                <w:rFonts w:ascii="Verdana" w:hAnsi="Verdana"/>
                <w:color w:val="000000"/>
                <w:sz w:val="18"/>
                <w:szCs w:val="18"/>
              </w:rPr>
              <w:t>20</w:t>
            </w:r>
            <w:r w:rsidR="00E90A2D" w:rsidRPr="009B0751">
              <w:rPr>
                <w:rFonts w:ascii="Verdana" w:hAnsi="Verdana"/>
                <w:color w:val="000000"/>
                <w:sz w:val="18"/>
                <w:szCs w:val="18"/>
              </w:rPr>
              <w:t xml:space="preserve"> -</w:t>
            </w:r>
            <w:r w:rsidRPr="009B0751">
              <w:rPr>
                <w:rFonts w:ascii="Verdana" w:hAnsi="Verdana"/>
                <w:color w:val="000000"/>
                <w:sz w:val="18"/>
                <w:szCs w:val="18"/>
              </w:rPr>
              <w:t xml:space="preserve"> Metallic materials - Tensile testing at ambient temperature</w:t>
            </w:r>
          </w:p>
        </w:tc>
        <w:tc>
          <w:tcPr>
            <w:tcW w:w="528" w:type="dxa"/>
            <w:tcBorders>
              <w:top w:val="dotted" w:sz="4" w:space="0" w:color="auto"/>
              <w:left w:val="single" w:sz="4" w:space="0" w:color="auto"/>
              <w:bottom w:val="dotted" w:sz="4" w:space="0" w:color="auto"/>
              <w:right w:val="single" w:sz="4" w:space="0" w:color="auto"/>
            </w:tcBorders>
          </w:tcPr>
          <w:p w14:paraId="429F7C65"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73F725"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DD3915"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E3B12D"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10B6F5"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47A3E8" w14:textId="77777777" w:rsidR="007B2A37" w:rsidRPr="009B0751" w:rsidRDefault="00FF340B" w:rsidP="001D2A32">
            <w:pPr>
              <w:jc w:val="center"/>
              <w:rPr>
                <w:rFonts w:ascii="Verdana" w:hAnsi="Verdana"/>
                <w:sz w:val="18"/>
                <w:szCs w:val="18"/>
              </w:rPr>
            </w:pPr>
            <w:r w:rsidRPr="009B0751">
              <w:rPr>
                <w:rFonts w:ascii="Verdana" w:hAnsi="Verdana"/>
                <w:sz w:val="18"/>
                <w:szCs w:val="18"/>
              </w:rPr>
              <w:t>680</w:t>
            </w:r>
          </w:p>
        </w:tc>
        <w:tc>
          <w:tcPr>
            <w:tcW w:w="528" w:type="dxa"/>
            <w:tcBorders>
              <w:top w:val="dotted" w:sz="4" w:space="0" w:color="auto"/>
              <w:left w:val="single" w:sz="4" w:space="0" w:color="auto"/>
              <w:bottom w:val="dotted" w:sz="4" w:space="0" w:color="auto"/>
              <w:right w:val="single" w:sz="4" w:space="0" w:color="auto"/>
            </w:tcBorders>
          </w:tcPr>
          <w:p w14:paraId="1C67B906" w14:textId="77777777" w:rsidR="007B2A37" w:rsidRPr="009B0751" w:rsidRDefault="007B2A37" w:rsidP="001D2A32">
            <w:pPr>
              <w:jc w:val="center"/>
              <w:rPr>
                <w:rFonts w:ascii="Verdana" w:hAnsi="Verdana"/>
                <w:sz w:val="18"/>
                <w:szCs w:val="18"/>
              </w:rPr>
            </w:pPr>
            <w:r w:rsidRPr="009B0751">
              <w:rPr>
                <w:rFonts w:ascii="Verdana" w:hAnsi="Verdana"/>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5231E86E" w14:textId="77777777" w:rsidR="007B2A37" w:rsidRPr="009B0751" w:rsidRDefault="007B2A37" w:rsidP="001D2A32">
            <w:pPr>
              <w:jc w:val="center"/>
              <w:rPr>
                <w:rFonts w:ascii="Verdana" w:hAnsi="Verdana"/>
                <w:sz w:val="18"/>
                <w:szCs w:val="18"/>
              </w:rPr>
            </w:pPr>
          </w:p>
        </w:tc>
      </w:tr>
      <w:tr w:rsidR="007B2A37" w:rsidRPr="009B0751" w14:paraId="45883172"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4A78212B" w14:textId="110A625B" w:rsidR="007B2A37" w:rsidRPr="009B0751" w:rsidRDefault="007B2A37" w:rsidP="000746EE">
            <w:pPr>
              <w:rPr>
                <w:rFonts w:ascii="Verdana" w:hAnsi="Verdana"/>
                <w:color w:val="000000"/>
                <w:sz w:val="18"/>
                <w:szCs w:val="18"/>
              </w:rPr>
            </w:pPr>
            <w:r w:rsidRPr="009B0751">
              <w:rPr>
                <w:rFonts w:ascii="Verdana" w:hAnsi="Verdana"/>
                <w:color w:val="000000"/>
                <w:sz w:val="18"/>
                <w:szCs w:val="18"/>
              </w:rPr>
              <w:t xml:space="preserve">AS 1397 : </w:t>
            </w:r>
            <w:r w:rsidR="00DA6E89" w:rsidRPr="009B0751">
              <w:rPr>
                <w:rFonts w:ascii="Verdana" w:hAnsi="Verdana"/>
                <w:color w:val="000000"/>
                <w:sz w:val="18"/>
                <w:szCs w:val="18"/>
              </w:rPr>
              <w:t>20</w:t>
            </w:r>
            <w:r w:rsidR="009E7832" w:rsidRPr="009B0751">
              <w:rPr>
                <w:rFonts w:ascii="Verdana" w:hAnsi="Verdana"/>
                <w:color w:val="000000"/>
                <w:sz w:val="18"/>
                <w:szCs w:val="18"/>
              </w:rPr>
              <w:t>2</w:t>
            </w:r>
            <w:r w:rsidR="00DA6E89" w:rsidRPr="009B0751">
              <w:rPr>
                <w:rFonts w:ascii="Verdana" w:hAnsi="Verdana"/>
                <w:color w:val="000000"/>
                <w:sz w:val="18"/>
                <w:szCs w:val="18"/>
              </w:rPr>
              <w:t>1</w:t>
            </w:r>
            <w:r w:rsidR="00C22D0C" w:rsidRPr="009B0751">
              <w:rPr>
                <w:rFonts w:ascii="Verdana" w:hAnsi="Verdana"/>
                <w:color w:val="000000"/>
                <w:sz w:val="18"/>
                <w:szCs w:val="18"/>
              </w:rPr>
              <w:t xml:space="preserve"> </w:t>
            </w:r>
            <w:r w:rsidR="00DA6E89" w:rsidRPr="009B0751">
              <w:rPr>
                <w:rFonts w:ascii="Verdana" w:hAnsi="Verdana"/>
                <w:color w:val="000000"/>
                <w:sz w:val="18"/>
                <w:szCs w:val="18"/>
              </w:rPr>
              <w:t xml:space="preserve">– </w:t>
            </w:r>
            <w:r w:rsidR="00B800C6" w:rsidRPr="009B0751">
              <w:rPr>
                <w:rFonts w:ascii="Verdana" w:hAnsi="Verdana"/>
                <w:color w:val="000000"/>
                <w:sz w:val="18"/>
                <w:szCs w:val="18"/>
              </w:rPr>
              <w:t>Continuous hot-dip metallic coated steel sheet and strip</w:t>
            </w:r>
            <w:r w:rsidR="00DA6E89" w:rsidRPr="009B0751">
              <w:rPr>
                <w:rFonts w:ascii="Verdana" w:hAnsi="Verdana"/>
                <w:color w:val="000000"/>
                <w:sz w:val="18"/>
                <w:szCs w:val="18"/>
              </w:rPr>
              <w:t>– Coatings of zinc and zinc alloyed with aluminium and magnesium</w:t>
            </w:r>
          </w:p>
        </w:tc>
        <w:tc>
          <w:tcPr>
            <w:tcW w:w="528" w:type="dxa"/>
            <w:tcBorders>
              <w:top w:val="dotted" w:sz="4" w:space="0" w:color="auto"/>
              <w:left w:val="single" w:sz="4" w:space="0" w:color="auto"/>
              <w:bottom w:val="dotted" w:sz="4" w:space="0" w:color="auto"/>
              <w:right w:val="single" w:sz="4" w:space="0" w:color="auto"/>
            </w:tcBorders>
          </w:tcPr>
          <w:p w14:paraId="7D9D4AA1"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4504CB"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D58E6C"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C5CBA8"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22C0C6"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4A567B"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E46B8D"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1FEC2E9" w14:textId="77777777" w:rsidR="007B2A37" w:rsidRPr="009B0751" w:rsidRDefault="007B2A37" w:rsidP="001D2A32">
            <w:pPr>
              <w:jc w:val="center"/>
              <w:rPr>
                <w:rFonts w:ascii="Verdana" w:hAnsi="Verdana"/>
                <w:sz w:val="18"/>
                <w:szCs w:val="18"/>
              </w:rPr>
            </w:pPr>
            <w:r w:rsidRPr="009B0751">
              <w:rPr>
                <w:rFonts w:ascii="Verdana" w:hAnsi="Verdana"/>
                <w:sz w:val="18"/>
                <w:szCs w:val="18"/>
              </w:rPr>
              <w:t>860</w:t>
            </w:r>
          </w:p>
        </w:tc>
      </w:tr>
      <w:tr w:rsidR="007B2A37" w:rsidRPr="009B0751" w14:paraId="4D8E20A0"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14DDC339" w14:textId="77777777" w:rsidR="007B2A37" w:rsidRPr="009B0751" w:rsidRDefault="007B2A37" w:rsidP="000746EE">
            <w:pPr>
              <w:rPr>
                <w:rFonts w:ascii="Verdana" w:hAnsi="Verdana"/>
                <w:color w:val="000000"/>
                <w:sz w:val="18"/>
                <w:szCs w:val="18"/>
              </w:rPr>
            </w:pPr>
            <w:r w:rsidRPr="009B0751">
              <w:rPr>
                <w:rFonts w:ascii="Verdana" w:hAnsi="Verdana"/>
                <w:color w:val="000000"/>
                <w:sz w:val="18"/>
                <w:szCs w:val="18"/>
              </w:rPr>
              <w:t xml:space="preserve">AS 1443 : 2004 - </w:t>
            </w:r>
            <w:r w:rsidR="00910B6F" w:rsidRPr="009B0751">
              <w:rPr>
                <w:rFonts w:ascii="Verdana" w:hAnsi="Verdana"/>
                <w:color w:val="000000"/>
                <w:sz w:val="18"/>
                <w:szCs w:val="18"/>
              </w:rPr>
              <w:t>Carbon and carbon-manganese steel - Cold-finished bars</w:t>
            </w:r>
          </w:p>
        </w:tc>
        <w:tc>
          <w:tcPr>
            <w:tcW w:w="528" w:type="dxa"/>
            <w:tcBorders>
              <w:top w:val="dotted" w:sz="4" w:space="0" w:color="auto"/>
              <w:left w:val="single" w:sz="4" w:space="0" w:color="auto"/>
              <w:bottom w:val="dotted" w:sz="4" w:space="0" w:color="auto"/>
              <w:right w:val="single" w:sz="4" w:space="0" w:color="auto"/>
            </w:tcBorders>
          </w:tcPr>
          <w:p w14:paraId="1A972F43"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FCD0BE"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E0D3BA"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276416"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37477B"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BE08F6" w14:textId="77777777" w:rsidR="007B2A37" w:rsidRPr="009B0751" w:rsidRDefault="007B2A37" w:rsidP="001D2A32">
            <w:pPr>
              <w:jc w:val="center"/>
              <w:rPr>
                <w:rFonts w:ascii="Verdana" w:hAnsi="Verdana"/>
                <w:sz w:val="18"/>
                <w:szCs w:val="18"/>
              </w:rPr>
            </w:pPr>
            <w:r w:rsidRPr="009B0751">
              <w:rPr>
                <w:rFonts w:ascii="Verdana" w:hAnsi="Verdana"/>
                <w:sz w:val="18"/>
                <w:szCs w:val="18"/>
              </w:rPr>
              <w:t>630</w:t>
            </w:r>
          </w:p>
        </w:tc>
        <w:tc>
          <w:tcPr>
            <w:tcW w:w="528" w:type="dxa"/>
            <w:tcBorders>
              <w:top w:val="dotted" w:sz="4" w:space="0" w:color="auto"/>
              <w:left w:val="single" w:sz="4" w:space="0" w:color="auto"/>
              <w:bottom w:val="dotted" w:sz="4" w:space="0" w:color="auto"/>
              <w:right w:val="single" w:sz="4" w:space="0" w:color="auto"/>
            </w:tcBorders>
          </w:tcPr>
          <w:p w14:paraId="4B6A7F96" w14:textId="77777777" w:rsidR="007B2A37" w:rsidRPr="009B0751" w:rsidRDefault="00FF340B" w:rsidP="001D2A32">
            <w:pPr>
              <w:jc w:val="center"/>
              <w:rPr>
                <w:rFonts w:ascii="Verdana" w:hAnsi="Verdana"/>
                <w:sz w:val="18"/>
                <w:szCs w:val="18"/>
              </w:rPr>
            </w:pPr>
            <w:r w:rsidRPr="009B0751">
              <w:rPr>
                <w:rFonts w:ascii="Verdana" w:hAnsi="Verdana"/>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4FAD7C80" w14:textId="77777777" w:rsidR="007B2A37" w:rsidRPr="009B0751" w:rsidRDefault="007B2A37" w:rsidP="001D2A32">
            <w:pPr>
              <w:jc w:val="center"/>
              <w:rPr>
                <w:rFonts w:ascii="Verdana" w:hAnsi="Verdana"/>
                <w:sz w:val="18"/>
                <w:szCs w:val="18"/>
              </w:rPr>
            </w:pPr>
          </w:p>
        </w:tc>
      </w:tr>
      <w:tr w:rsidR="007B2A37" w:rsidRPr="009B0751" w14:paraId="67B365E2"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2BAFE0F5" w14:textId="77777777" w:rsidR="007B2A37" w:rsidRPr="009B0751" w:rsidRDefault="007B2A37" w:rsidP="000746EE">
            <w:pPr>
              <w:rPr>
                <w:rFonts w:ascii="Verdana" w:hAnsi="Verdana"/>
                <w:color w:val="000000"/>
                <w:sz w:val="18"/>
                <w:szCs w:val="18"/>
              </w:rPr>
            </w:pPr>
            <w:r w:rsidRPr="009B0751">
              <w:rPr>
                <w:rFonts w:ascii="Verdana" w:hAnsi="Verdana"/>
                <w:color w:val="000000"/>
                <w:sz w:val="18"/>
                <w:szCs w:val="18"/>
              </w:rPr>
              <w:t xml:space="preserve">AS 1478.1 : 2000 - </w:t>
            </w:r>
            <w:r w:rsidRPr="009B0751">
              <w:rPr>
                <w:rFonts w:ascii="Verdana" w:hAnsi="Verdana"/>
                <w:sz w:val="18"/>
                <w:szCs w:val="18"/>
              </w:rPr>
              <w:t>Chemical admixtures for concrete, mortar and grout – Admixtures for concrete</w:t>
            </w:r>
          </w:p>
        </w:tc>
        <w:tc>
          <w:tcPr>
            <w:tcW w:w="528" w:type="dxa"/>
            <w:tcBorders>
              <w:top w:val="dotted" w:sz="4" w:space="0" w:color="auto"/>
              <w:left w:val="single" w:sz="4" w:space="0" w:color="auto"/>
              <w:bottom w:val="dotted" w:sz="4" w:space="0" w:color="auto"/>
              <w:right w:val="single" w:sz="4" w:space="0" w:color="auto"/>
            </w:tcBorders>
          </w:tcPr>
          <w:p w14:paraId="1555EFA6"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D76236"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DF8038"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46AC93"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576122" w14:textId="77777777" w:rsidR="007B2A37" w:rsidRPr="009B0751" w:rsidRDefault="007B2A37" w:rsidP="001D2A32">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3F365E79" w14:textId="77777777" w:rsidR="007B2A37" w:rsidRPr="009B0751" w:rsidRDefault="007B2A37" w:rsidP="001D2A32">
            <w:pPr>
              <w:jc w:val="center"/>
              <w:rPr>
                <w:rFonts w:ascii="Verdana" w:hAnsi="Verdana"/>
                <w:sz w:val="18"/>
                <w:szCs w:val="18"/>
              </w:rPr>
            </w:pPr>
            <w:r w:rsidRPr="009B0751">
              <w:rPr>
                <w:rFonts w:ascii="Verdana" w:hAnsi="Verdana"/>
                <w:sz w:val="18"/>
                <w:szCs w:val="18"/>
              </w:rPr>
              <w:t>610</w:t>
            </w:r>
          </w:p>
          <w:p w14:paraId="23D30B05" w14:textId="77777777" w:rsidR="007B2A37" w:rsidRPr="009B0751" w:rsidRDefault="007B2A37" w:rsidP="001D2A32">
            <w:pPr>
              <w:jc w:val="center"/>
              <w:rPr>
                <w:rFonts w:ascii="Verdana" w:hAnsi="Verdana"/>
                <w:sz w:val="18"/>
                <w:szCs w:val="18"/>
              </w:rPr>
            </w:pPr>
            <w:r w:rsidRPr="009B0751">
              <w:rPr>
                <w:rFonts w:ascii="Verdana" w:hAnsi="Verdana"/>
                <w:sz w:val="18"/>
                <w:szCs w:val="18"/>
              </w:rPr>
              <w:t>619</w:t>
            </w:r>
          </w:p>
          <w:p w14:paraId="725A8818" w14:textId="77777777" w:rsidR="00123E6D" w:rsidRPr="009B0751" w:rsidRDefault="00123E6D" w:rsidP="001D2A32">
            <w:pPr>
              <w:jc w:val="center"/>
              <w:rPr>
                <w:rFonts w:ascii="Verdana" w:hAnsi="Verdana"/>
                <w:sz w:val="18"/>
                <w:szCs w:val="18"/>
              </w:rPr>
            </w:pPr>
            <w:r w:rsidRPr="009B0751">
              <w:rPr>
                <w:rFonts w:ascii="Verdana" w:hAnsi="Verdana"/>
                <w:sz w:val="18"/>
                <w:szCs w:val="18"/>
              </w:rPr>
              <w:t>683</w:t>
            </w:r>
          </w:p>
          <w:p w14:paraId="1623F349" w14:textId="77777777" w:rsidR="00BC7C9E" w:rsidRPr="009B0751" w:rsidRDefault="00BC7C9E" w:rsidP="001D2A32">
            <w:pPr>
              <w:jc w:val="center"/>
              <w:rPr>
                <w:rFonts w:ascii="Verdana" w:hAnsi="Verdana"/>
                <w:sz w:val="18"/>
                <w:szCs w:val="18"/>
              </w:rPr>
            </w:pPr>
            <w:r w:rsidRPr="009B0751">
              <w:rPr>
                <w:rFonts w:ascii="Verdana" w:hAnsi="Verdana"/>
                <w:sz w:val="18"/>
                <w:szCs w:val="18"/>
              </w:rPr>
              <w:t>684</w:t>
            </w:r>
          </w:p>
          <w:p w14:paraId="7C390704" w14:textId="77777777" w:rsidR="007B2A37" w:rsidRPr="009B0751" w:rsidRDefault="007B2A37" w:rsidP="001D2A32">
            <w:pPr>
              <w:jc w:val="center"/>
              <w:rPr>
                <w:rFonts w:ascii="Verdana" w:hAnsi="Verdana"/>
                <w:sz w:val="18"/>
                <w:szCs w:val="18"/>
              </w:rPr>
            </w:pPr>
            <w:r w:rsidRPr="009B0751">
              <w:rPr>
                <w:rFonts w:ascii="Verdana" w:hAnsi="Verdana"/>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32CF19F1" w14:textId="77777777" w:rsidR="007B2A37" w:rsidRPr="009B0751" w:rsidRDefault="000A5425" w:rsidP="001D2A32">
            <w:pPr>
              <w:jc w:val="center"/>
              <w:rPr>
                <w:rFonts w:ascii="Verdana" w:hAnsi="Verdana"/>
                <w:sz w:val="18"/>
                <w:szCs w:val="18"/>
              </w:rPr>
            </w:pPr>
            <w:r w:rsidRPr="009B0751">
              <w:rPr>
                <w:rFonts w:ascii="Verdana" w:hAnsi="Verdana"/>
                <w:sz w:val="18"/>
                <w:szCs w:val="18"/>
              </w:rPr>
              <w:t>703</w:t>
            </w:r>
          </w:p>
          <w:p w14:paraId="4E230532" w14:textId="77777777" w:rsidR="00FF340B" w:rsidRPr="009B0751" w:rsidRDefault="00FF340B" w:rsidP="001D2A32">
            <w:pPr>
              <w:jc w:val="center"/>
              <w:rPr>
                <w:rFonts w:ascii="Verdana" w:hAnsi="Verdana"/>
                <w:sz w:val="18"/>
                <w:szCs w:val="18"/>
              </w:rPr>
            </w:pPr>
            <w:r w:rsidRPr="009B0751">
              <w:rPr>
                <w:rFonts w:ascii="Verdana" w:hAnsi="Verdana"/>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308B366B" w14:textId="77777777" w:rsidR="007B2A37" w:rsidRPr="009B0751" w:rsidRDefault="007B2A37" w:rsidP="001D2A32">
            <w:pPr>
              <w:jc w:val="center"/>
              <w:rPr>
                <w:rFonts w:ascii="Verdana" w:hAnsi="Verdana"/>
                <w:sz w:val="18"/>
                <w:szCs w:val="18"/>
              </w:rPr>
            </w:pPr>
          </w:p>
        </w:tc>
      </w:tr>
      <w:tr w:rsidR="00282264" w:rsidRPr="009B0751" w14:paraId="789C227E"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01315ECE" w14:textId="77777777" w:rsidR="00282264" w:rsidRPr="009B0751" w:rsidRDefault="00282264" w:rsidP="000746EE">
            <w:pPr>
              <w:rPr>
                <w:rFonts w:ascii="Verdana" w:hAnsi="Verdana"/>
                <w:sz w:val="18"/>
                <w:szCs w:val="18"/>
              </w:rPr>
            </w:pPr>
            <w:r w:rsidRPr="009B0751">
              <w:rPr>
                <w:rFonts w:ascii="Verdana" w:hAnsi="Verdana"/>
                <w:sz w:val="18"/>
                <w:szCs w:val="18"/>
              </w:rPr>
              <w:t>AS 1478.2 : 2005 : Chemical admixtures for concrete, mortar and grout – Methods of sampling and testing admixtures for concrete, mortar and grout</w:t>
            </w:r>
          </w:p>
          <w:p w14:paraId="68588616" w14:textId="234EDD04" w:rsidR="0072476B" w:rsidRPr="009B0751" w:rsidRDefault="0072476B" w:rsidP="0072476B">
            <w:pPr>
              <w:rPr>
                <w:rFonts w:ascii="Verdana" w:hAnsi="Verdana"/>
                <w:color w:val="000000"/>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1CE4EB" w14:textId="77777777" w:rsidR="00282264" w:rsidRPr="009B0751" w:rsidRDefault="00282264"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86C691" w14:textId="77777777" w:rsidR="00282264" w:rsidRPr="009B0751" w:rsidRDefault="00282264"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7C6F2F" w14:textId="77777777" w:rsidR="00282264" w:rsidRPr="009B0751" w:rsidRDefault="00282264"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C234FE" w14:textId="77777777" w:rsidR="00282264" w:rsidRPr="009B0751" w:rsidRDefault="00282264"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77C2B9" w14:textId="77777777" w:rsidR="00282264" w:rsidRPr="009B0751" w:rsidRDefault="00282264"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7613DD" w14:textId="77777777" w:rsidR="00282264" w:rsidRPr="009B0751" w:rsidRDefault="00282264" w:rsidP="00282264">
            <w:pPr>
              <w:jc w:val="center"/>
              <w:rPr>
                <w:rFonts w:ascii="Verdana" w:hAnsi="Verdana"/>
                <w:sz w:val="18"/>
                <w:szCs w:val="18"/>
              </w:rPr>
            </w:pPr>
            <w:r w:rsidRPr="009B0751">
              <w:rPr>
                <w:rFonts w:ascii="Verdana" w:hAnsi="Verdana"/>
                <w:sz w:val="18"/>
                <w:szCs w:val="18"/>
              </w:rPr>
              <w:t>607</w:t>
            </w:r>
          </w:p>
          <w:p w14:paraId="51E4EB69" w14:textId="77777777" w:rsidR="00282264" w:rsidRPr="009B0751" w:rsidRDefault="00282264" w:rsidP="00282264">
            <w:pPr>
              <w:jc w:val="center"/>
              <w:rPr>
                <w:rFonts w:ascii="Verdana" w:hAnsi="Verdana"/>
                <w:sz w:val="18"/>
                <w:szCs w:val="18"/>
              </w:rPr>
            </w:pPr>
            <w:r w:rsidRPr="009B0751">
              <w:rPr>
                <w:rFonts w:ascii="Verdana" w:hAnsi="Verdana"/>
                <w:sz w:val="18"/>
                <w:szCs w:val="18"/>
              </w:rPr>
              <w:t>612</w:t>
            </w:r>
          </w:p>
          <w:p w14:paraId="11BE1BF6" w14:textId="77777777" w:rsidR="00CC0A41" w:rsidRPr="009B0751" w:rsidRDefault="00282264" w:rsidP="00282264">
            <w:pPr>
              <w:jc w:val="center"/>
              <w:rPr>
                <w:rFonts w:ascii="Verdana" w:hAnsi="Verdana"/>
                <w:sz w:val="18"/>
                <w:szCs w:val="18"/>
              </w:rPr>
            </w:pPr>
            <w:r w:rsidRPr="009B0751">
              <w:rPr>
                <w:rFonts w:ascii="Verdana" w:hAnsi="Verdana"/>
                <w:sz w:val="18"/>
                <w:szCs w:val="18"/>
              </w:rPr>
              <w:t>619</w:t>
            </w:r>
          </w:p>
          <w:p w14:paraId="593E3311" w14:textId="3A6A0E94" w:rsidR="00282264" w:rsidRPr="009B0751" w:rsidRDefault="00282264" w:rsidP="00282264">
            <w:pPr>
              <w:jc w:val="center"/>
              <w:rPr>
                <w:rFonts w:ascii="Verdana" w:hAnsi="Verdana"/>
                <w:sz w:val="18"/>
                <w:szCs w:val="18"/>
              </w:rPr>
            </w:pPr>
            <w:r w:rsidRPr="009B0751">
              <w:rPr>
                <w:rFonts w:ascii="Verdana" w:hAnsi="Verdana"/>
                <w:sz w:val="18"/>
                <w:szCs w:val="18"/>
              </w:rPr>
              <w:t>683</w:t>
            </w:r>
          </w:p>
          <w:p w14:paraId="4239F87B" w14:textId="77777777" w:rsidR="00282264" w:rsidRPr="009B0751" w:rsidRDefault="00282264" w:rsidP="00282264">
            <w:pPr>
              <w:jc w:val="center"/>
              <w:rPr>
                <w:rFonts w:ascii="Verdana" w:hAnsi="Verdana"/>
                <w:sz w:val="18"/>
                <w:szCs w:val="18"/>
              </w:rPr>
            </w:pPr>
            <w:r w:rsidRPr="009B0751">
              <w:rPr>
                <w:rFonts w:ascii="Verdana" w:hAnsi="Verdana"/>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44FE5057" w14:textId="77777777" w:rsidR="00282264" w:rsidRPr="009B0751" w:rsidRDefault="00282264" w:rsidP="00282264">
            <w:pPr>
              <w:jc w:val="center"/>
              <w:rPr>
                <w:rFonts w:ascii="Verdana" w:hAnsi="Verdana"/>
                <w:sz w:val="18"/>
                <w:szCs w:val="18"/>
              </w:rPr>
            </w:pPr>
            <w:r w:rsidRPr="009B0751">
              <w:rPr>
                <w:rFonts w:ascii="Verdana" w:hAnsi="Verdana"/>
                <w:sz w:val="18"/>
                <w:szCs w:val="18"/>
              </w:rPr>
              <w:t>703</w:t>
            </w:r>
          </w:p>
          <w:p w14:paraId="6B5CE249" w14:textId="77777777" w:rsidR="00282264" w:rsidRPr="009B0751" w:rsidRDefault="00282264" w:rsidP="00282264">
            <w:pPr>
              <w:jc w:val="center"/>
              <w:rPr>
                <w:rFonts w:ascii="Verdana" w:hAnsi="Verdana"/>
                <w:sz w:val="18"/>
                <w:szCs w:val="18"/>
              </w:rPr>
            </w:pPr>
            <w:r w:rsidRPr="009B0751">
              <w:rPr>
                <w:rFonts w:ascii="Verdana" w:hAnsi="Verdana"/>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6561EBB3" w14:textId="77777777" w:rsidR="00282264" w:rsidRPr="009B0751" w:rsidRDefault="00282264" w:rsidP="001D2A32">
            <w:pPr>
              <w:jc w:val="center"/>
              <w:rPr>
                <w:rFonts w:ascii="Verdana" w:hAnsi="Verdana"/>
                <w:sz w:val="18"/>
                <w:szCs w:val="18"/>
              </w:rPr>
            </w:pPr>
          </w:p>
        </w:tc>
      </w:tr>
      <w:tr w:rsidR="0072476B" w:rsidRPr="009B0751" w14:paraId="455ED509"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54834708" w14:textId="4405ECC7" w:rsidR="0072476B" w:rsidRPr="009B0751" w:rsidRDefault="0072476B" w:rsidP="000746EE">
            <w:pPr>
              <w:rPr>
                <w:rFonts w:ascii="Verdana" w:hAnsi="Verdana"/>
                <w:sz w:val="18"/>
                <w:szCs w:val="18"/>
              </w:rPr>
            </w:pPr>
            <w:r w:rsidRPr="009B0751">
              <w:rPr>
                <w:rFonts w:ascii="Verdana" w:hAnsi="Verdana"/>
                <w:sz w:val="18"/>
                <w:szCs w:val="18"/>
              </w:rPr>
              <w:t>AS 1530.4 : 2014 - Methods for fire tests on building materials, components and structures</w:t>
            </w:r>
          </w:p>
        </w:tc>
        <w:tc>
          <w:tcPr>
            <w:tcW w:w="528" w:type="dxa"/>
            <w:tcBorders>
              <w:top w:val="dotted" w:sz="4" w:space="0" w:color="auto"/>
              <w:left w:val="single" w:sz="4" w:space="0" w:color="auto"/>
              <w:bottom w:val="dotted" w:sz="4" w:space="0" w:color="auto"/>
              <w:right w:val="single" w:sz="4" w:space="0" w:color="auto"/>
            </w:tcBorders>
          </w:tcPr>
          <w:p w14:paraId="4B48E053" w14:textId="77777777" w:rsidR="0072476B" w:rsidRPr="009B0751" w:rsidRDefault="0072476B"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D2AD37" w14:textId="77777777" w:rsidR="0072476B" w:rsidRPr="009B0751" w:rsidRDefault="0072476B"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4BE162" w14:textId="77777777" w:rsidR="0072476B" w:rsidRPr="009B0751" w:rsidRDefault="0072476B"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12549B" w14:textId="77777777" w:rsidR="0072476B" w:rsidRPr="009B0751" w:rsidRDefault="0072476B"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447647" w14:textId="77777777" w:rsidR="0072476B" w:rsidRPr="009B0751" w:rsidRDefault="0072476B"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7A75F0" w14:textId="78BEFC01" w:rsidR="0072476B" w:rsidRPr="009B0751" w:rsidRDefault="0072476B" w:rsidP="00282264">
            <w:pPr>
              <w:jc w:val="center"/>
              <w:rPr>
                <w:rFonts w:ascii="Verdana" w:hAnsi="Verdana"/>
                <w:sz w:val="18"/>
                <w:szCs w:val="18"/>
              </w:rPr>
            </w:pPr>
            <w:r w:rsidRPr="009B0751">
              <w:rPr>
                <w:rFonts w:ascii="Verdana" w:hAnsi="Verdana"/>
                <w:sz w:val="18"/>
                <w:szCs w:val="18"/>
              </w:rPr>
              <w:t>680</w:t>
            </w:r>
          </w:p>
        </w:tc>
        <w:tc>
          <w:tcPr>
            <w:tcW w:w="528" w:type="dxa"/>
            <w:tcBorders>
              <w:top w:val="dotted" w:sz="4" w:space="0" w:color="auto"/>
              <w:left w:val="single" w:sz="4" w:space="0" w:color="auto"/>
              <w:bottom w:val="dotted" w:sz="4" w:space="0" w:color="auto"/>
              <w:right w:val="single" w:sz="4" w:space="0" w:color="auto"/>
            </w:tcBorders>
          </w:tcPr>
          <w:p w14:paraId="680B27C4" w14:textId="77777777" w:rsidR="0072476B" w:rsidRPr="009B0751" w:rsidRDefault="0072476B" w:rsidP="0028226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F017128" w14:textId="77777777" w:rsidR="0072476B" w:rsidRPr="009B0751" w:rsidRDefault="0072476B" w:rsidP="001D2A32">
            <w:pPr>
              <w:jc w:val="center"/>
              <w:rPr>
                <w:rFonts w:ascii="Verdana" w:hAnsi="Verdana"/>
                <w:sz w:val="18"/>
                <w:szCs w:val="18"/>
              </w:rPr>
            </w:pPr>
          </w:p>
        </w:tc>
      </w:tr>
      <w:tr w:rsidR="0072476B" w:rsidRPr="009B0751" w14:paraId="664380B5"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1C42ACE7" w14:textId="2EABA93B" w:rsidR="0072476B" w:rsidRPr="009B0751" w:rsidRDefault="0072476B" w:rsidP="000746EE">
            <w:pPr>
              <w:rPr>
                <w:rFonts w:ascii="Verdana" w:hAnsi="Verdana"/>
                <w:sz w:val="18"/>
                <w:szCs w:val="18"/>
              </w:rPr>
            </w:pPr>
            <w:r w:rsidRPr="009B0751">
              <w:rPr>
                <w:rFonts w:ascii="Verdana" w:hAnsi="Verdana"/>
                <w:sz w:val="18"/>
                <w:szCs w:val="18"/>
              </w:rPr>
              <w:t>AS 1530.8.1 : 2018 - Methods for fire tests on building materials, components and structures - Tests on elements of construction for buildings exposed to simulated bushfire attack - Radiant heat and small flaming sources</w:t>
            </w:r>
          </w:p>
        </w:tc>
        <w:tc>
          <w:tcPr>
            <w:tcW w:w="528" w:type="dxa"/>
            <w:tcBorders>
              <w:top w:val="dotted" w:sz="4" w:space="0" w:color="auto"/>
              <w:left w:val="single" w:sz="4" w:space="0" w:color="auto"/>
              <w:bottom w:val="dotted" w:sz="4" w:space="0" w:color="auto"/>
              <w:right w:val="single" w:sz="4" w:space="0" w:color="auto"/>
            </w:tcBorders>
          </w:tcPr>
          <w:p w14:paraId="44EFE991" w14:textId="77777777" w:rsidR="0072476B" w:rsidRPr="009B0751" w:rsidRDefault="0072476B"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E03CBD" w14:textId="77777777" w:rsidR="0072476B" w:rsidRPr="009B0751" w:rsidRDefault="0072476B"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86E911" w14:textId="77777777" w:rsidR="0072476B" w:rsidRPr="009B0751" w:rsidRDefault="0072476B"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A7F2D0" w14:textId="77777777" w:rsidR="0072476B" w:rsidRPr="009B0751" w:rsidRDefault="0072476B"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1AF3E5" w14:textId="77777777" w:rsidR="0072476B" w:rsidRPr="009B0751" w:rsidRDefault="0072476B"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0B8C54" w14:textId="77777777" w:rsidR="0072476B" w:rsidRPr="009B0751" w:rsidRDefault="0072476B" w:rsidP="0028226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443F76" w14:textId="77777777" w:rsidR="0072476B" w:rsidRPr="009B0751" w:rsidRDefault="0072476B" w:rsidP="00282264">
            <w:pPr>
              <w:jc w:val="center"/>
              <w:rPr>
                <w:rFonts w:ascii="Verdana" w:hAnsi="Verdana"/>
                <w:sz w:val="18"/>
                <w:szCs w:val="18"/>
              </w:rPr>
            </w:pPr>
            <w:r w:rsidRPr="009B0751">
              <w:rPr>
                <w:rFonts w:ascii="Verdana" w:hAnsi="Verdana"/>
                <w:sz w:val="18"/>
                <w:szCs w:val="18"/>
              </w:rPr>
              <w:t>765</w:t>
            </w:r>
          </w:p>
          <w:p w14:paraId="36136156" w14:textId="0F0C4D0A" w:rsidR="0072476B" w:rsidRPr="009B0751" w:rsidRDefault="0072476B" w:rsidP="0028226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089EC85" w14:textId="77777777" w:rsidR="0072476B" w:rsidRPr="009B0751" w:rsidRDefault="0072476B" w:rsidP="001D2A32">
            <w:pPr>
              <w:jc w:val="center"/>
              <w:rPr>
                <w:rFonts w:ascii="Verdana" w:hAnsi="Verdana"/>
                <w:sz w:val="18"/>
                <w:szCs w:val="18"/>
              </w:rPr>
            </w:pPr>
          </w:p>
        </w:tc>
      </w:tr>
      <w:tr w:rsidR="00D74267" w:rsidRPr="009B0751" w14:paraId="271C58CC"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18E42E44" w14:textId="77777777" w:rsidR="00D74267" w:rsidRPr="009B0751" w:rsidRDefault="00D74267" w:rsidP="00DD5996">
            <w:pPr>
              <w:rPr>
                <w:rFonts w:ascii="Verdana" w:hAnsi="Verdana"/>
                <w:sz w:val="18"/>
                <w:szCs w:val="18"/>
              </w:rPr>
            </w:pPr>
            <w:r w:rsidRPr="009B0751">
              <w:rPr>
                <w:rFonts w:ascii="Verdana" w:hAnsi="Verdana"/>
                <w:sz w:val="18"/>
                <w:szCs w:val="18"/>
              </w:rPr>
              <w:t xml:space="preserve">AS/NZS 1554 (series) – Structural </w:t>
            </w:r>
            <w:r w:rsidR="00910B6F" w:rsidRPr="009B0751">
              <w:rPr>
                <w:rFonts w:ascii="Verdana" w:hAnsi="Verdana"/>
                <w:sz w:val="18"/>
                <w:szCs w:val="18"/>
              </w:rPr>
              <w:t xml:space="preserve">steel welding </w:t>
            </w:r>
          </w:p>
          <w:p w14:paraId="04CFAF2A" w14:textId="77777777" w:rsidR="00D74267" w:rsidRPr="009B0751" w:rsidRDefault="00D74267" w:rsidP="00DD5996">
            <w:pPr>
              <w:ind w:left="454"/>
              <w:rPr>
                <w:rFonts w:ascii="Verdana" w:hAnsi="Verdana"/>
                <w:sz w:val="18"/>
                <w:szCs w:val="18"/>
              </w:rPr>
            </w:pPr>
            <w:r w:rsidRPr="009B0751">
              <w:rPr>
                <w:rFonts w:ascii="Verdana" w:hAnsi="Verdana"/>
                <w:sz w:val="18"/>
                <w:szCs w:val="18"/>
              </w:rPr>
              <w:t>Part 1 : 2014</w:t>
            </w:r>
            <w:r w:rsidR="00240115" w:rsidRPr="009B0751">
              <w:rPr>
                <w:rFonts w:ascii="Verdana" w:hAnsi="Verdana"/>
                <w:sz w:val="18"/>
                <w:szCs w:val="18"/>
              </w:rPr>
              <w:t xml:space="preserve"> </w:t>
            </w:r>
            <w:r w:rsidRPr="009B0751">
              <w:rPr>
                <w:rFonts w:ascii="Verdana" w:hAnsi="Verdana"/>
                <w:sz w:val="18"/>
                <w:szCs w:val="18"/>
              </w:rPr>
              <w:t>- Welding of steel structures</w:t>
            </w:r>
          </w:p>
          <w:p w14:paraId="2E7F842C" w14:textId="079B3690" w:rsidR="00D74267" w:rsidRPr="009B0751" w:rsidRDefault="006761F5" w:rsidP="00DD5996">
            <w:pPr>
              <w:ind w:left="454"/>
              <w:rPr>
                <w:rFonts w:ascii="Verdana" w:hAnsi="Verdana"/>
                <w:sz w:val="18"/>
                <w:szCs w:val="18"/>
              </w:rPr>
            </w:pPr>
            <w:r w:rsidRPr="009B0751">
              <w:rPr>
                <w:rFonts w:ascii="Verdana" w:hAnsi="Verdana"/>
                <w:sz w:val="18"/>
                <w:szCs w:val="18"/>
              </w:rPr>
              <w:t>Part 2 : 20</w:t>
            </w:r>
            <w:r w:rsidR="009E7832" w:rsidRPr="009B0751">
              <w:rPr>
                <w:rFonts w:ascii="Verdana" w:hAnsi="Verdana"/>
                <w:sz w:val="18"/>
                <w:szCs w:val="18"/>
              </w:rPr>
              <w:t>21</w:t>
            </w:r>
            <w:r w:rsidR="00240115" w:rsidRPr="009B0751">
              <w:rPr>
                <w:rFonts w:ascii="Verdana" w:hAnsi="Verdana"/>
                <w:sz w:val="18"/>
                <w:szCs w:val="18"/>
              </w:rPr>
              <w:t xml:space="preserve"> </w:t>
            </w:r>
            <w:r w:rsidR="00D74267" w:rsidRPr="009B0751">
              <w:rPr>
                <w:rFonts w:ascii="Verdana" w:hAnsi="Verdana"/>
                <w:sz w:val="18"/>
                <w:szCs w:val="18"/>
              </w:rPr>
              <w:t>- Stud welding (steel studs to steel)</w:t>
            </w:r>
          </w:p>
          <w:p w14:paraId="6CFE6260" w14:textId="77777777" w:rsidR="00D74267" w:rsidRPr="009B0751" w:rsidRDefault="00D74267" w:rsidP="00DD5996">
            <w:pPr>
              <w:ind w:left="454"/>
              <w:rPr>
                <w:rFonts w:ascii="Verdana" w:hAnsi="Verdana"/>
                <w:sz w:val="18"/>
                <w:szCs w:val="18"/>
              </w:rPr>
            </w:pPr>
            <w:r w:rsidRPr="009B0751">
              <w:rPr>
                <w:rFonts w:ascii="Verdana" w:hAnsi="Verdana"/>
                <w:sz w:val="18"/>
                <w:szCs w:val="18"/>
              </w:rPr>
              <w:t>Part 3 : 2014</w:t>
            </w:r>
            <w:r w:rsidR="00240115" w:rsidRPr="009B0751">
              <w:rPr>
                <w:rFonts w:ascii="Verdana" w:hAnsi="Verdana"/>
                <w:sz w:val="18"/>
                <w:szCs w:val="18"/>
              </w:rPr>
              <w:t xml:space="preserve"> </w:t>
            </w:r>
            <w:r w:rsidRPr="009B0751">
              <w:rPr>
                <w:rFonts w:ascii="Verdana" w:hAnsi="Verdana"/>
                <w:sz w:val="18"/>
                <w:szCs w:val="18"/>
              </w:rPr>
              <w:t>- Welding of reinforcing steel</w:t>
            </w:r>
          </w:p>
          <w:p w14:paraId="7610E745" w14:textId="77777777" w:rsidR="00D74267" w:rsidRPr="009B0751" w:rsidRDefault="00D74267" w:rsidP="00DD5996">
            <w:pPr>
              <w:ind w:left="454"/>
              <w:rPr>
                <w:rFonts w:ascii="Verdana" w:hAnsi="Verdana"/>
                <w:sz w:val="18"/>
                <w:szCs w:val="18"/>
              </w:rPr>
            </w:pPr>
            <w:r w:rsidRPr="009B0751">
              <w:rPr>
                <w:rFonts w:ascii="Verdana" w:hAnsi="Verdana"/>
                <w:sz w:val="18"/>
                <w:szCs w:val="18"/>
              </w:rPr>
              <w:t>Part 5 : 2014</w:t>
            </w:r>
            <w:r w:rsidR="00910B6F" w:rsidRPr="009B0751">
              <w:rPr>
                <w:rFonts w:ascii="Verdana" w:hAnsi="Verdana"/>
              </w:rPr>
              <w:t xml:space="preserve"> </w:t>
            </w:r>
            <w:r w:rsidRPr="009B0751">
              <w:rPr>
                <w:rFonts w:ascii="Verdana" w:hAnsi="Verdana"/>
                <w:sz w:val="18"/>
                <w:szCs w:val="18"/>
              </w:rPr>
              <w:t>- Welding of steel structures subject to high levels of fatigue loading</w:t>
            </w:r>
          </w:p>
          <w:p w14:paraId="01853F93" w14:textId="77777777" w:rsidR="00D74267" w:rsidRPr="009B0751" w:rsidRDefault="00D74267" w:rsidP="00DD5996">
            <w:pPr>
              <w:ind w:left="454"/>
              <w:rPr>
                <w:rFonts w:ascii="Verdana" w:hAnsi="Verdana"/>
                <w:sz w:val="18"/>
                <w:szCs w:val="18"/>
              </w:rPr>
            </w:pPr>
            <w:r w:rsidRPr="009B0751">
              <w:rPr>
                <w:rFonts w:ascii="Verdana" w:hAnsi="Verdana"/>
                <w:sz w:val="18"/>
                <w:szCs w:val="18"/>
              </w:rPr>
              <w:t xml:space="preserve">Part </w:t>
            </w:r>
            <w:r w:rsidRPr="009B0751">
              <w:rPr>
                <w:rFonts w:ascii="Verdana" w:hAnsi="Verdana"/>
                <w:bCs/>
                <w:iCs/>
                <w:sz w:val="18"/>
                <w:szCs w:val="18"/>
              </w:rPr>
              <w:t xml:space="preserve">6 : 2012 - </w:t>
            </w:r>
            <w:r w:rsidRPr="009B0751">
              <w:rPr>
                <w:rFonts w:ascii="Verdana" w:hAnsi="Verdana"/>
                <w:bCs/>
                <w:sz w:val="18"/>
                <w:szCs w:val="18"/>
              </w:rPr>
              <w:t>Welding stainless steels for structural purposes</w:t>
            </w:r>
          </w:p>
        </w:tc>
        <w:tc>
          <w:tcPr>
            <w:tcW w:w="528" w:type="dxa"/>
            <w:tcBorders>
              <w:top w:val="dotted" w:sz="4" w:space="0" w:color="auto"/>
              <w:left w:val="single" w:sz="4" w:space="0" w:color="auto"/>
              <w:bottom w:val="dotted" w:sz="4" w:space="0" w:color="auto"/>
              <w:right w:val="single" w:sz="4" w:space="0" w:color="auto"/>
            </w:tcBorders>
          </w:tcPr>
          <w:p w14:paraId="6FE4A777" w14:textId="77777777" w:rsidR="00D74267" w:rsidRPr="009B0751" w:rsidRDefault="00D74267"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F981DC" w14:textId="77777777" w:rsidR="00D74267" w:rsidRPr="009B0751" w:rsidRDefault="00D74267"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F79D14" w14:textId="77777777" w:rsidR="00D74267" w:rsidRPr="009B0751" w:rsidRDefault="00D74267"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51DF08" w14:textId="77777777" w:rsidR="00D74267" w:rsidRPr="009B0751" w:rsidRDefault="00D74267"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E61CC8" w14:textId="77777777" w:rsidR="00D74267" w:rsidRPr="009B0751" w:rsidRDefault="00D74267"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EB0DA1" w14:textId="77777777" w:rsidR="00D74267" w:rsidRPr="009B0751" w:rsidRDefault="00D74267" w:rsidP="00DD5996">
            <w:pPr>
              <w:jc w:val="center"/>
              <w:rPr>
                <w:rFonts w:ascii="Verdana" w:hAnsi="Verdana"/>
                <w:sz w:val="18"/>
                <w:szCs w:val="18"/>
              </w:rPr>
            </w:pPr>
            <w:r w:rsidRPr="009B0751">
              <w:rPr>
                <w:rFonts w:ascii="Verdana" w:hAnsi="Verdana"/>
                <w:sz w:val="18"/>
                <w:szCs w:val="18"/>
              </w:rPr>
              <w:t>605</w:t>
            </w:r>
          </w:p>
          <w:p w14:paraId="3276C5B0" w14:textId="77777777" w:rsidR="00D74267" w:rsidRPr="009B0751" w:rsidRDefault="00D74267" w:rsidP="00DD5996">
            <w:pPr>
              <w:jc w:val="center"/>
              <w:rPr>
                <w:rFonts w:ascii="Verdana" w:hAnsi="Verdana"/>
                <w:sz w:val="18"/>
                <w:szCs w:val="18"/>
              </w:rPr>
            </w:pPr>
            <w:r w:rsidRPr="009B0751">
              <w:rPr>
                <w:rFonts w:ascii="Verdana" w:hAnsi="Verdana"/>
                <w:sz w:val="18"/>
                <w:szCs w:val="18"/>
              </w:rPr>
              <w:t>608</w:t>
            </w:r>
          </w:p>
          <w:p w14:paraId="118AAF81" w14:textId="77777777" w:rsidR="00D74267" w:rsidRPr="009B0751" w:rsidRDefault="00D74267" w:rsidP="00DD5996">
            <w:pPr>
              <w:jc w:val="center"/>
              <w:rPr>
                <w:rFonts w:ascii="Verdana" w:hAnsi="Verdana"/>
                <w:sz w:val="18"/>
                <w:szCs w:val="18"/>
              </w:rPr>
            </w:pPr>
            <w:r w:rsidRPr="009B0751">
              <w:rPr>
                <w:rFonts w:ascii="Verdana" w:hAnsi="Verdana"/>
                <w:sz w:val="18"/>
                <w:szCs w:val="18"/>
              </w:rPr>
              <w:t>611</w:t>
            </w:r>
          </w:p>
          <w:p w14:paraId="107BB50B" w14:textId="77777777" w:rsidR="00D74267" w:rsidRPr="009B0751" w:rsidRDefault="00D74267" w:rsidP="00DD5996">
            <w:pPr>
              <w:jc w:val="center"/>
              <w:rPr>
                <w:rFonts w:ascii="Verdana" w:hAnsi="Verdana"/>
                <w:sz w:val="18"/>
                <w:szCs w:val="18"/>
              </w:rPr>
            </w:pPr>
            <w:r w:rsidRPr="009B0751">
              <w:rPr>
                <w:rFonts w:ascii="Verdana" w:hAnsi="Verdana"/>
                <w:sz w:val="18"/>
                <w:szCs w:val="18"/>
              </w:rPr>
              <w:t>620</w:t>
            </w:r>
          </w:p>
          <w:p w14:paraId="74DD1DEA" w14:textId="77777777" w:rsidR="00D74267" w:rsidRPr="009B0751" w:rsidRDefault="00D74267" w:rsidP="00DD5996">
            <w:pPr>
              <w:jc w:val="center"/>
              <w:rPr>
                <w:rFonts w:ascii="Verdana" w:hAnsi="Verdana"/>
                <w:sz w:val="18"/>
                <w:szCs w:val="18"/>
              </w:rPr>
            </w:pPr>
            <w:r w:rsidRPr="009B0751">
              <w:rPr>
                <w:rFonts w:ascii="Verdana" w:hAnsi="Verdana"/>
                <w:sz w:val="18"/>
                <w:szCs w:val="18"/>
              </w:rPr>
              <w:t>630</w:t>
            </w:r>
          </w:p>
          <w:p w14:paraId="61D19FAE" w14:textId="77777777" w:rsidR="00D74267" w:rsidRPr="009B0751" w:rsidRDefault="00D74267" w:rsidP="00DD5996">
            <w:pPr>
              <w:jc w:val="center"/>
              <w:rPr>
                <w:rFonts w:ascii="Verdana" w:hAnsi="Verdana"/>
                <w:sz w:val="18"/>
                <w:szCs w:val="18"/>
              </w:rPr>
            </w:pPr>
            <w:r w:rsidRPr="009B0751">
              <w:rPr>
                <w:rFonts w:ascii="Verdana" w:hAnsi="Verdana"/>
                <w:sz w:val="18"/>
                <w:szCs w:val="18"/>
              </w:rPr>
              <w:t>632</w:t>
            </w:r>
          </w:p>
          <w:p w14:paraId="41E7B1D9" w14:textId="77777777" w:rsidR="00D74267" w:rsidRPr="009B0751" w:rsidRDefault="00D74267" w:rsidP="00DD5996">
            <w:pPr>
              <w:jc w:val="center"/>
              <w:rPr>
                <w:rFonts w:ascii="Verdana" w:hAnsi="Verdana"/>
                <w:sz w:val="18"/>
                <w:szCs w:val="18"/>
              </w:rPr>
            </w:pPr>
            <w:r w:rsidRPr="009B0751">
              <w:rPr>
                <w:rFonts w:ascii="Verdana" w:hAnsi="Verdana"/>
                <w:sz w:val="18"/>
                <w:szCs w:val="18"/>
              </w:rPr>
              <w:t>640</w:t>
            </w:r>
          </w:p>
        </w:tc>
        <w:tc>
          <w:tcPr>
            <w:tcW w:w="528" w:type="dxa"/>
            <w:tcBorders>
              <w:top w:val="dotted" w:sz="4" w:space="0" w:color="auto"/>
              <w:left w:val="single" w:sz="4" w:space="0" w:color="auto"/>
              <w:bottom w:val="dotted" w:sz="4" w:space="0" w:color="auto"/>
              <w:right w:val="single" w:sz="4" w:space="0" w:color="auto"/>
            </w:tcBorders>
          </w:tcPr>
          <w:p w14:paraId="709EB14A" w14:textId="77777777" w:rsidR="00D74267" w:rsidRPr="009B0751" w:rsidRDefault="00D74267" w:rsidP="00DD5996">
            <w:pPr>
              <w:jc w:val="center"/>
              <w:rPr>
                <w:rFonts w:ascii="Verdana" w:hAnsi="Verdana"/>
                <w:sz w:val="18"/>
                <w:szCs w:val="18"/>
              </w:rPr>
            </w:pPr>
            <w:r w:rsidRPr="009B0751">
              <w:rPr>
                <w:rFonts w:ascii="Verdana" w:hAnsi="Verdana"/>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13044D76" w14:textId="77777777" w:rsidR="00D74267" w:rsidRPr="009B0751" w:rsidRDefault="00D74267" w:rsidP="00DD5996">
            <w:pPr>
              <w:jc w:val="center"/>
              <w:rPr>
                <w:rFonts w:ascii="Verdana" w:hAnsi="Verdana"/>
                <w:sz w:val="18"/>
                <w:szCs w:val="18"/>
              </w:rPr>
            </w:pPr>
          </w:p>
        </w:tc>
      </w:tr>
      <w:tr w:rsidR="00E24812" w:rsidRPr="009B0751" w14:paraId="416777B9"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0587550B" w14:textId="77777777" w:rsidR="00E24812" w:rsidRPr="009B0751" w:rsidRDefault="00E24812" w:rsidP="00DD5996">
            <w:pPr>
              <w:rPr>
                <w:rFonts w:ascii="Verdana" w:hAnsi="Verdana"/>
                <w:sz w:val="16"/>
                <w:szCs w:val="16"/>
              </w:rPr>
            </w:pPr>
            <w:r w:rsidRPr="009B0751">
              <w:rPr>
                <w:rFonts w:ascii="Verdana" w:hAnsi="Verdana"/>
                <w:sz w:val="18"/>
                <w:szCs w:val="18"/>
              </w:rPr>
              <w:t>AS 1576</w:t>
            </w:r>
            <w:r w:rsidR="006761F5" w:rsidRPr="009B0751">
              <w:rPr>
                <w:rFonts w:ascii="Verdana" w:hAnsi="Verdana"/>
                <w:sz w:val="18"/>
                <w:szCs w:val="18"/>
              </w:rPr>
              <w:t>.1</w:t>
            </w:r>
            <w:r w:rsidRPr="009B0751">
              <w:rPr>
                <w:rFonts w:ascii="Verdana" w:hAnsi="Verdana"/>
                <w:sz w:val="18"/>
                <w:szCs w:val="18"/>
              </w:rPr>
              <w:t xml:space="preserve"> : 2010 – Scaffolding – General requirements</w:t>
            </w:r>
          </w:p>
        </w:tc>
        <w:tc>
          <w:tcPr>
            <w:tcW w:w="528" w:type="dxa"/>
            <w:tcBorders>
              <w:top w:val="dotted" w:sz="4" w:space="0" w:color="auto"/>
              <w:left w:val="single" w:sz="4" w:space="0" w:color="auto"/>
              <w:bottom w:val="dotted" w:sz="4" w:space="0" w:color="auto"/>
              <w:right w:val="single" w:sz="4" w:space="0" w:color="auto"/>
            </w:tcBorders>
          </w:tcPr>
          <w:p w14:paraId="33D62CB0" w14:textId="77777777" w:rsidR="00E24812" w:rsidRPr="009B0751" w:rsidRDefault="00E24812"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7D1D6D" w14:textId="77777777" w:rsidR="00E24812" w:rsidRPr="009B0751" w:rsidRDefault="00E24812"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DEAEFE" w14:textId="77777777" w:rsidR="00E24812" w:rsidRPr="009B0751" w:rsidRDefault="00E24812"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5EC42A8" w14:textId="77777777" w:rsidR="00E24812" w:rsidRPr="009B0751" w:rsidRDefault="00E24812"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3C5EE96" w14:textId="77777777" w:rsidR="00E24812" w:rsidRPr="009B0751" w:rsidRDefault="00E24812"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5EDC3E" w14:textId="77777777" w:rsidR="00E24812" w:rsidRPr="009B0751" w:rsidRDefault="00E24812" w:rsidP="00DD5996">
            <w:pPr>
              <w:jc w:val="center"/>
              <w:rPr>
                <w:rFonts w:ascii="Verdana" w:hAnsi="Verdana"/>
                <w:sz w:val="18"/>
                <w:szCs w:val="18"/>
              </w:rPr>
            </w:pPr>
            <w:r w:rsidRPr="009B0751">
              <w:rPr>
                <w:rFonts w:ascii="Verdana" w:hAnsi="Verdana"/>
                <w:sz w:val="18"/>
                <w:szCs w:val="18"/>
              </w:rPr>
              <w:t>613</w:t>
            </w:r>
          </w:p>
        </w:tc>
        <w:tc>
          <w:tcPr>
            <w:tcW w:w="528" w:type="dxa"/>
            <w:tcBorders>
              <w:top w:val="dotted" w:sz="4" w:space="0" w:color="auto"/>
              <w:left w:val="single" w:sz="4" w:space="0" w:color="auto"/>
              <w:bottom w:val="dotted" w:sz="4" w:space="0" w:color="auto"/>
              <w:right w:val="single" w:sz="4" w:space="0" w:color="auto"/>
            </w:tcBorders>
          </w:tcPr>
          <w:p w14:paraId="2133F1A5" w14:textId="77777777" w:rsidR="00E24812" w:rsidRPr="009B0751" w:rsidRDefault="00E24812"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0CA067B" w14:textId="77777777" w:rsidR="00E24812" w:rsidRPr="009B0751" w:rsidRDefault="00E24812" w:rsidP="00DD5996">
            <w:pPr>
              <w:jc w:val="center"/>
              <w:rPr>
                <w:rFonts w:ascii="Verdana" w:hAnsi="Verdana"/>
                <w:sz w:val="18"/>
                <w:szCs w:val="18"/>
              </w:rPr>
            </w:pPr>
          </w:p>
        </w:tc>
      </w:tr>
      <w:tr w:rsidR="00CE4630" w:rsidRPr="009B0751" w14:paraId="71B2B94A" w14:textId="77777777" w:rsidTr="00441B32">
        <w:trPr>
          <w:cantSplit/>
        </w:trPr>
        <w:tc>
          <w:tcPr>
            <w:tcW w:w="5387" w:type="dxa"/>
            <w:tcBorders>
              <w:top w:val="dotted" w:sz="4" w:space="0" w:color="auto"/>
              <w:left w:val="single" w:sz="12" w:space="0" w:color="auto"/>
              <w:bottom w:val="dotted" w:sz="4" w:space="0" w:color="auto"/>
              <w:right w:val="single" w:sz="4" w:space="0" w:color="auto"/>
            </w:tcBorders>
          </w:tcPr>
          <w:p w14:paraId="3968C248" w14:textId="77777777" w:rsidR="00CE4630" w:rsidRPr="009B0751" w:rsidRDefault="00CE4630" w:rsidP="00441B32">
            <w:pPr>
              <w:rPr>
                <w:rFonts w:ascii="Verdana" w:hAnsi="Verdana"/>
                <w:sz w:val="18"/>
                <w:szCs w:val="18"/>
              </w:rPr>
            </w:pPr>
            <w:r w:rsidRPr="009B0751">
              <w:rPr>
                <w:rFonts w:ascii="Verdana" w:hAnsi="Verdana"/>
                <w:sz w:val="18"/>
                <w:szCs w:val="18"/>
              </w:rPr>
              <w:t>AS 1580 (series) – Paints and related materials – Methods of test</w:t>
            </w:r>
          </w:p>
          <w:p w14:paraId="02F22857" w14:textId="77777777" w:rsidR="00CE4630" w:rsidRPr="009B0751" w:rsidRDefault="00CE4630" w:rsidP="00441B32">
            <w:pPr>
              <w:ind w:left="454"/>
              <w:rPr>
                <w:rFonts w:ascii="Verdana" w:hAnsi="Verdana"/>
                <w:sz w:val="18"/>
                <w:szCs w:val="18"/>
              </w:rPr>
            </w:pPr>
            <w:r w:rsidRPr="009B0751">
              <w:rPr>
                <w:rFonts w:ascii="Verdana" w:hAnsi="Verdana"/>
                <w:sz w:val="18"/>
                <w:szCs w:val="18"/>
              </w:rPr>
              <w:t>Part 108.2 : 2004 : Dry film thickness - Paint inspection gauge</w:t>
            </w:r>
          </w:p>
          <w:p w14:paraId="1F023F77" w14:textId="77777777" w:rsidR="00CE4630" w:rsidRPr="009B0751" w:rsidRDefault="00CE4630" w:rsidP="00441B32">
            <w:pPr>
              <w:ind w:left="454"/>
              <w:rPr>
                <w:rFonts w:ascii="Verdana" w:hAnsi="Verdana"/>
                <w:sz w:val="18"/>
                <w:szCs w:val="18"/>
              </w:rPr>
            </w:pPr>
            <w:r w:rsidRPr="009B0751">
              <w:rPr>
                <w:rFonts w:ascii="Verdana" w:hAnsi="Verdana"/>
                <w:sz w:val="18"/>
                <w:szCs w:val="18"/>
              </w:rPr>
              <w:t>Part 214.5 : 1997 (R2013) : Consistency – Rotational viscometer</w:t>
            </w:r>
          </w:p>
          <w:p w14:paraId="34497201" w14:textId="77777777" w:rsidR="00CE4630" w:rsidRPr="009B0751" w:rsidRDefault="00CE4630" w:rsidP="00441B32">
            <w:pPr>
              <w:ind w:left="454"/>
              <w:rPr>
                <w:rFonts w:ascii="Verdana" w:hAnsi="Verdana"/>
                <w:sz w:val="18"/>
                <w:szCs w:val="18"/>
              </w:rPr>
            </w:pPr>
            <w:r w:rsidRPr="009B0751">
              <w:rPr>
                <w:rFonts w:ascii="Verdana" w:hAnsi="Verdana"/>
                <w:sz w:val="18"/>
                <w:szCs w:val="18"/>
              </w:rPr>
              <w:t>Part 301.1 : 2005: Non-volatile content by mass</w:t>
            </w:r>
          </w:p>
          <w:p w14:paraId="00A75C92" w14:textId="77777777" w:rsidR="00CE4630" w:rsidRPr="009B0751" w:rsidRDefault="00CE4630" w:rsidP="00441B32">
            <w:pPr>
              <w:ind w:left="454"/>
              <w:rPr>
                <w:rFonts w:ascii="Verdana" w:hAnsi="Verdana"/>
                <w:sz w:val="18"/>
                <w:szCs w:val="18"/>
              </w:rPr>
            </w:pPr>
            <w:r w:rsidRPr="009B0751">
              <w:rPr>
                <w:rFonts w:ascii="Verdana" w:hAnsi="Verdana"/>
                <w:sz w:val="18"/>
                <w:szCs w:val="18"/>
              </w:rPr>
              <w:t>Part 408.4 : 2004 : Adhesion (cross-cut)</w:t>
            </w:r>
          </w:p>
          <w:p w14:paraId="52454446" w14:textId="77777777" w:rsidR="00CE4630" w:rsidRPr="009B0751" w:rsidRDefault="00CE4630" w:rsidP="00441B32">
            <w:pPr>
              <w:ind w:left="454"/>
              <w:rPr>
                <w:rFonts w:ascii="Verdana" w:hAnsi="Verdana"/>
                <w:sz w:val="18"/>
                <w:szCs w:val="18"/>
              </w:rPr>
            </w:pPr>
            <w:r w:rsidRPr="009B0751">
              <w:rPr>
                <w:rFonts w:ascii="Verdana" w:hAnsi="Verdana"/>
                <w:sz w:val="18"/>
                <w:szCs w:val="18"/>
              </w:rPr>
              <w:t>Part 408.5 : 2006 (R2016) : Adhesion - Pull-off test</w:t>
            </w:r>
          </w:p>
          <w:p w14:paraId="2F96F61A" w14:textId="2A812344" w:rsidR="00202962" w:rsidRPr="009B0751" w:rsidRDefault="00202962" w:rsidP="00441B32">
            <w:pPr>
              <w:ind w:left="454"/>
              <w:rPr>
                <w:rFonts w:ascii="Verdana" w:hAnsi="Verdana"/>
                <w:sz w:val="18"/>
                <w:szCs w:val="18"/>
              </w:rPr>
            </w:pPr>
            <w:r w:rsidRPr="009B0751">
              <w:rPr>
                <w:rFonts w:ascii="Verdana" w:hAnsi="Verdana"/>
                <w:sz w:val="18"/>
                <w:szCs w:val="18"/>
              </w:rPr>
              <w:t>Part 601.1 : 1995 - Paints and related materials - Methods of test</w:t>
            </w:r>
          </w:p>
        </w:tc>
        <w:tc>
          <w:tcPr>
            <w:tcW w:w="528" w:type="dxa"/>
            <w:tcBorders>
              <w:top w:val="dotted" w:sz="4" w:space="0" w:color="auto"/>
              <w:left w:val="single" w:sz="4" w:space="0" w:color="auto"/>
              <w:bottom w:val="dotted" w:sz="4" w:space="0" w:color="auto"/>
              <w:right w:val="single" w:sz="4" w:space="0" w:color="auto"/>
            </w:tcBorders>
          </w:tcPr>
          <w:p w14:paraId="4D6C0B9A" w14:textId="77777777" w:rsidR="00CE4630" w:rsidRPr="009B0751" w:rsidRDefault="00CE4630"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05F537" w14:textId="77777777" w:rsidR="00CE4630" w:rsidRPr="009B0751" w:rsidRDefault="00CE4630"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9D0E1C" w14:textId="77777777" w:rsidR="00CE4630" w:rsidRPr="009B0751" w:rsidRDefault="00CE4630"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32F474" w14:textId="77777777" w:rsidR="00CE4630" w:rsidRPr="009B0751" w:rsidRDefault="00CE4630"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D8ED64" w14:textId="77777777" w:rsidR="00CE4630" w:rsidRPr="009B0751" w:rsidRDefault="00CE4630" w:rsidP="00441B32">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5A17FADB" w14:textId="77777777" w:rsidR="00CE4630" w:rsidRPr="009B0751" w:rsidRDefault="00CE4630" w:rsidP="00441B32">
            <w:pPr>
              <w:jc w:val="center"/>
              <w:rPr>
                <w:rFonts w:ascii="Verdana" w:hAnsi="Verdana"/>
                <w:sz w:val="18"/>
                <w:szCs w:val="18"/>
              </w:rPr>
            </w:pPr>
            <w:r w:rsidRPr="009B0751">
              <w:rPr>
                <w:rFonts w:ascii="Verdana" w:hAnsi="Verdana"/>
                <w:sz w:val="18"/>
                <w:szCs w:val="18"/>
              </w:rPr>
              <w:t>685</w:t>
            </w:r>
          </w:p>
          <w:p w14:paraId="64FF821E" w14:textId="77777777" w:rsidR="00CE4630" w:rsidRPr="009B0751" w:rsidRDefault="00CE4630" w:rsidP="00441B32">
            <w:pPr>
              <w:jc w:val="center"/>
              <w:rPr>
                <w:rFonts w:ascii="Verdana" w:hAnsi="Verdana"/>
                <w:sz w:val="18"/>
                <w:szCs w:val="18"/>
              </w:rPr>
            </w:pPr>
            <w:r w:rsidRPr="009B0751">
              <w:rPr>
                <w:rFonts w:ascii="Verdana" w:hAnsi="Verdana"/>
                <w:sz w:val="18"/>
                <w:szCs w:val="18"/>
              </w:rPr>
              <w:t>686</w:t>
            </w:r>
          </w:p>
          <w:p w14:paraId="392F9B94" w14:textId="77777777" w:rsidR="00CE4630" w:rsidRPr="009B0751" w:rsidRDefault="00CE4630" w:rsidP="00441B32">
            <w:pPr>
              <w:jc w:val="center"/>
              <w:rPr>
                <w:rFonts w:ascii="Verdana" w:hAnsi="Verdana"/>
                <w:sz w:val="18"/>
                <w:szCs w:val="18"/>
              </w:rPr>
            </w:pPr>
            <w:r w:rsidRPr="009B0751">
              <w:rPr>
                <w:rFonts w:ascii="Verdana" w:hAnsi="Verdana"/>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72705F12" w14:textId="6888F17A" w:rsidR="00CE4630" w:rsidRPr="009B0751" w:rsidRDefault="00CE4630"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BFC1B5E" w14:textId="77777777" w:rsidR="00CE4630" w:rsidRPr="009B0751" w:rsidRDefault="00CE4630" w:rsidP="00441B32">
            <w:pPr>
              <w:jc w:val="center"/>
              <w:rPr>
                <w:rFonts w:ascii="Verdana" w:hAnsi="Verdana"/>
                <w:sz w:val="18"/>
                <w:szCs w:val="18"/>
              </w:rPr>
            </w:pPr>
          </w:p>
        </w:tc>
      </w:tr>
      <w:tr w:rsidR="007B2F33" w:rsidRPr="009B0751" w14:paraId="2314D103"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707B4B68" w14:textId="77777777" w:rsidR="007B2F33" w:rsidRPr="009B0751" w:rsidRDefault="007B2F33" w:rsidP="00880381">
            <w:pPr>
              <w:rPr>
                <w:rFonts w:ascii="Verdana" w:hAnsi="Verdana"/>
                <w:sz w:val="18"/>
                <w:szCs w:val="18"/>
              </w:rPr>
            </w:pPr>
            <w:r w:rsidRPr="009B0751">
              <w:rPr>
                <w:rFonts w:ascii="Verdana" w:hAnsi="Verdana"/>
                <w:sz w:val="18"/>
                <w:szCs w:val="18"/>
              </w:rPr>
              <w:t>AS/NZS 1594 : 2002 (R2016) - Hot-Rolled Steel Flat Products</w:t>
            </w:r>
          </w:p>
        </w:tc>
        <w:tc>
          <w:tcPr>
            <w:tcW w:w="528" w:type="dxa"/>
            <w:tcBorders>
              <w:top w:val="dotted" w:sz="4" w:space="0" w:color="auto"/>
              <w:left w:val="single" w:sz="4" w:space="0" w:color="auto"/>
              <w:bottom w:val="dotted" w:sz="4" w:space="0" w:color="auto"/>
              <w:right w:val="single" w:sz="4" w:space="0" w:color="auto"/>
            </w:tcBorders>
          </w:tcPr>
          <w:p w14:paraId="4508DAFA"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C58EF2"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09C9DB"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91BEC8"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50F1E5"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5CC5F9" w14:textId="77777777" w:rsidR="007B2F33" w:rsidRPr="009B0751" w:rsidRDefault="007B2F33" w:rsidP="00880381">
            <w:pPr>
              <w:jc w:val="center"/>
              <w:rPr>
                <w:rFonts w:ascii="Verdana" w:hAnsi="Verdana"/>
                <w:sz w:val="18"/>
                <w:szCs w:val="18"/>
              </w:rPr>
            </w:pPr>
            <w:r w:rsidRPr="009B0751">
              <w:rPr>
                <w:rFonts w:ascii="Verdana" w:hAnsi="Verdana"/>
                <w:sz w:val="18"/>
                <w:szCs w:val="18"/>
              </w:rPr>
              <w:t>614</w:t>
            </w:r>
          </w:p>
          <w:p w14:paraId="53238486" w14:textId="77777777" w:rsidR="007B2F33" w:rsidRPr="009B0751" w:rsidRDefault="007B2F33" w:rsidP="00880381">
            <w:pPr>
              <w:jc w:val="center"/>
              <w:rPr>
                <w:rFonts w:ascii="Verdana" w:hAnsi="Verdana"/>
                <w:sz w:val="18"/>
                <w:szCs w:val="18"/>
              </w:rPr>
            </w:pPr>
            <w:r w:rsidRPr="009B0751">
              <w:rPr>
                <w:rFonts w:ascii="Verdana" w:hAnsi="Verdana"/>
                <w:sz w:val="18"/>
                <w:szCs w:val="18"/>
              </w:rPr>
              <w:t>630</w:t>
            </w:r>
          </w:p>
          <w:p w14:paraId="149FE2D2" w14:textId="77777777" w:rsidR="007B2F33" w:rsidRPr="009B0751" w:rsidRDefault="007B2F33" w:rsidP="00880381">
            <w:pPr>
              <w:jc w:val="center"/>
              <w:rPr>
                <w:rFonts w:ascii="Verdana" w:hAnsi="Verdana"/>
                <w:sz w:val="18"/>
                <w:szCs w:val="18"/>
              </w:rPr>
            </w:pPr>
            <w:r w:rsidRPr="009B0751">
              <w:rPr>
                <w:rFonts w:ascii="Verdana" w:hAnsi="Verdana"/>
                <w:sz w:val="18"/>
                <w:szCs w:val="18"/>
              </w:rPr>
              <w:t>685</w:t>
            </w:r>
          </w:p>
        </w:tc>
        <w:tc>
          <w:tcPr>
            <w:tcW w:w="528" w:type="dxa"/>
            <w:tcBorders>
              <w:top w:val="dotted" w:sz="4" w:space="0" w:color="auto"/>
              <w:left w:val="single" w:sz="4" w:space="0" w:color="auto"/>
              <w:bottom w:val="dotted" w:sz="4" w:space="0" w:color="auto"/>
              <w:right w:val="single" w:sz="4" w:space="0" w:color="auto"/>
            </w:tcBorders>
          </w:tcPr>
          <w:p w14:paraId="54CD5978" w14:textId="77777777" w:rsidR="007B2F33" w:rsidRPr="009B0751" w:rsidRDefault="007B2F33" w:rsidP="00880381">
            <w:pPr>
              <w:jc w:val="center"/>
              <w:rPr>
                <w:rFonts w:ascii="Verdana" w:hAnsi="Verdana"/>
                <w:sz w:val="18"/>
                <w:szCs w:val="18"/>
              </w:rPr>
            </w:pPr>
            <w:r w:rsidRPr="009B0751">
              <w:rPr>
                <w:rFonts w:ascii="Verdana" w:hAnsi="Verdana"/>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64EE3FDC" w14:textId="77777777" w:rsidR="007B2F33" w:rsidRPr="009B0751" w:rsidRDefault="007B2F33" w:rsidP="00880381">
            <w:pPr>
              <w:jc w:val="center"/>
              <w:rPr>
                <w:rFonts w:ascii="Verdana" w:hAnsi="Verdana"/>
                <w:sz w:val="18"/>
                <w:szCs w:val="18"/>
              </w:rPr>
            </w:pPr>
          </w:p>
        </w:tc>
      </w:tr>
      <w:tr w:rsidR="007B2F33" w:rsidRPr="009B0751" w14:paraId="2722156F"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70A31DC1" w14:textId="77777777" w:rsidR="007B2F33" w:rsidRPr="009B0751" w:rsidRDefault="007B2F33" w:rsidP="00880381">
            <w:pPr>
              <w:rPr>
                <w:rFonts w:ascii="Verdana" w:hAnsi="Verdana"/>
                <w:sz w:val="18"/>
                <w:szCs w:val="18"/>
              </w:rPr>
            </w:pPr>
            <w:r w:rsidRPr="009B0751">
              <w:rPr>
                <w:rFonts w:ascii="Verdana" w:hAnsi="Verdana"/>
                <w:sz w:val="18"/>
                <w:szCs w:val="18"/>
              </w:rPr>
              <w:t>AS 1597 (series) - Precast reinforced concrete box culverts</w:t>
            </w:r>
          </w:p>
          <w:p w14:paraId="3CB961C3" w14:textId="77777777" w:rsidR="007B2F33" w:rsidRPr="009B0751" w:rsidRDefault="007B2F33" w:rsidP="00880381">
            <w:pPr>
              <w:ind w:left="454"/>
              <w:rPr>
                <w:rFonts w:ascii="Verdana" w:hAnsi="Verdana"/>
                <w:sz w:val="18"/>
                <w:szCs w:val="18"/>
              </w:rPr>
            </w:pPr>
            <w:r w:rsidRPr="009B0751">
              <w:rPr>
                <w:rFonts w:ascii="Verdana" w:hAnsi="Verdana"/>
                <w:sz w:val="18"/>
                <w:szCs w:val="18"/>
              </w:rPr>
              <w:t>Part 1 : 2010 - Small culverts (not exceeding 1200 mm span and 1200 mm height)</w:t>
            </w:r>
          </w:p>
          <w:p w14:paraId="2EE83801" w14:textId="34463207" w:rsidR="007B2F33" w:rsidRPr="009B0751" w:rsidRDefault="007B2F33" w:rsidP="00880381">
            <w:pPr>
              <w:ind w:left="454"/>
              <w:rPr>
                <w:rFonts w:ascii="Verdana" w:hAnsi="Verdana"/>
                <w:sz w:val="18"/>
                <w:szCs w:val="18"/>
              </w:rPr>
            </w:pPr>
            <w:r w:rsidRPr="009B0751">
              <w:rPr>
                <w:rFonts w:ascii="Verdana" w:hAnsi="Verdana"/>
                <w:sz w:val="18"/>
                <w:szCs w:val="18"/>
              </w:rPr>
              <w:t>Part 2 : 2013 – Large culverts (exceeding 1200 mm span and 1200 mm height and up to and including 4200 mm span and 4200 mm height)</w:t>
            </w:r>
            <w:r w:rsidR="00306D67" w:rsidRPr="009B0751">
              <w:rPr>
                <w:rFonts w:ascii="Verdana" w:hAnsi="Verdana"/>
                <w:noProof/>
              </w:rPr>
              <w:t xml:space="preserve"> </w:t>
            </w:r>
          </w:p>
        </w:tc>
        <w:tc>
          <w:tcPr>
            <w:tcW w:w="528" w:type="dxa"/>
            <w:tcBorders>
              <w:top w:val="dotted" w:sz="4" w:space="0" w:color="auto"/>
              <w:left w:val="single" w:sz="4" w:space="0" w:color="auto"/>
              <w:bottom w:val="dotted" w:sz="4" w:space="0" w:color="auto"/>
              <w:right w:val="single" w:sz="4" w:space="0" w:color="auto"/>
            </w:tcBorders>
          </w:tcPr>
          <w:p w14:paraId="1DB940C1"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F5DD0A"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2DB9EE"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428526"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FAEAA8"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090AE5" w14:textId="77777777" w:rsidR="007B2F33" w:rsidRPr="009B0751" w:rsidRDefault="007B2F33" w:rsidP="00880381">
            <w:pPr>
              <w:jc w:val="center"/>
              <w:rPr>
                <w:rFonts w:ascii="Verdana" w:hAnsi="Verdana"/>
                <w:sz w:val="18"/>
                <w:szCs w:val="18"/>
              </w:rPr>
            </w:pPr>
            <w:r w:rsidRPr="009B0751">
              <w:rPr>
                <w:rFonts w:ascii="Verdana" w:hAnsi="Verdana"/>
                <w:sz w:val="18"/>
                <w:szCs w:val="18"/>
              </w:rPr>
              <w:t>619</w:t>
            </w:r>
          </w:p>
        </w:tc>
        <w:tc>
          <w:tcPr>
            <w:tcW w:w="528" w:type="dxa"/>
            <w:tcBorders>
              <w:top w:val="dotted" w:sz="4" w:space="0" w:color="auto"/>
              <w:left w:val="single" w:sz="4" w:space="0" w:color="auto"/>
              <w:bottom w:val="dotted" w:sz="4" w:space="0" w:color="auto"/>
              <w:right w:val="single" w:sz="4" w:space="0" w:color="auto"/>
            </w:tcBorders>
          </w:tcPr>
          <w:p w14:paraId="72F3C130" w14:textId="77777777" w:rsidR="007B2F33" w:rsidRPr="009B0751" w:rsidRDefault="007B2F33"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C475204" w14:textId="77777777" w:rsidR="007B2F33" w:rsidRPr="009B0751" w:rsidRDefault="007B2F33" w:rsidP="00880381">
            <w:pPr>
              <w:jc w:val="center"/>
              <w:rPr>
                <w:rFonts w:ascii="Verdana" w:hAnsi="Verdana"/>
                <w:sz w:val="18"/>
                <w:szCs w:val="18"/>
              </w:rPr>
            </w:pPr>
          </w:p>
        </w:tc>
      </w:tr>
    </w:tbl>
    <w:p w14:paraId="15469691" w14:textId="508C6DED" w:rsidR="00A719CB" w:rsidRPr="009B0751" w:rsidRDefault="00A719CB" w:rsidP="00123E6D">
      <w:pPr>
        <w:spacing w:line="160" w:lineRule="exact"/>
        <w:rPr>
          <w:rFonts w:ascii="Verdana" w:hAnsi="Verdana"/>
          <w:b/>
          <w:bCs/>
          <w:sz w:val="18"/>
          <w:szCs w:val="18"/>
        </w:rPr>
      </w:pPr>
    </w:p>
    <w:p w14:paraId="520BF80F" w14:textId="77777777" w:rsidR="007B2A37" w:rsidRPr="009B0751" w:rsidRDefault="007B2A37" w:rsidP="00123E6D">
      <w:pPr>
        <w:spacing w:line="160" w:lineRule="exact"/>
        <w:rPr>
          <w:rFonts w:ascii="Verdana" w:hAnsi="Verdana"/>
          <w:b/>
          <w:bCs/>
          <w:sz w:val="18"/>
          <w:szCs w:val="18"/>
        </w:rPr>
      </w:pPr>
    </w:p>
    <w:p w14:paraId="30382FCA" w14:textId="393B2D11" w:rsidR="007B2A37" w:rsidRPr="009B0751" w:rsidRDefault="007B2A37" w:rsidP="002C6EA1">
      <w:pPr>
        <w:spacing w:after="40"/>
        <w:rPr>
          <w:rFonts w:ascii="Verdana" w:hAnsi="Verdana"/>
          <w:b/>
          <w:bCs/>
        </w:rPr>
      </w:pPr>
      <w:r w:rsidRPr="009B0751">
        <w:rPr>
          <w:rFonts w:ascii="Verdana" w:hAnsi="Verdana"/>
          <w:b/>
        </w:rPr>
        <w:t xml:space="preserve">Table 175.061 Australian Standards (including test methods)  </w:t>
      </w:r>
      <w:r w:rsidRPr="009B0751">
        <w:rPr>
          <w:rFonts w:ascii="Verdana" w:hAnsi="Verdana"/>
        </w:rPr>
        <w:t xml:space="preserve">… </w:t>
      </w:r>
      <w:r w:rsidRPr="009B0751">
        <w:rPr>
          <w:rFonts w:ascii="Verdana" w:hAnsi="Verdana"/>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7B2A37" w:rsidRPr="009B0751" w14:paraId="03CFBE12" w14:textId="77777777" w:rsidTr="00B31B4A">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768E3823" w14:textId="77777777" w:rsidR="007B2A37" w:rsidRPr="009B0751" w:rsidRDefault="007B2A37" w:rsidP="001D2A32">
            <w:pPr>
              <w:jc w:val="center"/>
              <w:rPr>
                <w:rFonts w:ascii="Verdana" w:hAnsi="Verdana"/>
                <w:b/>
                <w:sz w:val="18"/>
                <w:szCs w:val="18"/>
              </w:rPr>
            </w:pPr>
            <w:r w:rsidRPr="009B0751">
              <w:rPr>
                <w:rFonts w:ascii="Verdana" w:hAnsi="Verdana"/>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490C9C29" w14:textId="1195A16C" w:rsidR="007B2A37" w:rsidRPr="009B0751" w:rsidRDefault="007B2A37" w:rsidP="001D2A32">
            <w:pPr>
              <w:jc w:val="center"/>
              <w:rPr>
                <w:rFonts w:ascii="Verdana" w:hAnsi="Verdana"/>
                <w:b/>
                <w:sz w:val="18"/>
                <w:szCs w:val="18"/>
              </w:rPr>
            </w:pPr>
            <w:r w:rsidRPr="009B0751">
              <w:rPr>
                <w:rFonts w:ascii="Verdana" w:hAnsi="Verdana"/>
                <w:b/>
                <w:sz w:val="18"/>
                <w:szCs w:val="18"/>
              </w:rPr>
              <w:t>Standard Section</w:t>
            </w:r>
          </w:p>
        </w:tc>
      </w:tr>
      <w:tr w:rsidR="00384B16" w:rsidRPr="009B0751" w14:paraId="28C7BF1A"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4BC276E2" w14:textId="77777777" w:rsidR="00384B16" w:rsidRPr="009B0751" w:rsidRDefault="00384B16" w:rsidP="00384B16">
            <w:pPr>
              <w:rPr>
                <w:rFonts w:ascii="Verdana" w:hAnsi="Verdana"/>
                <w:sz w:val="18"/>
                <w:szCs w:val="18"/>
              </w:rPr>
            </w:pPr>
            <w:r w:rsidRPr="009B0751">
              <w:rPr>
                <w:rFonts w:ascii="Verdana" w:hAnsi="Verdana"/>
                <w:bCs/>
                <w:sz w:val="18"/>
                <w:szCs w:val="18"/>
              </w:rPr>
              <w:t>AS/NZS 1604 (series) : Preservative treated wood based products</w:t>
            </w:r>
            <w:r w:rsidRPr="009B0751">
              <w:rPr>
                <w:rFonts w:ascii="Verdana" w:hAnsi="Verdana"/>
                <w:sz w:val="18"/>
                <w:szCs w:val="18"/>
              </w:rPr>
              <w:t xml:space="preserve"> </w:t>
            </w:r>
          </w:p>
          <w:p w14:paraId="7E5787DA" w14:textId="77777777" w:rsidR="00384B16" w:rsidRPr="009B0751" w:rsidRDefault="00384B16" w:rsidP="00384B16">
            <w:pPr>
              <w:ind w:left="433"/>
              <w:rPr>
                <w:rFonts w:ascii="Verdana" w:hAnsi="Verdana"/>
                <w:sz w:val="18"/>
                <w:szCs w:val="18"/>
              </w:rPr>
            </w:pPr>
            <w:r w:rsidRPr="009B0751">
              <w:rPr>
                <w:rFonts w:ascii="Verdana" w:hAnsi="Verdana"/>
                <w:sz w:val="18"/>
                <w:szCs w:val="18"/>
              </w:rPr>
              <w:t>Part 1 : 2021 - Products and treatment</w:t>
            </w:r>
          </w:p>
          <w:p w14:paraId="7F03A888" w14:textId="77777777" w:rsidR="00384B16" w:rsidRPr="009B0751" w:rsidRDefault="00384B16" w:rsidP="00384B16">
            <w:pPr>
              <w:ind w:left="433"/>
              <w:rPr>
                <w:rFonts w:ascii="Verdana" w:hAnsi="Verdana"/>
                <w:sz w:val="18"/>
                <w:szCs w:val="18"/>
              </w:rPr>
            </w:pPr>
            <w:r w:rsidRPr="009B0751">
              <w:rPr>
                <w:rFonts w:ascii="Verdana" w:hAnsi="Verdana"/>
                <w:sz w:val="18"/>
                <w:szCs w:val="18"/>
              </w:rPr>
              <w:t>Part 2 : 2021 - Verification requirements</w:t>
            </w:r>
          </w:p>
          <w:p w14:paraId="1829D81D" w14:textId="0C2A9103" w:rsidR="00384B16" w:rsidRPr="009B0751" w:rsidRDefault="00384B16" w:rsidP="00886210">
            <w:pPr>
              <w:ind w:left="433"/>
              <w:rPr>
                <w:rFonts w:ascii="Verdana" w:hAnsi="Verdana"/>
                <w:sz w:val="18"/>
                <w:szCs w:val="18"/>
              </w:rPr>
            </w:pPr>
            <w:r w:rsidRPr="009B0751">
              <w:rPr>
                <w:rFonts w:ascii="Verdana" w:hAnsi="Verdana"/>
                <w:sz w:val="18"/>
                <w:szCs w:val="18"/>
              </w:rPr>
              <w:t>Part 3 : 2021 - Test methods</w:t>
            </w:r>
          </w:p>
        </w:tc>
        <w:tc>
          <w:tcPr>
            <w:tcW w:w="528" w:type="dxa"/>
            <w:tcBorders>
              <w:top w:val="dotted" w:sz="4" w:space="0" w:color="auto"/>
              <w:left w:val="single" w:sz="4" w:space="0" w:color="auto"/>
              <w:bottom w:val="dotted" w:sz="4" w:space="0" w:color="auto"/>
              <w:right w:val="single" w:sz="4" w:space="0" w:color="auto"/>
            </w:tcBorders>
          </w:tcPr>
          <w:p w14:paraId="1854801E" w14:textId="77777777" w:rsidR="00384B16" w:rsidRPr="009B0751" w:rsidRDefault="00384B16"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C3BF7C" w14:textId="77777777" w:rsidR="00384B16" w:rsidRPr="009B0751" w:rsidRDefault="00384B16"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95E7E9" w14:textId="77777777" w:rsidR="00384B16" w:rsidRPr="009B0751" w:rsidRDefault="00384B16"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EEDD31" w14:textId="77777777" w:rsidR="00384B16" w:rsidRPr="009B0751" w:rsidRDefault="00384B16"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A86AE7" w14:textId="77777777" w:rsidR="00384B16" w:rsidRPr="009B0751" w:rsidRDefault="00384B16"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1A1269" w14:textId="77777777" w:rsidR="00384B16" w:rsidRPr="009B0751" w:rsidRDefault="00384B16" w:rsidP="001D2A3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F8CCED" w14:textId="77777777" w:rsidR="00384B16" w:rsidRPr="009B0751" w:rsidRDefault="00384B16" w:rsidP="001D2A32">
            <w:pPr>
              <w:jc w:val="center"/>
              <w:rPr>
                <w:rFonts w:ascii="Verdana" w:hAnsi="Verdana"/>
                <w:sz w:val="18"/>
                <w:szCs w:val="18"/>
              </w:rPr>
            </w:pPr>
            <w:r w:rsidRPr="009B0751">
              <w:rPr>
                <w:rFonts w:ascii="Verdana" w:hAnsi="Verdana"/>
                <w:sz w:val="18"/>
                <w:szCs w:val="18"/>
              </w:rPr>
              <w:t>707</w:t>
            </w:r>
          </w:p>
          <w:p w14:paraId="22410E9A" w14:textId="711F9B4B" w:rsidR="00384B16" w:rsidRPr="009B0751" w:rsidDel="009C13C4" w:rsidRDefault="00384B16" w:rsidP="001D2A32">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34D9F639" w14:textId="77777777" w:rsidR="00384B16" w:rsidRPr="009B0751" w:rsidRDefault="00384B16" w:rsidP="001D2A32">
            <w:pPr>
              <w:jc w:val="center"/>
              <w:rPr>
                <w:rFonts w:ascii="Verdana" w:hAnsi="Verdana"/>
                <w:sz w:val="18"/>
                <w:szCs w:val="18"/>
              </w:rPr>
            </w:pPr>
          </w:p>
        </w:tc>
      </w:tr>
      <w:tr w:rsidR="007B2A37" w:rsidRPr="009B0751" w14:paraId="6BB3E876"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53BB5E9A" w14:textId="3A3BFDD8" w:rsidR="007B2A37" w:rsidRPr="009B0751" w:rsidRDefault="007B2A37" w:rsidP="000C63DA">
            <w:pPr>
              <w:rPr>
                <w:rFonts w:ascii="Verdana" w:hAnsi="Verdana"/>
                <w:sz w:val="18"/>
                <w:szCs w:val="18"/>
              </w:rPr>
            </w:pPr>
            <w:r w:rsidRPr="009B0751">
              <w:rPr>
                <w:rFonts w:ascii="Verdana" w:hAnsi="Verdana"/>
                <w:sz w:val="18"/>
                <w:szCs w:val="18"/>
              </w:rPr>
              <w:t>AS 1627 (series) - Metal finishing</w:t>
            </w:r>
          </w:p>
          <w:p w14:paraId="56291E46" w14:textId="77777777" w:rsidR="007B2A37" w:rsidRPr="009B0751" w:rsidRDefault="007B2A37" w:rsidP="000C63DA">
            <w:pPr>
              <w:ind w:left="454"/>
              <w:rPr>
                <w:rFonts w:ascii="Verdana" w:hAnsi="Verdana"/>
                <w:sz w:val="18"/>
                <w:szCs w:val="18"/>
              </w:rPr>
            </w:pPr>
            <w:r w:rsidRPr="009B0751">
              <w:rPr>
                <w:rFonts w:ascii="Verdana" w:hAnsi="Verdana"/>
                <w:sz w:val="18"/>
                <w:szCs w:val="18"/>
              </w:rPr>
              <w:t xml:space="preserve">Part 1 : 2003 </w:t>
            </w:r>
            <w:r w:rsidR="003B69AE" w:rsidRPr="009B0751">
              <w:rPr>
                <w:rFonts w:ascii="Verdana" w:hAnsi="Verdana"/>
                <w:sz w:val="18"/>
                <w:szCs w:val="18"/>
              </w:rPr>
              <w:t xml:space="preserve">(R2017) </w:t>
            </w:r>
            <w:r w:rsidRPr="009B0751">
              <w:rPr>
                <w:rFonts w:ascii="Verdana" w:hAnsi="Verdana"/>
                <w:sz w:val="18"/>
                <w:szCs w:val="18"/>
              </w:rPr>
              <w:t>- Preparation and pretreatment of surfaces – Removal of oil, grease and related contamination</w:t>
            </w:r>
          </w:p>
          <w:p w14:paraId="027B4597" w14:textId="77777777" w:rsidR="007B2A37" w:rsidRPr="009B0751" w:rsidRDefault="007B2A37" w:rsidP="000C63DA">
            <w:pPr>
              <w:ind w:left="454"/>
              <w:rPr>
                <w:rFonts w:ascii="Verdana" w:hAnsi="Verdana"/>
                <w:sz w:val="18"/>
                <w:szCs w:val="18"/>
              </w:rPr>
            </w:pPr>
            <w:r w:rsidRPr="009B0751">
              <w:rPr>
                <w:rFonts w:ascii="Verdana" w:hAnsi="Verdana"/>
                <w:sz w:val="18"/>
                <w:szCs w:val="18"/>
              </w:rPr>
              <w:t>Part 2 : 2002</w:t>
            </w:r>
            <w:r w:rsidR="00C750C4" w:rsidRPr="009B0751">
              <w:rPr>
                <w:rFonts w:ascii="Verdana" w:hAnsi="Verdana"/>
                <w:sz w:val="18"/>
                <w:szCs w:val="18"/>
              </w:rPr>
              <w:t xml:space="preserve"> (R2017)</w:t>
            </w:r>
            <w:r w:rsidRPr="009B0751">
              <w:rPr>
                <w:rFonts w:ascii="Verdana" w:hAnsi="Verdana"/>
                <w:sz w:val="18"/>
                <w:szCs w:val="18"/>
              </w:rPr>
              <w:t xml:space="preserve"> – Power tool cleaning</w:t>
            </w:r>
          </w:p>
          <w:p w14:paraId="4E296362" w14:textId="77777777" w:rsidR="007B2A37" w:rsidRPr="009B0751" w:rsidRDefault="007B2A37" w:rsidP="000C63DA">
            <w:pPr>
              <w:ind w:left="454"/>
              <w:rPr>
                <w:rFonts w:ascii="Verdana" w:hAnsi="Verdana"/>
                <w:sz w:val="18"/>
                <w:szCs w:val="18"/>
              </w:rPr>
            </w:pPr>
            <w:r w:rsidRPr="009B0751">
              <w:rPr>
                <w:rFonts w:ascii="Verdana" w:hAnsi="Verdana"/>
                <w:sz w:val="18"/>
                <w:szCs w:val="18"/>
              </w:rPr>
              <w:t xml:space="preserve">Part 4 : 2005 </w:t>
            </w:r>
            <w:r w:rsidR="00C750C4" w:rsidRPr="009B0751">
              <w:rPr>
                <w:rFonts w:ascii="Verdana" w:hAnsi="Verdana"/>
                <w:sz w:val="18"/>
                <w:szCs w:val="18"/>
              </w:rPr>
              <w:t>(R2017)</w:t>
            </w:r>
            <w:r w:rsidRPr="009B0751">
              <w:rPr>
                <w:rFonts w:ascii="Verdana" w:hAnsi="Verdana"/>
                <w:sz w:val="18"/>
                <w:szCs w:val="18"/>
              </w:rPr>
              <w:t>- Preparation and pretreatment of surfaces - Abrasive blast cleaning of steel</w:t>
            </w:r>
          </w:p>
          <w:p w14:paraId="24D682EB" w14:textId="77777777" w:rsidR="007B2A37" w:rsidRPr="009B0751" w:rsidRDefault="007B2A37" w:rsidP="000C63DA">
            <w:pPr>
              <w:ind w:left="454"/>
              <w:rPr>
                <w:rFonts w:ascii="Verdana" w:hAnsi="Verdana"/>
                <w:bCs/>
                <w:sz w:val="18"/>
                <w:szCs w:val="18"/>
              </w:rPr>
            </w:pPr>
            <w:r w:rsidRPr="009B0751">
              <w:rPr>
                <w:rFonts w:ascii="Verdana" w:hAnsi="Verdana"/>
                <w:sz w:val="18"/>
                <w:szCs w:val="18"/>
              </w:rPr>
              <w:t xml:space="preserve">Part 9 : 2002 </w:t>
            </w:r>
            <w:r w:rsidR="00C750C4" w:rsidRPr="009B0751">
              <w:rPr>
                <w:rFonts w:ascii="Verdana" w:hAnsi="Verdana"/>
                <w:sz w:val="18"/>
                <w:szCs w:val="18"/>
              </w:rPr>
              <w:t>(R2017)</w:t>
            </w:r>
            <w:r w:rsidRPr="009B0751">
              <w:rPr>
                <w:rFonts w:ascii="Verdana" w:hAnsi="Verdana"/>
                <w:sz w:val="18"/>
                <w:szCs w:val="18"/>
              </w:rPr>
              <w:t>- Pictorial surface preparation standards for painting steel surfaces</w:t>
            </w:r>
          </w:p>
        </w:tc>
        <w:tc>
          <w:tcPr>
            <w:tcW w:w="528" w:type="dxa"/>
            <w:tcBorders>
              <w:top w:val="dotted" w:sz="4" w:space="0" w:color="auto"/>
              <w:left w:val="single" w:sz="4" w:space="0" w:color="auto"/>
              <w:bottom w:val="dotted" w:sz="4" w:space="0" w:color="auto"/>
              <w:right w:val="single" w:sz="4" w:space="0" w:color="auto"/>
            </w:tcBorders>
          </w:tcPr>
          <w:p w14:paraId="54693375"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E7F149"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2058EE"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009361"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22BFE3"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284488" w14:textId="43ACD544" w:rsidR="007B2A37" w:rsidRPr="009B0751" w:rsidRDefault="007B2A37" w:rsidP="001D2A32">
            <w:pPr>
              <w:spacing w:line="220" w:lineRule="exact"/>
              <w:jc w:val="center"/>
              <w:rPr>
                <w:rFonts w:ascii="Verdana" w:hAnsi="Verdana"/>
                <w:sz w:val="18"/>
                <w:szCs w:val="18"/>
              </w:rPr>
            </w:pPr>
            <w:r w:rsidRPr="009B0751">
              <w:rPr>
                <w:rFonts w:ascii="Verdana" w:hAnsi="Verdana"/>
                <w:sz w:val="18"/>
                <w:szCs w:val="18"/>
              </w:rPr>
              <w:t>631</w:t>
            </w:r>
          </w:p>
          <w:p w14:paraId="17D9B973" w14:textId="77777777" w:rsidR="007B2A37" w:rsidRPr="009B0751" w:rsidRDefault="007B2A37" w:rsidP="001D2A32">
            <w:pPr>
              <w:spacing w:line="220" w:lineRule="exact"/>
              <w:jc w:val="center"/>
              <w:rPr>
                <w:rFonts w:ascii="Verdana" w:hAnsi="Verdana"/>
                <w:sz w:val="18"/>
                <w:szCs w:val="18"/>
              </w:rPr>
            </w:pPr>
            <w:r w:rsidRPr="009B0751">
              <w:rPr>
                <w:rFonts w:ascii="Verdana" w:hAnsi="Verdana"/>
                <w:sz w:val="18"/>
                <w:szCs w:val="18"/>
              </w:rPr>
              <w:t>685</w:t>
            </w:r>
          </w:p>
          <w:p w14:paraId="16AC326B" w14:textId="77777777" w:rsidR="007B2A37" w:rsidRPr="009B0751" w:rsidRDefault="007B2A37" w:rsidP="001D2A32">
            <w:pPr>
              <w:spacing w:line="220" w:lineRule="exact"/>
              <w:jc w:val="center"/>
              <w:rPr>
                <w:rFonts w:ascii="Verdana" w:hAnsi="Verdana"/>
                <w:sz w:val="18"/>
                <w:szCs w:val="18"/>
              </w:rPr>
            </w:pPr>
            <w:r w:rsidRPr="009B0751">
              <w:rPr>
                <w:rFonts w:ascii="Verdana" w:hAnsi="Verdana"/>
                <w:sz w:val="18"/>
                <w:szCs w:val="18"/>
              </w:rPr>
              <w:t>686</w:t>
            </w:r>
          </w:p>
          <w:p w14:paraId="6716EAD7" w14:textId="77777777" w:rsidR="00976027" w:rsidRPr="009B0751" w:rsidRDefault="00976027" w:rsidP="001D2A32">
            <w:pPr>
              <w:spacing w:line="220" w:lineRule="exact"/>
              <w:jc w:val="center"/>
              <w:rPr>
                <w:rFonts w:ascii="Verdana" w:hAnsi="Verdana"/>
                <w:sz w:val="18"/>
                <w:szCs w:val="18"/>
              </w:rPr>
            </w:pPr>
            <w:r w:rsidRPr="009B0751">
              <w:rPr>
                <w:rFonts w:ascii="Verdana" w:hAnsi="Verdana"/>
                <w:sz w:val="18"/>
                <w:szCs w:val="18"/>
              </w:rPr>
              <w:t>688</w:t>
            </w:r>
          </w:p>
          <w:p w14:paraId="753C2E3E" w14:textId="77777777" w:rsidR="007B2A37" w:rsidRPr="009B0751" w:rsidRDefault="007B2A37" w:rsidP="001D2A32">
            <w:pPr>
              <w:jc w:val="center"/>
              <w:rPr>
                <w:rFonts w:ascii="Verdana" w:hAnsi="Verdana"/>
                <w:sz w:val="18"/>
                <w:szCs w:val="18"/>
              </w:rPr>
            </w:pPr>
            <w:r w:rsidRPr="009B0751">
              <w:rPr>
                <w:rFonts w:ascii="Verdana" w:hAnsi="Verdana"/>
                <w:sz w:val="18"/>
                <w:szCs w:val="18"/>
              </w:rPr>
              <w:t>689</w:t>
            </w:r>
          </w:p>
          <w:p w14:paraId="20C6EF32" w14:textId="77777777" w:rsidR="009D69D7" w:rsidRPr="009B0751" w:rsidRDefault="009D69D7" w:rsidP="001D2A32">
            <w:pPr>
              <w:jc w:val="center"/>
              <w:rPr>
                <w:rFonts w:ascii="Verdana" w:hAnsi="Verdana"/>
                <w:sz w:val="18"/>
                <w:szCs w:val="18"/>
              </w:rPr>
            </w:pPr>
            <w:r w:rsidRPr="009B0751">
              <w:rPr>
                <w:rFonts w:ascii="Verdana" w:hAnsi="Verdana"/>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0AD30F95" w14:textId="345E682E" w:rsidR="007B2A37" w:rsidRPr="009B0751" w:rsidRDefault="007B2A37" w:rsidP="001D2A32">
            <w:pPr>
              <w:jc w:val="center"/>
              <w:rPr>
                <w:rFonts w:ascii="Verdana" w:hAnsi="Verdana"/>
                <w:sz w:val="18"/>
                <w:szCs w:val="18"/>
              </w:rPr>
            </w:pPr>
          </w:p>
          <w:p w14:paraId="5E09865E" w14:textId="77777777" w:rsidR="00233D19" w:rsidRPr="009B0751" w:rsidRDefault="00233D19" w:rsidP="001D2A32">
            <w:pPr>
              <w:jc w:val="center"/>
              <w:rPr>
                <w:rFonts w:ascii="Verdana" w:hAnsi="Verdana"/>
                <w:sz w:val="18"/>
                <w:szCs w:val="18"/>
              </w:rPr>
            </w:pPr>
            <w:r w:rsidRPr="009B0751">
              <w:rPr>
                <w:rFonts w:ascii="Verdana" w:hAnsi="Verdana"/>
                <w:sz w:val="18"/>
                <w:szCs w:val="18"/>
              </w:rPr>
              <w:t>708</w:t>
            </w:r>
          </w:p>
          <w:p w14:paraId="2E74A9AD" w14:textId="24CF6C2D" w:rsidR="000F6EDB" w:rsidRPr="009B0751" w:rsidRDefault="000F6EDB"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C9E3068" w14:textId="77777777" w:rsidR="007B2A37" w:rsidRPr="009B0751" w:rsidRDefault="007B2A37" w:rsidP="001D2A32">
            <w:pPr>
              <w:jc w:val="center"/>
              <w:rPr>
                <w:rFonts w:ascii="Verdana" w:hAnsi="Verdana"/>
                <w:sz w:val="18"/>
                <w:szCs w:val="18"/>
              </w:rPr>
            </w:pPr>
          </w:p>
        </w:tc>
      </w:tr>
      <w:tr w:rsidR="007B2A37" w:rsidRPr="009B0751" w14:paraId="0DE56402"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6FE9D92C" w14:textId="77777777" w:rsidR="007B2A37" w:rsidRPr="009B0751" w:rsidRDefault="007B2A37" w:rsidP="000C63DA">
            <w:pPr>
              <w:rPr>
                <w:rFonts w:ascii="Verdana" w:hAnsi="Verdana"/>
                <w:bCs/>
                <w:sz w:val="18"/>
                <w:szCs w:val="18"/>
              </w:rPr>
            </w:pPr>
            <w:r w:rsidRPr="009B0751">
              <w:rPr>
                <w:rFonts w:ascii="Verdana" w:hAnsi="Verdana"/>
                <w:sz w:val="18"/>
                <w:szCs w:val="18"/>
              </w:rPr>
              <w:t>AS 1646 : 2007 Elastomeric seals for waterworks purposes</w:t>
            </w:r>
          </w:p>
        </w:tc>
        <w:tc>
          <w:tcPr>
            <w:tcW w:w="528" w:type="dxa"/>
            <w:tcBorders>
              <w:top w:val="dotted" w:sz="4" w:space="0" w:color="auto"/>
              <w:left w:val="single" w:sz="4" w:space="0" w:color="auto"/>
              <w:bottom w:val="dotted" w:sz="4" w:space="0" w:color="auto"/>
              <w:right w:val="single" w:sz="4" w:space="0" w:color="auto"/>
            </w:tcBorders>
          </w:tcPr>
          <w:p w14:paraId="793D52CF"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9EC9B5"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ACFDFF"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98DFED"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D35B17"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5A72F3"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F895D6" w14:textId="77777777" w:rsidR="007B2A37" w:rsidRPr="009B0751" w:rsidRDefault="007B2A37" w:rsidP="001D2A32">
            <w:pPr>
              <w:jc w:val="center"/>
              <w:rPr>
                <w:rFonts w:ascii="Verdana" w:hAnsi="Verdana"/>
                <w:sz w:val="18"/>
                <w:szCs w:val="18"/>
              </w:rPr>
            </w:pPr>
            <w:r w:rsidRPr="009B0751">
              <w:rPr>
                <w:rFonts w:ascii="Verdana" w:hAnsi="Verdana"/>
                <w:sz w:val="18"/>
                <w:szCs w:val="18"/>
              </w:rPr>
              <w:t>701</w:t>
            </w:r>
          </w:p>
        </w:tc>
        <w:tc>
          <w:tcPr>
            <w:tcW w:w="528" w:type="dxa"/>
            <w:tcBorders>
              <w:top w:val="dotted" w:sz="4" w:space="0" w:color="auto"/>
              <w:left w:val="single" w:sz="4" w:space="0" w:color="auto"/>
              <w:bottom w:val="dotted" w:sz="4" w:space="0" w:color="auto"/>
              <w:right w:val="single" w:sz="12" w:space="0" w:color="auto"/>
            </w:tcBorders>
          </w:tcPr>
          <w:p w14:paraId="1699307A" w14:textId="77777777" w:rsidR="007B2A37" w:rsidRPr="009B0751" w:rsidRDefault="007B2A37" w:rsidP="001D2A32">
            <w:pPr>
              <w:jc w:val="center"/>
              <w:rPr>
                <w:rFonts w:ascii="Verdana" w:hAnsi="Verdana"/>
                <w:sz w:val="18"/>
                <w:szCs w:val="18"/>
              </w:rPr>
            </w:pPr>
          </w:p>
        </w:tc>
      </w:tr>
      <w:tr w:rsidR="00202962" w:rsidRPr="009B0751" w14:paraId="60988262"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7678F422" w14:textId="17C9BC21" w:rsidR="00202962" w:rsidRPr="009B0751" w:rsidRDefault="00202962" w:rsidP="000C63DA">
            <w:pPr>
              <w:rPr>
                <w:rFonts w:ascii="Verdana" w:hAnsi="Verdana"/>
                <w:sz w:val="18"/>
                <w:szCs w:val="18"/>
              </w:rPr>
            </w:pPr>
            <w:r w:rsidRPr="009B0751">
              <w:rPr>
                <w:rFonts w:ascii="Verdana" w:hAnsi="Verdana"/>
                <w:sz w:val="18"/>
                <w:szCs w:val="18"/>
              </w:rPr>
              <w:t>AS 1657 : 2018 - Fixed platforms, walkways, stairways and ladders - Design, construction and installation</w:t>
            </w:r>
          </w:p>
        </w:tc>
        <w:tc>
          <w:tcPr>
            <w:tcW w:w="528" w:type="dxa"/>
            <w:tcBorders>
              <w:top w:val="dotted" w:sz="4" w:space="0" w:color="auto"/>
              <w:left w:val="single" w:sz="4" w:space="0" w:color="auto"/>
              <w:bottom w:val="dotted" w:sz="4" w:space="0" w:color="auto"/>
              <w:right w:val="single" w:sz="4" w:space="0" w:color="auto"/>
            </w:tcBorders>
          </w:tcPr>
          <w:p w14:paraId="193AB178" w14:textId="77777777" w:rsidR="00202962" w:rsidRPr="009B0751" w:rsidRDefault="00202962"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B6F878" w14:textId="77777777" w:rsidR="00202962" w:rsidRPr="009B0751" w:rsidRDefault="00202962"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567166B" w14:textId="77777777" w:rsidR="00202962" w:rsidRPr="009B0751" w:rsidRDefault="00202962"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D3E667" w14:textId="77777777" w:rsidR="00202962" w:rsidRPr="009B0751" w:rsidRDefault="00202962"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3AEDF6" w14:textId="77777777" w:rsidR="00202962" w:rsidRPr="009B0751" w:rsidRDefault="00202962"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C7C977" w14:textId="77777777" w:rsidR="00202962" w:rsidRPr="009B0751" w:rsidRDefault="00202962"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889E91" w14:textId="7F3050A2" w:rsidR="00202962" w:rsidRPr="009B0751" w:rsidRDefault="00202962" w:rsidP="001D2A32">
            <w:pPr>
              <w:jc w:val="center"/>
              <w:rPr>
                <w:rFonts w:ascii="Verdana" w:hAnsi="Verdana"/>
                <w:sz w:val="18"/>
                <w:szCs w:val="18"/>
              </w:rPr>
            </w:pPr>
            <w:r w:rsidRPr="009B0751">
              <w:rPr>
                <w:rFonts w:ascii="Verdana" w:hAnsi="Verdana"/>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3437ED54" w14:textId="77777777" w:rsidR="00202962" w:rsidRPr="009B0751" w:rsidRDefault="00202962" w:rsidP="001D2A32">
            <w:pPr>
              <w:jc w:val="center"/>
              <w:rPr>
                <w:rFonts w:ascii="Verdana" w:hAnsi="Verdana"/>
                <w:sz w:val="18"/>
                <w:szCs w:val="18"/>
              </w:rPr>
            </w:pPr>
          </w:p>
        </w:tc>
      </w:tr>
      <w:tr w:rsidR="007B2A37" w:rsidRPr="009B0751" w14:paraId="33BBC2D7"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343A503B" w14:textId="77777777" w:rsidR="007B2A37" w:rsidRPr="009B0751" w:rsidRDefault="007B2A37" w:rsidP="000C63DA">
            <w:pPr>
              <w:rPr>
                <w:rFonts w:ascii="Verdana" w:hAnsi="Verdana"/>
                <w:bCs/>
                <w:sz w:val="18"/>
                <w:szCs w:val="18"/>
              </w:rPr>
            </w:pPr>
            <w:r w:rsidRPr="009B0751">
              <w:rPr>
                <w:rFonts w:ascii="Verdana" w:hAnsi="Verdana"/>
                <w:sz w:val="18"/>
                <w:szCs w:val="18"/>
              </w:rPr>
              <w:t>AS 1672.1 : 1997</w:t>
            </w:r>
            <w:r w:rsidR="00BF39F1" w:rsidRPr="009B0751">
              <w:rPr>
                <w:rFonts w:ascii="Verdana" w:hAnsi="Verdana"/>
                <w:sz w:val="18"/>
                <w:szCs w:val="18"/>
              </w:rPr>
              <w:t xml:space="preserve"> (R2016)</w:t>
            </w:r>
            <w:r w:rsidRPr="009B0751">
              <w:rPr>
                <w:rFonts w:ascii="Verdana" w:hAnsi="Verdana"/>
                <w:sz w:val="18"/>
                <w:szCs w:val="18"/>
              </w:rPr>
              <w:t xml:space="preserve"> : Limes and limestones - Limes for building</w:t>
            </w:r>
          </w:p>
        </w:tc>
        <w:tc>
          <w:tcPr>
            <w:tcW w:w="528" w:type="dxa"/>
            <w:tcBorders>
              <w:top w:val="dotted" w:sz="4" w:space="0" w:color="auto"/>
              <w:left w:val="single" w:sz="4" w:space="0" w:color="auto"/>
              <w:bottom w:val="dotted" w:sz="4" w:space="0" w:color="auto"/>
              <w:right w:val="single" w:sz="4" w:space="0" w:color="auto"/>
            </w:tcBorders>
          </w:tcPr>
          <w:p w14:paraId="3C24C76B"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03217F" w14:textId="77777777" w:rsidR="007B2A37" w:rsidRPr="009B0751" w:rsidRDefault="007B2A37" w:rsidP="001D2A32">
            <w:pPr>
              <w:jc w:val="center"/>
              <w:rPr>
                <w:rFonts w:ascii="Verdana" w:hAnsi="Verdana"/>
                <w:sz w:val="18"/>
                <w:szCs w:val="18"/>
              </w:rPr>
            </w:pPr>
            <w:r w:rsidRPr="009B0751">
              <w:rPr>
                <w:rFonts w:ascii="Verdana" w:hAnsi="Verdana"/>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1528E5DF" w14:textId="77777777" w:rsidR="007B2A37" w:rsidRPr="009B0751" w:rsidRDefault="007B2A37" w:rsidP="001D2A32">
            <w:pPr>
              <w:jc w:val="center"/>
              <w:rPr>
                <w:rFonts w:ascii="Verdana" w:hAnsi="Verdana"/>
                <w:sz w:val="18"/>
                <w:szCs w:val="18"/>
              </w:rPr>
            </w:pPr>
            <w:r w:rsidRPr="009B0751">
              <w:rPr>
                <w:rFonts w:ascii="Verdana" w:hAnsi="Verdana"/>
                <w:sz w:val="18"/>
                <w:szCs w:val="18"/>
              </w:rPr>
              <w:t>307</w:t>
            </w:r>
          </w:p>
          <w:p w14:paraId="5D076298" w14:textId="77777777" w:rsidR="00260DD1" w:rsidRPr="009B0751" w:rsidRDefault="00260DD1" w:rsidP="001D2A32">
            <w:pPr>
              <w:jc w:val="center"/>
              <w:rPr>
                <w:rFonts w:ascii="Verdana" w:hAnsi="Verdana"/>
                <w:sz w:val="18"/>
                <w:szCs w:val="18"/>
              </w:rPr>
            </w:pPr>
            <w:r w:rsidRPr="009B0751">
              <w:rPr>
                <w:rFonts w:ascii="Verdana" w:hAnsi="Verdana"/>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7F5E3F1A" w14:textId="77777777" w:rsidR="007B2A37" w:rsidRPr="009B0751" w:rsidRDefault="007B2A37" w:rsidP="001D2A32">
            <w:pPr>
              <w:jc w:val="center"/>
              <w:rPr>
                <w:rFonts w:ascii="Verdana" w:hAnsi="Verdana"/>
                <w:sz w:val="18"/>
                <w:szCs w:val="18"/>
              </w:rPr>
            </w:pPr>
            <w:r w:rsidRPr="009B0751">
              <w:rPr>
                <w:rFonts w:ascii="Verdana" w:hAnsi="Verdana"/>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5DA7B923" w14:textId="77777777" w:rsidR="007B2A37" w:rsidRPr="009B0751" w:rsidRDefault="007B2A37" w:rsidP="001D2A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7654C0" w14:textId="77777777" w:rsidR="007B2A37" w:rsidRPr="009B0751" w:rsidRDefault="007B2A37" w:rsidP="001D2A32">
            <w:pPr>
              <w:jc w:val="center"/>
              <w:rPr>
                <w:rFonts w:ascii="Verdana" w:hAnsi="Verdana"/>
                <w:sz w:val="18"/>
                <w:szCs w:val="18"/>
              </w:rPr>
            </w:pPr>
            <w:r w:rsidRPr="009B0751">
              <w:rPr>
                <w:rFonts w:ascii="Verdana" w:hAnsi="Verdana"/>
                <w:sz w:val="18"/>
                <w:szCs w:val="18"/>
              </w:rPr>
              <w:t>610</w:t>
            </w:r>
          </w:p>
        </w:tc>
        <w:tc>
          <w:tcPr>
            <w:tcW w:w="528" w:type="dxa"/>
            <w:tcBorders>
              <w:top w:val="dotted" w:sz="4" w:space="0" w:color="auto"/>
              <w:left w:val="single" w:sz="4" w:space="0" w:color="auto"/>
              <w:bottom w:val="dotted" w:sz="4" w:space="0" w:color="auto"/>
              <w:right w:val="single" w:sz="4" w:space="0" w:color="auto"/>
            </w:tcBorders>
          </w:tcPr>
          <w:p w14:paraId="049E05D9" w14:textId="77777777" w:rsidR="007B2A37" w:rsidRPr="009B0751" w:rsidRDefault="007B2A37" w:rsidP="001D2A32">
            <w:pPr>
              <w:jc w:val="center"/>
              <w:rPr>
                <w:rFonts w:ascii="Verdana" w:hAnsi="Verdana"/>
                <w:sz w:val="18"/>
                <w:szCs w:val="18"/>
              </w:rPr>
            </w:pPr>
            <w:r w:rsidRPr="009B0751">
              <w:rPr>
                <w:rFonts w:ascii="Verdana" w:hAnsi="Verdana"/>
                <w:sz w:val="18"/>
                <w:szCs w:val="18"/>
              </w:rPr>
              <w:t>704</w:t>
            </w:r>
          </w:p>
        </w:tc>
        <w:tc>
          <w:tcPr>
            <w:tcW w:w="528" w:type="dxa"/>
            <w:tcBorders>
              <w:top w:val="dotted" w:sz="4" w:space="0" w:color="auto"/>
              <w:left w:val="single" w:sz="4" w:space="0" w:color="auto"/>
              <w:bottom w:val="dotted" w:sz="4" w:space="0" w:color="auto"/>
              <w:right w:val="single" w:sz="12" w:space="0" w:color="auto"/>
            </w:tcBorders>
          </w:tcPr>
          <w:p w14:paraId="3D52FCDF" w14:textId="77777777" w:rsidR="007B2A37" w:rsidRPr="009B0751" w:rsidRDefault="007B2A37" w:rsidP="001D2A32">
            <w:pPr>
              <w:jc w:val="center"/>
              <w:rPr>
                <w:rFonts w:ascii="Verdana" w:hAnsi="Verdana"/>
                <w:sz w:val="18"/>
                <w:szCs w:val="18"/>
              </w:rPr>
            </w:pPr>
            <w:r w:rsidRPr="009B0751">
              <w:rPr>
                <w:rFonts w:ascii="Verdana" w:hAnsi="Verdana"/>
                <w:sz w:val="18"/>
                <w:szCs w:val="18"/>
              </w:rPr>
              <w:t>815</w:t>
            </w:r>
          </w:p>
        </w:tc>
      </w:tr>
      <w:tr w:rsidR="00AD17B9" w:rsidRPr="009B0751" w14:paraId="10D8DE1B"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452E850D" w14:textId="77777777" w:rsidR="00AD17B9" w:rsidRPr="009B0751" w:rsidRDefault="00AD17B9" w:rsidP="00B31B4A">
            <w:pPr>
              <w:rPr>
                <w:rFonts w:ascii="Verdana" w:hAnsi="Verdana"/>
                <w:sz w:val="18"/>
                <w:szCs w:val="18"/>
              </w:rPr>
            </w:pPr>
            <w:r w:rsidRPr="009B0751">
              <w:rPr>
                <w:rFonts w:ascii="Verdana" w:hAnsi="Verdana"/>
                <w:color w:val="000000"/>
                <w:sz w:val="18"/>
                <w:szCs w:val="18"/>
              </w:rPr>
              <w:t>AS 1683</w:t>
            </w:r>
            <w:r w:rsidR="008821A6" w:rsidRPr="009B0751">
              <w:rPr>
                <w:rFonts w:ascii="Verdana" w:hAnsi="Verdana"/>
                <w:color w:val="000000"/>
                <w:sz w:val="18"/>
                <w:szCs w:val="18"/>
              </w:rPr>
              <w:t>.11 : 2001</w:t>
            </w:r>
            <w:r w:rsidRPr="009B0751">
              <w:rPr>
                <w:rFonts w:ascii="Verdana" w:hAnsi="Verdana"/>
                <w:color w:val="000000"/>
                <w:sz w:val="18"/>
                <w:szCs w:val="18"/>
              </w:rPr>
              <w:t xml:space="preserve"> </w:t>
            </w:r>
            <w:r w:rsidR="008821A6" w:rsidRPr="009B0751">
              <w:rPr>
                <w:rFonts w:ascii="Verdana" w:hAnsi="Verdana"/>
                <w:color w:val="000000"/>
                <w:sz w:val="18"/>
                <w:szCs w:val="18"/>
              </w:rPr>
              <w:t xml:space="preserve">- </w:t>
            </w:r>
            <w:r w:rsidRPr="009B0751">
              <w:rPr>
                <w:rFonts w:ascii="Verdana" w:hAnsi="Verdana"/>
                <w:color w:val="000000"/>
                <w:sz w:val="18"/>
                <w:szCs w:val="18"/>
              </w:rPr>
              <w:t>Methods of test for elastomers</w:t>
            </w:r>
            <w:r w:rsidR="008821A6" w:rsidRPr="009B0751">
              <w:rPr>
                <w:rFonts w:ascii="Verdana" w:hAnsi="Verdana"/>
                <w:color w:val="000000"/>
                <w:sz w:val="18"/>
                <w:szCs w:val="18"/>
              </w:rPr>
              <w:t xml:space="preserve"> - </w:t>
            </w:r>
            <w:r w:rsidRPr="009B0751">
              <w:rPr>
                <w:rFonts w:ascii="Verdana" w:hAnsi="Verdana"/>
                <w:color w:val="000000"/>
                <w:sz w:val="18"/>
                <w:szCs w:val="18"/>
              </w:rPr>
              <w:t>Tension testing of vulcanized or thermoplastic rubber</w:t>
            </w:r>
          </w:p>
        </w:tc>
        <w:tc>
          <w:tcPr>
            <w:tcW w:w="528" w:type="dxa"/>
            <w:tcBorders>
              <w:top w:val="dotted" w:sz="4" w:space="0" w:color="auto"/>
              <w:left w:val="single" w:sz="4" w:space="0" w:color="auto"/>
              <w:bottom w:val="dotted" w:sz="4" w:space="0" w:color="auto"/>
              <w:right w:val="single" w:sz="4" w:space="0" w:color="auto"/>
            </w:tcBorders>
          </w:tcPr>
          <w:p w14:paraId="24B3207C" w14:textId="77777777" w:rsidR="00AD17B9" w:rsidRPr="009B0751" w:rsidRDefault="00AD17B9"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F209F2" w14:textId="77777777" w:rsidR="00AD17B9" w:rsidRPr="009B0751" w:rsidRDefault="00AD17B9"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7434AD" w14:textId="77777777" w:rsidR="00AD17B9" w:rsidRPr="009B0751" w:rsidRDefault="00AD17B9"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158753" w14:textId="77777777" w:rsidR="00AD17B9" w:rsidRPr="009B0751" w:rsidRDefault="00AD17B9"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F530A7" w14:textId="77777777" w:rsidR="00AD17B9" w:rsidRPr="009B0751" w:rsidRDefault="00AD17B9"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5844AC" w14:textId="77777777" w:rsidR="00AD17B9" w:rsidRPr="009B0751" w:rsidRDefault="00AD17B9"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4F3155" w14:textId="77777777" w:rsidR="00AD17B9" w:rsidRPr="009B0751" w:rsidRDefault="00AD17B9" w:rsidP="00DD5996">
            <w:pPr>
              <w:jc w:val="center"/>
              <w:rPr>
                <w:rFonts w:ascii="Verdana" w:hAnsi="Verdana"/>
                <w:sz w:val="18"/>
                <w:szCs w:val="18"/>
              </w:rPr>
            </w:pPr>
            <w:r w:rsidRPr="009B0751">
              <w:rPr>
                <w:rFonts w:ascii="Verdana" w:hAnsi="Verdana"/>
                <w:sz w:val="18"/>
                <w:szCs w:val="18"/>
              </w:rPr>
              <w:t>701</w:t>
            </w:r>
          </w:p>
        </w:tc>
        <w:tc>
          <w:tcPr>
            <w:tcW w:w="528" w:type="dxa"/>
            <w:tcBorders>
              <w:top w:val="dotted" w:sz="4" w:space="0" w:color="auto"/>
              <w:left w:val="single" w:sz="4" w:space="0" w:color="auto"/>
              <w:bottom w:val="dotted" w:sz="4" w:space="0" w:color="auto"/>
              <w:right w:val="single" w:sz="12" w:space="0" w:color="auto"/>
            </w:tcBorders>
          </w:tcPr>
          <w:p w14:paraId="6A246238" w14:textId="77777777" w:rsidR="00AD17B9" w:rsidRPr="009B0751" w:rsidRDefault="00AD17B9" w:rsidP="00DD5996">
            <w:pPr>
              <w:jc w:val="center"/>
              <w:rPr>
                <w:rFonts w:ascii="Verdana" w:hAnsi="Verdana"/>
                <w:sz w:val="18"/>
                <w:szCs w:val="18"/>
              </w:rPr>
            </w:pPr>
          </w:p>
        </w:tc>
      </w:tr>
      <w:tr w:rsidR="00AD17B9" w:rsidRPr="009B0751" w14:paraId="76B77674"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6ACD6A87" w14:textId="77777777" w:rsidR="00AD17B9" w:rsidRPr="009B0751" w:rsidRDefault="00AD17B9" w:rsidP="00DD5996">
            <w:pPr>
              <w:rPr>
                <w:rFonts w:ascii="Verdana" w:hAnsi="Verdana"/>
                <w:color w:val="000000"/>
                <w:sz w:val="18"/>
                <w:szCs w:val="18"/>
              </w:rPr>
            </w:pPr>
            <w:r w:rsidRPr="009B0751">
              <w:rPr>
                <w:rFonts w:ascii="Verdana" w:hAnsi="Verdana"/>
                <w:color w:val="000000"/>
                <w:sz w:val="18"/>
                <w:szCs w:val="18"/>
              </w:rPr>
              <w:t xml:space="preserve">AS 1720 </w:t>
            </w:r>
            <w:r w:rsidR="00C750C4" w:rsidRPr="009B0751">
              <w:rPr>
                <w:rFonts w:ascii="Verdana" w:hAnsi="Verdana"/>
                <w:color w:val="000000"/>
                <w:sz w:val="18"/>
                <w:szCs w:val="18"/>
              </w:rPr>
              <w:t xml:space="preserve">(series) </w:t>
            </w:r>
            <w:r w:rsidRPr="009B0751">
              <w:rPr>
                <w:rFonts w:ascii="Verdana" w:hAnsi="Verdana"/>
                <w:color w:val="000000"/>
                <w:sz w:val="18"/>
                <w:szCs w:val="18"/>
              </w:rPr>
              <w:t>: Timber structures</w:t>
            </w:r>
          </w:p>
          <w:p w14:paraId="657CAA23" w14:textId="77777777" w:rsidR="00AD17B9" w:rsidRPr="009B0751" w:rsidRDefault="00AD17B9" w:rsidP="00DD5996">
            <w:pPr>
              <w:ind w:left="454"/>
              <w:rPr>
                <w:rFonts w:ascii="Verdana" w:hAnsi="Verdana"/>
                <w:color w:val="000000"/>
                <w:sz w:val="18"/>
                <w:szCs w:val="18"/>
              </w:rPr>
            </w:pPr>
            <w:r w:rsidRPr="009B0751">
              <w:rPr>
                <w:rFonts w:ascii="Verdana" w:hAnsi="Verdana"/>
                <w:color w:val="000000"/>
                <w:sz w:val="18"/>
                <w:szCs w:val="18"/>
              </w:rPr>
              <w:t>Part 1 : 2010</w:t>
            </w:r>
            <w:r w:rsidR="003C0B34" w:rsidRPr="009B0751">
              <w:rPr>
                <w:rFonts w:ascii="Verdana" w:hAnsi="Verdana"/>
                <w:color w:val="000000"/>
                <w:sz w:val="18"/>
                <w:szCs w:val="18"/>
              </w:rPr>
              <w:t xml:space="preserve"> - </w:t>
            </w:r>
            <w:r w:rsidRPr="009B0751">
              <w:rPr>
                <w:rFonts w:ascii="Verdana" w:hAnsi="Verdana"/>
                <w:color w:val="000000"/>
                <w:sz w:val="18"/>
                <w:szCs w:val="18"/>
              </w:rPr>
              <w:t>Design methods</w:t>
            </w:r>
          </w:p>
          <w:p w14:paraId="7A97EC89" w14:textId="77777777" w:rsidR="00AD17B9" w:rsidRPr="009B0751" w:rsidRDefault="00AD17B9" w:rsidP="00DD5996">
            <w:pPr>
              <w:ind w:left="454"/>
              <w:rPr>
                <w:rFonts w:ascii="Verdana" w:hAnsi="Verdana"/>
                <w:color w:val="000000"/>
                <w:sz w:val="18"/>
                <w:szCs w:val="18"/>
              </w:rPr>
            </w:pPr>
            <w:r w:rsidRPr="009B0751">
              <w:rPr>
                <w:rFonts w:ascii="Verdana" w:hAnsi="Verdana"/>
                <w:color w:val="000000"/>
                <w:sz w:val="18"/>
                <w:szCs w:val="18"/>
              </w:rPr>
              <w:t>Part 2 : 2006</w:t>
            </w:r>
            <w:r w:rsidR="003C0B34" w:rsidRPr="009B0751">
              <w:rPr>
                <w:rFonts w:ascii="Verdana" w:hAnsi="Verdana"/>
                <w:color w:val="000000"/>
                <w:sz w:val="18"/>
                <w:szCs w:val="18"/>
              </w:rPr>
              <w:t xml:space="preserve"> - </w:t>
            </w:r>
            <w:r w:rsidRPr="009B0751">
              <w:rPr>
                <w:rFonts w:ascii="Verdana" w:hAnsi="Verdana"/>
                <w:color w:val="000000"/>
                <w:sz w:val="18"/>
                <w:szCs w:val="18"/>
              </w:rPr>
              <w:t>Timber properties</w:t>
            </w:r>
          </w:p>
          <w:p w14:paraId="315A2C39" w14:textId="77777777" w:rsidR="00AD17B9" w:rsidRPr="009B0751" w:rsidRDefault="00AD17B9" w:rsidP="00DD5996">
            <w:pPr>
              <w:ind w:left="454"/>
              <w:rPr>
                <w:rFonts w:ascii="Verdana" w:hAnsi="Verdana"/>
                <w:sz w:val="18"/>
                <w:szCs w:val="18"/>
              </w:rPr>
            </w:pPr>
            <w:r w:rsidRPr="009B0751">
              <w:rPr>
                <w:rFonts w:ascii="Verdana" w:hAnsi="Verdana"/>
                <w:color w:val="000000"/>
                <w:sz w:val="18"/>
                <w:szCs w:val="18"/>
              </w:rPr>
              <w:t xml:space="preserve">Part 4 : 2006 </w:t>
            </w:r>
            <w:r w:rsidR="003C0B34" w:rsidRPr="009B0751">
              <w:rPr>
                <w:rFonts w:ascii="Verdana" w:hAnsi="Verdana"/>
                <w:color w:val="000000"/>
                <w:sz w:val="18"/>
                <w:szCs w:val="18"/>
              </w:rPr>
              <w:t xml:space="preserve">- </w:t>
            </w:r>
            <w:r w:rsidRPr="009B0751">
              <w:rPr>
                <w:rFonts w:ascii="Verdana" w:hAnsi="Verdana"/>
                <w:color w:val="000000"/>
                <w:sz w:val="18"/>
                <w:szCs w:val="18"/>
              </w:rPr>
              <w:t>Fire resistance for structural adequacy of timber members</w:t>
            </w:r>
          </w:p>
        </w:tc>
        <w:tc>
          <w:tcPr>
            <w:tcW w:w="528" w:type="dxa"/>
            <w:tcBorders>
              <w:top w:val="dotted" w:sz="4" w:space="0" w:color="auto"/>
              <w:left w:val="single" w:sz="4" w:space="0" w:color="auto"/>
              <w:bottom w:val="dotted" w:sz="4" w:space="0" w:color="auto"/>
              <w:right w:val="single" w:sz="4" w:space="0" w:color="auto"/>
            </w:tcBorders>
          </w:tcPr>
          <w:p w14:paraId="6B5F4246" w14:textId="77777777" w:rsidR="00AD17B9" w:rsidRPr="009B0751" w:rsidRDefault="00AD17B9"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7E60C7" w14:textId="77777777" w:rsidR="00AD17B9" w:rsidRPr="009B0751" w:rsidRDefault="00AD17B9"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539B1E" w14:textId="77777777" w:rsidR="00AD17B9" w:rsidRPr="009B0751" w:rsidRDefault="00AD17B9"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72AC28" w14:textId="77777777" w:rsidR="00AD17B9" w:rsidRPr="009B0751" w:rsidRDefault="00AD17B9"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4367B5" w14:textId="77777777" w:rsidR="00AD17B9" w:rsidRPr="009B0751" w:rsidRDefault="00AD17B9"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EE30D1" w14:textId="77777777" w:rsidR="00AD17B9" w:rsidRPr="009B0751" w:rsidRDefault="00AD17B9" w:rsidP="00DD5996">
            <w:pPr>
              <w:jc w:val="center"/>
              <w:rPr>
                <w:rFonts w:ascii="Verdana" w:hAnsi="Verdana"/>
                <w:sz w:val="18"/>
                <w:szCs w:val="18"/>
              </w:rPr>
            </w:pPr>
            <w:r w:rsidRPr="009B0751">
              <w:rPr>
                <w:rFonts w:ascii="Verdana" w:hAnsi="Verdana"/>
                <w:sz w:val="18"/>
                <w:szCs w:val="18"/>
              </w:rPr>
              <w:t>613</w:t>
            </w:r>
          </w:p>
        </w:tc>
        <w:tc>
          <w:tcPr>
            <w:tcW w:w="528" w:type="dxa"/>
            <w:tcBorders>
              <w:top w:val="dotted" w:sz="4" w:space="0" w:color="auto"/>
              <w:left w:val="single" w:sz="4" w:space="0" w:color="auto"/>
              <w:bottom w:val="dotted" w:sz="4" w:space="0" w:color="auto"/>
              <w:right w:val="single" w:sz="4" w:space="0" w:color="auto"/>
            </w:tcBorders>
          </w:tcPr>
          <w:p w14:paraId="2FD3A642" w14:textId="77777777" w:rsidR="00AD17B9" w:rsidRPr="009B0751" w:rsidRDefault="00AD17B9" w:rsidP="00DD5996">
            <w:pPr>
              <w:jc w:val="center"/>
              <w:rPr>
                <w:rFonts w:ascii="Verdana" w:hAnsi="Verdana"/>
                <w:sz w:val="18"/>
                <w:szCs w:val="18"/>
              </w:rPr>
            </w:pPr>
            <w:r w:rsidRPr="009B0751">
              <w:rPr>
                <w:rFonts w:ascii="Verdana" w:hAnsi="Verdana"/>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659DEDC4" w14:textId="77777777" w:rsidR="00AD17B9" w:rsidRPr="009B0751" w:rsidRDefault="00AD17B9" w:rsidP="00DD5996">
            <w:pPr>
              <w:jc w:val="center"/>
              <w:rPr>
                <w:rFonts w:ascii="Verdana" w:hAnsi="Verdana"/>
                <w:sz w:val="18"/>
                <w:szCs w:val="18"/>
              </w:rPr>
            </w:pPr>
          </w:p>
        </w:tc>
      </w:tr>
      <w:tr w:rsidR="00AD17B9" w:rsidRPr="009B0751" w14:paraId="5ACCC7FF"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774842D0" w14:textId="77777777" w:rsidR="00AD17B9" w:rsidRPr="009B0751" w:rsidRDefault="00AD17B9" w:rsidP="000B4E17">
            <w:pPr>
              <w:spacing w:line="220" w:lineRule="exact"/>
              <w:rPr>
                <w:rFonts w:ascii="Verdana" w:hAnsi="Verdana"/>
                <w:color w:val="000000"/>
                <w:sz w:val="18"/>
                <w:szCs w:val="18"/>
              </w:rPr>
            </w:pPr>
            <w:r w:rsidRPr="009B0751">
              <w:rPr>
                <w:rFonts w:ascii="Verdana" w:hAnsi="Verdana"/>
                <w:color w:val="000000"/>
                <w:sz w:val="18"/>
                <w:szCs w:val="18"/>
              </w:rPr>
              <w:t xml:space="preserve">AS 1725.1 : 2010 - Chain-link </w:t>
            </w:r>
            <w:r w:rsidR="00BF39F1" w:rsidRPr="009B0751">
              <w:rPr>
                <w:rFonts w:ascii="Verdana" w:hAnsi="Verdana"/>
                <w:color w:val="000000"/>
                <w:sz w:val="18"/>
                <w:szCs w:val="18"/>
              </w:rPr>
              <w:t>fabric fencing</w:t>
            </w:r>
            <w:r w:rsidR="000B4E17" w:rsidRPr="009B0751">
              <w:rPr>
                <w:rFonts w:ascii="Verdana" w:hAnsi="Verdana"/>
                <w:color w:val="000000"/>
                <w:sz w:val="18"/>
                <w:szCs w:val="18"/>
              </w:rPr>
              <w:t xml:space="preserve"> -</w:t>
            </w:r>
            <w:r w:rsidR="00BF39F1" w:rsidRPr="009B0751">
              <w:rPr>
                <w:rFonts w:ascii="Verdana" w:hAnsi="Verdana"/>
                <w:color w:val="000000"/>
                <w:sz w:val="18"/>
                <w:szCs w:val="18"/>
              </w:rPr>
              <w:t xml:space="preserve"> </w:t>
            </w:r>
            <w:r w:rsidR="000B4E17" w:rsidRPr="009B0751">
              <w:rPr>
                <w:rFonts w:ascii="Verdana" w:hAnsi="Verdana"/>
                <w:color w:val="000000"/>
                <w:sz w:val="18"/>
                <w:szCs w:val="18"/>
              </w:rPr>
              <w:t>S</w:t>
            </w:r>
            <w:r w:rsidRPr="009B0751">
              <w:rPr>
                <w:rFonts w:ascii="Verdana" w:hAnsi="Verdana"/>
                <w:color w:val="000000"/>
                <w:sz w:val="18"/>
                <w:szCs w:val="18"/>
              </w:rPr>
              <w:t>ecurity fenc</w:t>
            </w:r>
            <w:r w:rsidR="000B4E17" w:rsidRPr="009B0751">
              <w:rPr>
                <w:rFonts w:ascii="Verdana" w:hAnsi="Verdana"/>
                <w:color w:val="000000"/>
                <w:sz w:val="18"/>
                <w:szCs w:val="18"/>
              </w:rPr>
              <w:t>es</w:t>
            </w:r>
            <w:r w:rsidRPr="009B0751">
              <w:rPr>
                <w:rFonts w:ascii="Verdana" w:hAnsi="Verdana"/>
                <w:color w:val="000000"/>
                <w:sz w:val="18"/>
                <w:szCs w:val="18"/>
              </w:rPr>
              <w:t xml:space="preserve"> and gates</w:t>
            </w:r>
            <w:r w:rsidR="00BF39F1" w:rsidRPr="009B0751">
              <w:rPr>
                <w:rFonts w:ascii="Verdana" w:hAnsi="Verdana"/>
                <w:color w:val="000000"/>
                <w:sz w:val="18"/>
                <w:szCs w:val="18"/>
              </w:rPr>
              <w:t xml:space="preserve"> – General </w:t>
            </w:r>
            <w:r w:rsidR="000B4E17" w:rsidRPr="009B0751">
              <w:rPr>
                <w:rFonts w:ascii="Verdana" w:hAnsi="Verdana"/>
                <w:color w:val="000000"/>
                <w:sz w:val="18"/>
                <w:szCs w:val="18"/>
              </w:rPr>
              <w:t>r</w:t>
            </w:r>
            <w:r w:rsidR="00BF39F1" w:rsidRPr="009B0751">
              <w:rPr>
                <w:rFonts w:ascii="Verdana" w:hAnsi="Verdana"/>
                <w:color w:val="000000"/>
                <w:sz w:val="18"/>
                <w:szCs w:val="18"/>
              </w:rPr>
              <w:t>equirements</w:t>
            </w:r>
          </w:p>
        </w:tc>
        <w:tc>
          <w:tcPr>
            <w:tcW w:w="528" w:type="dxa"/>
            <w:tcBorders>
              <w:top w:val="dotted" w:sz="4" w:space="0" w:color="auto"/>
              <w:left w:val="single" w:sz="4" w:space="0" w:color="auto"/>
              <w:bottom w:val="dotted" w:sz="4" w:space="0" w:color="auto"/>
              <w:right w:val="single" w:sz="4" w:space="0" w:color="auto"/>
            </w:tcBorders>
          </w:tcPr>
          <w:p w14:paraId="2A381D60"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CBB06F"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3C73E2"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366B9C"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CB1697"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2E6D4D"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2429FF" w14:textId="77777777" w:rsidR="00AD17B9" w:rsidRPr="009B0751" w:rsidRDefault="00AD17B9" w:rsidP="00DD5996">
            <w:pPr>
              <w:spacing w:line="220" w:lineRule="exact"/>
              <w:jc w:val="center"/>
              <w:rPr>
                <w:rFonts w:ascii="Verdana" w:hAnsi="Verdana"/>
                <w:sz w:val="18"/>
                <w:szCs w:val="18"/>
              </w:rPr>
            </w:pPr>
            <w:r w:rsidRPr="009B0751">
              <w:rPr>
                <w:rFonts w:ascii="Verdana" w:hAnsi="Verdana"/>
                <w:sz w:val="18"/>
                <w:szCs w:val="18"/>
              </w:rPr>
              <w:t>707</w:t>
            </w:r>
          </w:p>
        </w:tc>
        <w:tc>
          <w:tcPr>
            <w:tcW w:w="528" w:type="dxa"/>
            <w:tcBorders>
              <w:top w:val="dotted" w:sz="4" w:space="0" w:color="auto"/>
              <w:left w:val="single" w:sz="4" w:space="0" w:color="auto"/>
              <w:bottom w:val="dotted" w:sz="4" w:space="0" w:color="auto"/>
              <w:right w:val="single" w:sz="12" w:space="0" w:color="auto"/>
            </w:tcBorders>
          </w:tcPr>
          <w:p w14:paraId="0E6BDB67" w14:textId="77777777" w:rsidR="00AD17B9" w:rsidRPr="009B0751" w:rsidRDefault="00AD17B9" w:rsidP="00DD5996">
            <w:pPr>
              <w:spacing w:line="220" w:lineRule="exact"/>
              <w:jc w:val="center"/>
              <w:rPr>
                <w:rFonts w:ascii="Verdana" w:hAnsi="Verdana"/>
                <w:sz w:val="18"/>
                <w:szCs w:val="18"/>
              </w:rPr>
            </w:pPr>
          </w:p>
        </w:tc>
      </w:tr>
      <w:tr w:rsidR="00AD17B9" w:rsidRPr="009B0751" w14:paraId="66983192"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7D2169B5" w14:textId="77777777" w:rsidR="00AD17B9" w:rsidRPr="009B0751" w:rsidRDefault="00AD17B9" w:rsidP="00DD5996">
            <w:pPr>
              <w:spacing w:line="220" w:lineRule="exact"/>
              <w:rPr>
                <w:rFonts w:ascii="Verdana" w:hAnsi="Verdana"/>
                <w:color w:val="000000"/>
                <w:sz w:val="18"/>
                <w:szCs w:val="18"/>
              </w:rPr>
            </w:pPr>
            <w:r w:rsidRPr="009B0751">
              <w:rPr>
                <w:rFonts w:ascii="Verdana" w:hAnsi="Verdana"/>
                <w:color w:val="000000"/>
                <w:sz w:val="18"/>
                <w:szCs w:val="18"/>
              </w:rPr>
              <w:t xml:space="preserve">AS 1726 : </w:t>
            </w:r>
            <w:r w:rsidR="003C0B34" w:rsidRPr="009B0751">
              <w:rPr>
                <w:rFonts w:ascii="Verdana" w:hAnsi="Verdana"/>
                <w:color w:val="000000"/>
                <w:sz w:val="18"/>
                <w:szCs w:val="18"/>
              </w:rPr>
              <w:t>2017</w:t>
            </w:r>
            <w:r w:rsidRPr="009B0751">
              <w:rPr>
                <w:rFonts w:ascii="Verdana" w:hAnsi="Verdana"/>
                <w:color w:val="000000"/>
                <w:sz w:val="18"/>
                <w:szCs w:val="18"/>
              </w:rPr>
              <w:t xml:space="preserve"> </w:t>
            </w:r>
            <w:r w:rsidR="003C0B34" w:rsidRPr="009B0751">
              <w:rPr>
                <w:rFonts w:ascii="Verdana" w:hAnsi="Verdana"/>
                <w:color w:val="000000"/>
                <w:sz w:val="18"/>
                <w:szCs w:val="18"/>
              </w:rPr>
              <w:t xml:space="preserve">- </w:t>
            </w:r>
            <w:r w:rsidRPr="009B0751">
              <w:rPr>
                <w:rFonts w:ascii="Verdana" w:hAnsi="Verdana"/>
                <w:color w:val="000000"/>
                <w:sz w:val="18"/>
                <w:szCs w:val="18"/>
              </w:rPr>
              <w:t>Geotechnical site investigations</w:t>
            </w:r>
          </w:p>
        </w:tc>
        <w:tc>
          <w:tcPr>
            <w:tcW w:w="528" w:type="dxa"/>
            <w:tcBorders>
              <w:top w:val="dotted" w:sz="4" w:space="0" w:color="auto"/>
              <w:left w:val="single" w:sz="4" w:space="0" w:color="auto"/>
              <w:bottom w:val="dotted" w:sz="4" w:space="0" w:color="auto"/>
              <w:right w:val="single" w:sz="4" w:space="0" w:color="auto"/>
            </w:tcBorders>
          </w:tcPr>
          <w:p w14:paraId="05E1506D"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D708E4" w14:textId="77777777" w:rsidR="00AD17B9" w:rsidRPr="009B0751" w:rsidRDefault="00AD17B9" w:rsidP="00DD5996">
            <w:pPr>
              <w:spacing w:line="220" w:lineRule="exact"/>
              <w:jc w:val="center"/>
              <w:rPr>
                <w:rFonts w:ascii="Verdana" w:hAnsi="Verdana"/>
                <w:sz w:val="18"/>
                <w:szCs w:val="18"/>
              </w:rPr>
            </w:pPr>
            <w:r w:rsidRPr="009B0751">
              <w:rPr>
                <w:rFonts w:ascii="Verdana" w:hAnsi="Verdana"/>
                <w:sz w:val="18"/>
                <w:szCs w:val="18"/>
              </w:rPr>
              <w:t>204</w:t>
            </w:r>
          </w:p>
        </w:tc>
        <w:tc>
          <w:tcPr>
            <w:tcW w:w="528" w:type="dxa"/>
            <w:tcBorders>
              <w:top w:val="dotted" w:sz="4" w:space="0" w:color="auto"/>
              <w:left w:val="single" w:sz="4" w:space="0" w:color="auto"/>
              <w:bottom w:val="dotted" w:sz="4" w:space="0" w:color="auto"/>
              <w:right w:val="single" w:sz="4" w:space="0" w:color="auto"/>
            </w:tcBorders>
          </w:tcPr>
          <w:p w14:paraId="677CDB82"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FDEB69"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3CE52D"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30B482" w14:textId="07AEFAA8"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89ABCD" w14:textId="77777777" w:rsidR="00AD17B9" w:rsidRPr="009B0751" w:rsidRDefault="00AD17B9" w:rsidP="00DD5996">
            <w:pPr>
              <w:spacing w:line="220" w:lineRule="exact"/>
              <w:jc w:val="center"/>
              <w:rPr>
                <w:rFonts w:ascii="Verdana" w:hAnsi="Verdana"/>
                <w:sz w:val="18"/>
                <w:szCs w:val="18"/>
              </w:rPr>
            </w:pPr>
            <w:r w:rsidRPr="009B0751">
              <w:rPr>
                <w:rFonts w:ascii="Verdana" w:hAnsi="Verdana"/>
                <w:sz w:val="18"/>
                <w:szCs w:val="18"/>
              </w:rPr>
              <w:t>711</w:t>
            </w:r>
          </w:p>
        </w:tc>
        <w:tc>
          <w:tcPr>
            <w:tcW w:w="528" w:type="dxa"/>
            <w:tcBorders>
              <w:top w:val="dotted" w:sz="4" w:space="0" w:color="auto"/>
              <w:left w:val="single" w:sz="4" w:space="0" w:color="auto"/>
              <w:bottom w:val="dotted" w:sz="4" w:space="0" w:color="auto"/>
              <w:right w:val="single" w:sz="12" w:space="0" w:color="auto"/>
            </w:tcBorders>
          </w:tcPr>
          <w:p w14:paraId="6D90C9BC" w14:textId="77777777" w:rsidR="00AD17B9" w:rsidRPr="009B0751" w:rsidRDefault="00AD17B9" w:rsidP="00DD5996">
            <w:pPr>
              <w:spacing w:line="220" w:lineRule="exact"/>
              <w:jc w:val="center"/>
              <w:rPr>
                <w:rFonts w:ascii="Verdana" w:hAnsi="Verdana"/>
                <w:sz w:val="18"/>
                <w:szCs w:val="18"/>
              </w:rPr>
            </w:pPr>
          </w:p>
        </w:tc>
      </w:tr>
      <w:tr w:rsidR="00AD17B9" w:rsidRPr="009B0751" w14:paraId="095ECB31"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77B2AD0A" w14:textId="77777777" w:rsidR="00AD17B9" w:rsidRPr="009B0751" w:rsidRDefault="00AD17B9" w:rsidP="00DD5996">
            <w:pPr>
              <w:spacing w:line="220" w:lineRule="exact"/>
              <w:rPr>
                <w:rFonts w:ascii="Verdana" w:hAnsi="Verdana"/>
                <w:color w:val="000000"/>
                <w:sz w:val="18"/>
                <w:szCs w:val="18"/>
              </w:rPr>
            </w:pPr>
            <w:r w:rsidRPr="009B0751">
              <w:rPr>
                <w:rFonts w:ascii="Verdana" w:hAnsi="Verdana"/>
                <w:color w:val="000000"/>
                <w:sz w:val="18"/>
                <w:szCs w:val="18"/>
              </w:rPr>
              <w:t>AS/NZS 1734 : 1997 - Aluminium and aluminium alloys – Flat sheet, coiled sheets and plate</w:t>
            </w:r>
          </w:p>
        </w:tc>
        <w:tc>
          <w:tcPr>
            <w:tcW w:w="528" w:type="dxa"/>
            <w:tcBorders>
              <w:top w:val="dotted" w:sz="4" w:space="0" w:color="auto"/>
              <w:left w:val="single" w:sz="4" w:space="0" w:color="auto"/>
              <w:bottom w:val="dotted" w:sz="4" w:space="0" w:color="auto"/>
              <w:right w:val="single" w:sz="4" w:space="0" w:color="auto"/>
            </w:tcBorders>
          </w:tcPr>
          <w:p w14:paraId="1CA55444"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9E8375"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525CF50"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8EDF31"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153E4F"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041891"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2F5189" w14:textId="77777777" w:rsidR="00AD17B9" w:rsidRPr="009B0751" w:rsidRDefault="00AD17B9" w:rsidP="00DD5996">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E57CCF5" w14:textId="77777777" w:rsidR="00AD17B9" w:rsidRPr="009B0751" w:rsidRDefault="00AD17B9" w:rsidP="00DD5996">
            <w:pPr>
              <w:spacing w:line="220" w:lineRule="exact"/>
              <w:jc w:val="center"/>
              <w:rPr>
                <w:rFonts w:ascii="Verdana" w:hAnsi="Verdana"/>
                <w:sz w:val="18"/>
                <w:szCs w:val="18"/>
              </w:rPr>
            </w:pPr>
            <w:r w:rsidRPr="009B0751">
              <w:rPr>
                <w:rFonts w:ascii="Verdana" w:hAnsi="Verdana"/>
                <w:sz w:val="18"/>
                <w:szCs w:val="18"/>
              </w:rPr>
              <w:t>860</w:t>
            </w:r>
          </w:p>
        </w:tc>
      </w:tr>
      <w:tr w:rsidR="00FE3796" w:rsidRPr="009B0751" w14:paraId="492756DC"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14A5D7C4" w14:textId="77777777" w:rsidR="00FE3796" w:rsidRPr="009B0751" w:rsidRDefault="00FE3796" w:rsidP="005F67C2">
            <w:pPr>
              <w:spacing w:line="220" w:lineRule="exact"/>
              <w:rPr>
                <w:rFonts w:ascii="Verdana" w:hAnsi="Verdana"/>
                <w:color w:val="000000"/>
                <w:sz w:val="18"/>
                <w:szCs w:val="18"/>
              </w:rPr>
            </w:pPr>
            <w:r w:rsidRPr="009B0751">
              <w:rPr>
                <w:rFonts w:ascii="Verdana" w:hAnsi="Verdana"/>
                <w:color w:val="000000"/>
                <w:sz w:val="18"/>
                <w:szCs w:val="18"/>
              </w:rPr>
              <w:t>AS 1742 (series) Manual of uniform traffic control devices</w:t>
            </w:r>
          </w:p>
          <w:p w14:paraId="39534030" w14:textId="4475CE6B" w:rsidR="00FE3796" w:rsidRPr="009B0751" w:rsidRDefault="00FE3796" w:rsidP="005F67C2">
            <w:pPr>
              <w:spacing w:line="220" w:lineRule="exact"/>
              <w:ind w:left="454"/>
              <w:rPr>
                <w:rFonts w:ascii="Verdana" w:hAnsi="Verdana"/>
                <w:color w:val="000000"/>
                <w:sz w:val="18"/>
                <w:szCs w:val="18"/>
              </w:rPr>
            </w:pPr>
            <w:r w:rsidRPr="009B0751">
              <w:rPr>
                <w:rFonts w:ascii="Verdana" w:hAnsi="Verdana"/>
                <w:color w:val="000000"/>
                <w:sz w:val="18"/>
                <w:szCs w:val="18"/>
              </w:rPr>
              <w:t>Part 1 : 20</w:t>
            </w:r>
            <w:r w:rsidR="00043714" w:rsidRPr="009B0751">
              <w:rPr>
                <w:rFonts w:ascii="Verdana" w:hAnsi="Verdana"/>
                <w:color w:val="000000"/>
                <w:sz w:val="18"/>
                <w:szCs w:val="18"/>
              </w:rPr>
              <w:t>2</w:t>
            </w:r>
            <w:r w:rsidRPr="009B0751">
              <w:rPr>
                <w:rFonts w:ascii="Verdana" w:hAnsi="Verdana"/>
                <w:color w:val="000000"/>
                <w:sz w:val="18"/>
                <w:szCs w:val="18"/>
              </w:rPr>
              <w:t>1 General introduction and index of signs</w:t>
            </w:r>
          </w:p>
          <w:p w14:paraId="49D23DF0" w14:textId="767CB110" w:rsidR="00FE3796" w:rsidRPr="009B0751" w:rsidRDefault="00FE3796" w:rsidP="005F67C2">
            <w:pPr>
              <w:spacing w:line="220" w:lineRule="exact"/>
              <w:ind w:left="454"/>
              <w:rPr>
                <w:rFonts w:ascii="Verdana" w:hAnsi="Verdana"/>
                <w:color w:val="000000"/>
                <w:sz w:val="18"/>
                <w:szCs w:val="18"/>
              </w:rPr>
            </w:pPr>
            <w:r w:rsidRPr="009B0751">
              <w:rPr>
                <w:rFonts w:ascii="Verdana" w:hAnsi="Verdana"/>
                <w:color w:val="000000"/>
                <w:sz w:val="18"/>
                <w:szCs w:val="18"/>
              </w:rPr>
              <w:t>Part 2 : 20</w:t>
            </w:r>
            <w:r w:rsidR="00043714" w:rsidRPr="009B0751">
              <w:rPr>
                <w:rFonts w:ascii="Verdana" w:hAnsi="Verdana"/>
                <w:color w:val="000000"/>
                <w:sz w:val="18"/>
                <w:szCs w:val="18"/>
              </w:rPr>
              <w:t>22</w:t>
            </w:r>
            <w:r w:rsidRPr="009B0751">
              <w:rPr>
                <w:rFonts w:ascii="Verdana" w:hAnsi="Verdana"/>
                <w:color w:val="000000"/>
                <w:sz w:val="18"/>
                <w:szCs w:val="18"/>
              </w:rPr>
              <w:t xml:space="preserve"> Traffic control devices for general use</w:t>
            </w:r>
          </w:p>
          <w:p w14:paraId="219F0B7D" w14:textId="28A1BCFB" w:rsidR="00FE3796" w:rsidRPr="009B0751" w:rsidRDefault="00FE3796" w:rsidP="005F67C2">
            <w:pPr>
              <w:spacing w:line="220" w:lineRule="exact"/>
              <w:ind w:left="454"/>
              <w:rPr>
                <w:rFonts w:ascii="Verdana" w:hAnsi="Verdana"/>
                <w:color w:val="000000"/>
                <w:sz w:val="18"/>
                <w:szCs w:val="18"/>
              </w:rPr>
            </w:pPr>
            <w:r w:rsidRPr="009B0751">
              <w:rPr>
                <w:rFonts w:ascii="Verdana" w:hAnsi="Verdana"/>
                <w:color w:val="000000"/>
                <w:sz w:val="18"/>
                <w:szCs w:val="18"/>
              </w:rPr>
              <w:t>Part 3 : 20</w:t>
            </w:r>
            <w:r w:rsidR="00043714" w:rsidRPr="009B0751">
              <w:rPr>
                <w:rFonts w:ascii="Verdana" w:hAnsi="Verdana"/>
                <w:color w:val="000000"/>
                <w:sz w:val="18"/>
                <w:szCs w:val="18"/>
              </w:rPr>
              <w:t>1</w:t>
            </w:r>
            <w:r w:rsidRPr="009B0751">
              <w:rPr>
                <w:rFonts w:ascii="Verdana" w:hAnsi="Verdana"/>
                <w:color w:val="000000"/>
                <w:sz w:val="18"/>
                <w:szCs w:val="18"/>
              </w:rPr>
              <w:t>9 Traffic control for works on roads</w:t>
            </w:r>
          </w:p>
        </w:tc>
        <w:tc>
          <w:tcPr>
            <w:tcW w:w="528" w:type="dxa"/>
            <w:tcBorders>
              <w:top w:val="dotted" w:sz="4" w:space="0" w:color="auto"/>
              <w:left w:val="single" w:sz="4" w:space="0" w:color="auto"/>
              <w:bottom w:val="dotted" w:sz="4" w:space="0" w:color="auto"/>
              <w:right w:val="single" w:sz="4" w:space="0" w:color="auto"/>
            </w:tcBorders>
          </w:tcPr>
          <w:p w14:paraId="6D887214" w14:textId="77777777" w:rsidR="00FE3796" w:rsidRPr="009B0751" w:rsidRDefault="00FE3796" w:rsidP="005F67C2">
            <w:pPr>
              <w:spacing w:line="220" w:lineRule="exact"/>
              <w:jc w:val="center"/>
              <w:rPr>
                <w:rFonts w:ascii="Verdana" w:hAnsi="Verdana"/>
                <w:sz w:val="18"/>
                <w:szCs w:val="18"/>
              </w:rPr>
            </w:pPr>
            <w:r w:rsidRPr="009B0751">
              <w:rPr>
                <w:rFonts w:ascii="Verdana" w:hAnsi="Verdana"/>
                <w:sz w:val="18"/>
                <w:szCs w:val="18"/>
              </w:rPr>
              <w:t>166</w:t>
            </w:r>
          </w:p>
        </w:tc>
        <w:tc>
          <w:tcPr>
            <w:tcW w:w="528" w:type="dxa"/>
            <w:tcBorders>
              <w:top w:val="dotted" w:sz="4" w:space="0" w:color="auto"/>
              <w:left w:val="single" w:sz="4" w:space="0" w:color="auto"/>
              <w:bottom w:val="dotted" w:sz="4" w:space="0" w:color="auto"/>
              <w:right w:val="single" w:sz="4" w:space="0" w:color="auto"/>
            </w:tcBorders>
          </w:tcPr>
          <w:p w14:paraId="268D67E5"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D79522"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810420"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884A78"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9DA766"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2BCAAC" w14:textId="77777777" w:rsidR="00FE3796" w:rsidRPr="009B0751" w:rsidRDefault="00FE3796" w:rsidP="005F67C2">
            <w:pPr>
              <w:spacing w:line="220" w:lineRule="exact"/>
              <w:jc w:val="center"/>
              <w:rPr>
                <w:rFonts w:ascii="Verdana" w:hAnsi="Verdana"/>
                <w:sz w:val="18"/>
                <w:szCs w:val="18"/>
              </w:rPr>
            </w:pPr>
            <w:r w:rsidRPr="009B0751">
              <w:rPr>
                <w:rFonts w:ascii="Verdana" w:hAnsi="Verdana"/>
                <w:sz w:val="18"/>
                <w:szCs w:val="18"/>
              </w:rPr>
              <w:t>708</w:t>
            </w:r>
          </w:p>
          <w:p w14:paraId="270B016D" w14:textId="77777777" w:rsidR="00FE3796" w:rsidRPr="009B0751" w:rsidRDefault="00FE3796" w:rsidP="005F67C2">
            <w:pPr>
              <w:spacing w:line="220" w:lineRule="exact"/>
              <w:jc w:val="center"/>
              <w:rPr>
                <w:rFonts w:ascii="Verdana" w:hAnsi="Verdana"/>
                <w:sz w:val="18"/>
                <w:szCs w:val="18"/>
              </w:rPr>
            </w:pPr>
            <w:r w:rsidRPr="009B0751">
              <w:rPr>
                <w:rFonts w:ascii="Verdana" w:hAnsi="Verdana"/>
                <w:sz w:val="18"/>
                <w:szCs w:val="18"/>
              </w:rPr>
              <w:t>714</w:t>
            </w:r>
          </w:p>
          <w:p w14:paraId="6C427D60" w14:textId="77777777" w:rsidR="00FE3796" w:rsidRPr="009B0751" w:rsidRDefault="00FE3796" w:rsidP="005F67C2">
            <w:pPr>
              <w:spacing w:line="220" w:lineRule="exact"/>
              <w:jc w:val="center"/>
              <w:rPr>
                <w:rFonts w:ascii="Verdana" w:hAnsi="Verdana"/>
                <w:sz w:val="18"/>
                <w:szCs w:val="18"/>
              </w:rPr>
            </w:pPr>
            <w:r w:rsidRPr="009B0751">
              <w:rPr>
                <w:rFonts w:ascii="Verdana" w:hAnsi="Verdana"/>
                <w:sz w:val="18"/>
                <w:szCs w:val="18"/>
              </w:rPr>
              <w:t>730</w:t>
            </w:r>
          </w:p>
          <w:p w14:paraId="4DD0B05A" w14:textId="77777777" w:rsidR="00FE3796" w:rsidRPr="009B0751" w:rsidRDefault="00FE3796" w:rsidP="005F67C2">
            <w:pPr>
              <w:spacing w:line="220" w:lineRule="exact"/>
              <w:jc w:val="center"/>
              <w:rPr>
                <w:rFonts w:ascii="Verdana" w:hAnsi="Verdana"/>
                <w:sz w:val="18"/>
                <w:szCs w:val="18"/>
              </w:rPr>
            </w:pPr>
            <w:r w:rsidRPr="009B0751">
              <w:rPr>
                <w:rFonts w:ascii="Verdana" w:hAnsi="Verdana"/>
                <w:sz w:val="18"/>
                <w:szCs w:val="18"/>
              </w:rPr>
              <w:t>750</w:t>
            </w:r>
          </w:p>
          <w:p w14:paraId="5A0A5CDD" w14:textId="77777777" w:rsidR="00FE3796" w:rsidRPr="009B0751" w:rsidRDefault="00FE3796" w:rsidP="00BE6783">
            <w:pPr>
              <w:spacing w:line="220" w:lineRule="exact"/>
              <w:jc w:val="center"/>
              <w:rPr>
                <w:rFonts w:ascii="Verdana" w:hAnsi="Verdana"/>
                <w:sz w:val="18"/>
                <w:szCs w:val="18"/>
              </w:rPr>
            </w:pPr>
            <w:r w:rsidRPr="009B0751">
              <w:rPr>
                <w:rFonts w:ascii="Verdana" w:hAnsi="Verdana"/>
                <w:sz w:val="18"/>
                <w:szCs w:val="18"/>
              </w:rPr>
              <w:t>751</w:t>
            </w:r>
          </w:p>
        </w:tc>
        <w:tc>
          <w:tcPr>
            <w:tcW w:w="528" w:type="dxa"/>
            <w:tcBorders>
              <w:top w:val="dotted" w:sz="4" w:space="0" w:color="auto"/>
              <w:left w:val="single" w:sz="4" w:space="0" w:color="auto"/>
              <w:bottom w:val="dotted" w:sz="4" w:space="0" w:color="auto"/>
              <w:right w:val="single" w:sz="12" w:space="0" w:color="auto"/>
            </w:tcBorders>
          </w:tcPr>
          <w:p w14:paraId="5A9960E7" w14:textId="77777777" w:rsidR="00FE3796" w:rsidRPr="009B0751" w:rsidRDefault="00FE3796" w:rsidP="005F67C2">
            <w:pPr>
              <w:spacing w:line="220" w:lineRule="exact"/>
              <w:jc w:val="center"/>
              <w:rPr>
                <w:rFonts w:ascii="Verdana" w:hAnsi="Verdana"/>
                <w:sz w:val="18"/>
                <w:szCs w:val="18"/>
              </w:rPr>
            </w:pPr>
            <w:r w:rsidRPr="009B0751">
              <w:rPr>
                <w:rFonts w:ascii="Verdana" w:hAnsi="Verdana"/>
                <w:sz w:val="18"/>
                <w:szCs w:val="18"/>
              </w:rPr>
              <w:t>860</w:t>
            </w:r>
          </w:p>
        </w:tc>
      </w:tr>
      <w:tr w:rsidR="00FE3796" w:rsidRPr="009B0751" w14:paraId="2C27939D"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053C00B4" w14:textId="77777777" w:rsidR="00FE3796" w:rsidRPr="009B0751" w:rsidRDefault="00FE3796" w:rsidP="005F67C2">
            <w:pPr>
              <w:spacing w:line="220" w:lineRule="exact"/>
              <w:rPr>
                <w:rFonts w:ascii="Verdana" w:hAnsi="Verdana"/>
                <w:sz w:val="18"/>
                <w:szCs w:val="18"/>
              </w:rPr>
            </w:pPr>
            <w:r w:rsidRPr="009B0751">
              <w:rPr>
                <w:rFonts w:ascii="Verdana" w:hAnsi="Verdana"/>
                <w:sz w:val="18"/>
                <w:szCs w:val="18"/>
              </w:rPr>
              <w:t>AS 1743 : 2018 - Road signs – Specifications</w:t>
            </w:r>
          </w:p>
        </w:tc>
        <w:tc>
          <w:tcPr>
            <w:tcW w:w="528" w:type="dxa"/>
            <w:tcBorders>
              <w:top w:val="dotted" w:sz="4" w:space="0" w:color="auto"/>
              <w:left w:val="single" w:sz="4" w:space="0" w:color="auto"/>
              <w:bottom w:val="dotted" w:sz="4" w:space="0" w:color="auto"/>
              <w:right w:val="single" w:sz="4" w:space="0" w:color="auto"/>
            </w:tcBorders>
          </w:tcPr>
          <w:p w14:paraId="69F3B781"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D3BFF5"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77E9A7"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4B88BA"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C93857"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832351"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EEBFBA" w14:textId="77777777" w:rsidR="00FE3796" w:rsidRPr="009B0751" w:rsidRDefault="00FE3796" w:rsidP="005F67C2">
            <w:pPr>
              <w:spacing w:line="220" w:lineRule="exact"/>
              <w:jc w:val="center"/>
              <w:rPr>
                <w:rFonts w:ascii="Verdana" w:hAnsi="Verdana"/>
                <w:sz w:val="18"/>
                <w:szCs w:val="18"/>
              </w:rPr>
            </w:pPr>
            <w:r w:rsidRPr="009B0751">
              <w:rPr>
                <w:rFonts w:ascii="Verdana" w:hAnsi="Verdana"/>
                <w:sz w:val="18"/>
                <w:szCs w:val="18"/>
              </w:rPr>
              <w:t>714</w:t>
            </w:r>
          </w:p>
        </w:tc>
        <w:tc>
          <w:tcPr>
            <w:tcW w:w="528" w:type="dxa"/>
            <w:tcBorders>
              <w:top w:val="dotted" w:sz="4" w:space="0" w:color="auto"/>
              <w:left w:val="single" w:sz="4" w:space="0" w:color="auto"/>
              <w:bottom w:val="dotted" w:sz="4" w:space="0" w:color="auto"/>
              <w:right w:val="single" w:sz="12" w:space="0" w:color="auto"/>
            </w:tcBorders>
          </w:tcPr>
          <w:p w14:paraId="4B3E3296" w14:textId="77777777" w:rsidR="00FE3796" w:rsidRPr="009B0751" w:rsidRDefault="00FE3796" w:rsidP="005F67C2">
            <w:pPr>
              <w:spacing w:line="220" w:lineRule="exact"/>
              <w:jc w:val="center"/>
              <w:rPr>
                <w:rFonts w:ascii="Verdana" w:hAnsi="Verdana"/>
                <w:sz w:val="18"/>
                <w:szCs w:val="18"/>
              </w:rPr>
            </w:pPr>
            <w:r w:rsidRPr="009B0751">
              <w:rPr>
                <w:rFonts w:ascii="Verdana" w:hAnsi="Verdana"/>
                <w:sz w:val="18"/>
                <w:szCs w:val="18"/>
              </w:rPr>
              <w:t>860</w:t>
            </w:r>
          </w:p>
        </w:tc>
      </w:tr>
      <w:tr w:rsidR="00FE3796" w:rsidRPr="009B0751" w14:paraId="0A62C932"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0556AFD3" w14:textId="77777777" w:rsidR="00FE3796" w:rsidRPr="009B0751" w:rsidRDefault="00FE3796" w:rsidP="005F67C2">
            <w:pPr>
              <w:spacing w:line="220" w:lineRule="exact"/>
              <w:rPr>
                <w:rFonts w:ascii="Verdana" w:hAnsi="Verdana"/>
                <w:sz w:val="18"/>
                <w:szCs w:val="18"/>
              </w:rPr>
            </w:pPr>
            <w:r w:rsidRPr="009B0751">
              <w:rPr>
                <w:rFonts w:ascii="Verdana" w:hAnsi="Verdana"/>
                <w:sz w:val="18"/>
                <w:szCs w:val="18"/>
              </w:rPr>
              <w:t>AS 1744 : 2015 - Standard alphabets for road signs</w:t>
            </w:r>
          </w:p>
        </w:tc>
        <w:tc>
          <w:tcPr>
            <w:tcW w:w="528" w:type="dxa"/>
            <w:tcBorders>
              <w:top w:val="dotted" w:sz="4" w:space="0" w:color="auto"/>
              <w:left w:val="single" w:sz="4" w:space="0" w:color="auto"/>
              <w:bottom w:val="dotted" w:sz="4" w:space="0" w:color="auto"/>
              <w:right w:val="single" w:sz="4" w:space="0" w:color="auto"/>
            </w:tcBorders>
          </w:tcPr>
          <w:p w14:paraId="69A3F78F" w14:textId="77777777" w:rsidR="00FE3796" w:rsidRPr="009B0751" w:rsidRDefault="00FE3796" w:rsidP="005F67C2">
            <w:pPr>
              <w:spacing w:line="220" w:lineRule="exact"/>
              <w:jc w:val="center"/>
              <w:rPr>
                <w:rFonts w:ascii="Verdana" w:hAnsi="Verdana"/>
                <w:sz w:val="18"/>
                <w:szCs w:val="18"/>
              </w:rPr>
            </w:pPr>
            <w:r w:rsidRPr="009B0751">
              <w:rPr>
                <w:rFonts w:ascii="Verdana" w:hAnsi="Verdana"/>
                <w:sz w:val="18"/>
                <w:szCs w:val="18"/>
              </w:rPr>
              <w:t>160</w:t>
            </w:r>
          </w:p>
          <w:p w14:paraId="525D14D8" w14:textId="77777777" w:rsidR="00FE3796" w:rsidRPr="009B0751" w:rsidRDefault="00FE3796" w:rsidP="005F67C2">
            <w:pPr>
              <w:spacing w:line="220" w:lineRule="exact"/>
              <w:jc w:val="center"/>
              <w:rPr>
                <w:rFonts w:ascii="Verdana" w:hAnsi="Verdana"/>
                <w:sz w:val="18"/>
                <w:szCs w:val="18"/>
              </w:rPr>
            </w:pPr>
            <w:r w:rsidRPr="009B0751">
              <w:rPr>
                <w:rFonts w:ascii="Verdana" w:hAnsi="Verdana"/>
                <w:sz w:val="18"/>
                <w:szCs w:val="18"/>
              </w:rPr>
              <w:t>168</w:t>
            </w:r>
          </w:p>
        </w:tc>
        <w:tc>
          <w:tcPr>
            <w:tcW w:w="528" w:type="dxa"/>
            <w:tcBorders>
              <w:top w:val="dotted" w:sz="4" w:space="0" w:color="auto"/>
              <w:left w:val="single" w:sz="4" w:space="0" w:color="auto"/>
              <w:bottom w:val="dotted" w:sz="4" w:space="0" w:color="auto"/>
              <w:right w:val="single" w:sz="4" w:space="0" w:color="auto"/>
            </w:tcBorders>
          </w:tcPr>
          <w:p w14:paraId="57F591E3"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EA8F21"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819A69"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0D9B8B"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314F58B"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1CAB5E" w14:textId="77777777" w:rsidR="00FE3796" w:rsidRPr="009B0751" w:rsidRDefault="00FE3796" w:rsidP="005F67C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4E6EEC4" w14:textId="77777777" w:rsidR="00FE3796" w:rsidRPr="009B0751" w:rsidRDefault="00FE3796" w:rsidP="005F67C2">
            <w:pPr>
              <w:spacing w:line="220" w:lineRule="exact"/>
              <w:jc w:val="center"/>
              <w:rPr>
                <w:rFonts w:ascii="Verdana" w:hAnsi="Verdana"/>
                <w:sz w:val="18"/>
                <w:szCs w:val="18"/>
              </w:rPr>
            </w:pPr>
          </w:p>
        </w:tc>
      </w:tr>
      <w:tr w:rsidR="00BE6783" w:rsidRPr="009B0751" w14:paraId="3323DEC7" w14:textId="77777777" w:rsidTr="00441B32">
        <w:trPr>
          <w:cantSplit/>
        </w:trPr>
        <w:tc>
          <w:tcPr>
            <w:tcW w:w="5387" w:type="dxa"/>
            <w:tcBorders>
              <w:top w:val="dotted" w:sz="4" w:space="0" w:color="auto"/>
              <w:left w:val="single" w:sz="12" w:space="0" w:color="auto"/>
              <w:bottom w:val="dotted" w:sz="4" w:space="0" w:color="auto"/>
              <w:right w:val="single" w:sz="4" w:space="0" w:color="auto"/>
            </w:tcBorders>
          </w:tcPr>
          <w:p w14:paraId="0ACD3D89" w14:textId="77777777" w:rsidR="00BE6783" w:rsidRPr="009B0751" w:rsidRDefault="00BE6783" w:rsidP="00441B32">
            <w:pPr>
              <w:spacing w:line="220" w:lineRule="exact"/>
              <w:rPr>
                <w:rFonts w:ascii="Verdana" w:hAnsi="Verdana"/>
                <w:sz w:val="18"/>
                <w:szCs w:val="18"/>
              </w:rPr>
            </w:pPr>
            <w:r w:rsidRPr="009B0751">
              <w:rPr>
                <w:rFonts w:ascii="Verdana" w:hAnsi="Verdana"/>
                <w:sz w:val="18"/>
                <w:szCs w:val="18"/>
              </w:rPr>
              <w:t>AS/NZS 1906 (series) Retroreflective materials and devices for road traffic control purposes</w:t>
            </w:r>
          </w:p>
          <w:p w14:paraId="7EBE7759" w14:textId="5FDBC0EC" w:rsidR="00BE6783" w:rsidRPr="009B0751" w:rsidRDefault="00BE6783" w:rsidP="00441B32">
            <w:pPr>
              <w:spacing w:line="220" w:lineRule="exact"/>
              <w:ind w:left="510"/>
              <w:rPr>
                <w:rFonts w:ascii="Verdana" w:hAnsi="Verdana"/>
                <w:sz w:val="18"/>
                <w:szCs w:val="18"/>
              </w:rPr>
            </w:pPr>
            <w:r w:rsidRPr="009B0751">
              <w:rPr>
                <w:rFonts w:ascii="Verdana" w:hAnsi="Verdana"/>
                <w:sz w:val="18"/>
                <w:szCs w:val="18"/>
              </w:rPr>
              <w:t>Part 1 : 20</w:t>
            </w:r>
            <w:r w:rsidR="00043714" w:rsidRPr="009B0751">
              <w:rPr>
                <w:rFonts w:ascii="Verdana" w:hAnsi="Verdana"/>
                <w:sz w:val="18"/>
                <w:szCs w:val="18"/>
              </w:rPr>
              <w:t>1</w:t>
            </w:r>
            <w:r w:rsidRPr="009B0751">
              <w:rPr>
                <w:rFonts w:ascii="Verdana" w:hAnsi="Verdana"/>
                <w:sz w:val="18"/>
                <w:szCs w:val="18"/>
              </w:rPr>
              <w:t>7 - Retroreflective sheeting (available superseded)</w:t>
            </w:r>
          </w:p>
          <w:p w14:paraId="6BF59594" w14:textId="77777777" w:rsidR="00BE6783" w:rsidRPr="009B0751" w:rsidRDefault="00BE6783" w:rsidP="00441B32">
            <w:pPr>
              <w:ind w:left="510"/>
              <w:rPr>
                <w:rFonts w:ascii="Verdana" w:hAnsi="Verdana"/>
                <w:i/>
                <w:sz w:val="18"/>
                <w:szCs w:val="18"/>
              </w:rPr>
            </w:pPr>
            <w:r w:rsidRPr="009B0751">
              <w:rPr>
                <w:rFonts w:ascii="Verdana" w:hAnsi="Verdana"/>
                <w:sz w:val="18"/>
                <w:szCs w:val="18"/>
              </w:rPr>
              <w:t xml:space="preserve">Part 2 : 2007 - Retroreflective devices </w:t>
            </w:r>
            <w:r w:rsidRPr="009B0751">
              <w:rPr>
                <w:rFonts w:ascii="Verdana" w:hAnsi="Verdana"/>
                <w:i/>
                <w:sz w:val="18"/>
                <w:szCs w:val="18"/>
              </w:rPr>
              <w:t>(non pavement application)</w:t>
            </w:r>
          </w:p>
          <w:p w14:paraId="47783F88" w14:textId="0C85127A" w:rsidR="00BE6783" w:rsidRPr="009B0751" w:rsidRDefault="00BE6783" w:rsidP="00441B32">
            <w:pPr>
              <w:spacing w:line="220" w:lineRule="exact"/>
              <w:ind w:left="510"/>
              <w:rPr>
                <w:rFonts w:ascii="Verdana" w:hAnsi="Verdana"/>
                <w:sz w:val="18"/>
                <w:szCs w:val="18"/>
              </w:rPr>
            </w:pPr>
            <w:r w:rsidRPr="009B0751">
              <w:rPr>
                <w:rFonts w:ascii="Verdana" w:hAnsi="Verdana"/>
                <w:sz w:val="18"/>
                <w:szCs w:val="18"/>
              </w:rPr>
              <w:t xml:space="preserve">Part 3 : </w:t>
            </w:r>
            <w:r w:rsidR="00043714" w:rsidRPr="009B0751">
              <w:rPr>
                <w:rFonts w:ascii="Verdana" w:hAnsi="Verdana"/>
                <w:sz w:val="18"/>
                <w:szCs w:val="18"/>
              </w:rPr>
              <w:t xml:space="preserve">2017 </w:t>
            </w:r>
            <w:r w:rsidRPr="009B0751">
              <w:rPr>
                <w:rFonts w:ascii="Verdana" w:hAnsi="Verdana"/>
                <w:sz w:val="18"/>
                <w:szCs w:val="18"/>
              </w:rPr>
              <w:t xml:space="preserve">- Raised pavement markers </w:t>
            </w:r>
            <w:r w:rsidRPr="009B0751">
              <w:rPr>
                <w:rFonts w:ascii="Verdana" w:hAnsi="Verdana"/>
                <w:i/>
                <w:sz w:val="18"/>
                <w:szCs w:val="18"/>
              </w:rPr>
              <w:t xml:space="preserve">(retroreflective and non retroreflective) </w:t>
            </w:r>
            <w:r w:rsidRPr="009B0751">
              <w:rPr>
                <w:rFonts w:ascii="Verdana" w:hAnsi="Verdana"/>
                <w:sz w:val="18"/>
                <w:szCs w:val="18"/>
              </w:rPr>
              <w:t>(available superseded)</w:t>
            </w:r>
          </w:p>
        </w:tc>
        <w:tc>
          <w:tcPr>
            <w:tcW w:w="528" w:type="dxa"/>
            <w:tcBorders>
              <w:top w:val="dotted" w:sz="4" w:space="0" w:color="auto"/>
              <w:left w:val="single" w:sz="4" w:space="0" w:color="auto"/>
              <w:bottom w:val="dotted" w:sz="4" w:space="0" w:color="auto"/>
              <w:right w:val="single" w:sz="4" w:space="0" w:color="auto"/>
            </w:tcBorders>
          </w:tcPr>
          <w:p w14:paraId="6B2A2C7B" w14:textId="77777777" w:rsidR="00BE6783" w:rsidRPr="009B0751" w:rsidRDefault="00BE6783" w:rsidP="00441B32">
            <w:pPr>
              <w:spacing w:line="220" w:lineRule="exact"/>
              <w:jc w:val="center"/>
              <w:rPr>
                <w:rFonts w:ascii="Verdana" w:hAnsi="Verdana"/>
                <w:sz w:val="18"/>
                <w:szCs w:val="18"/>
              </w:rPr>
            </w:pPr>
            <w:r w:rsidRPr="009B0751">
              <w:rPr>
                <w:rFonts w:ascii="Verdana" w:hAnsi="Verdana"/>
                <w:sz w:val="18"/>
                <w:szCs w:val="18"/>
              </w:rPr>
              <w:t>166</w:t>
            </w:r>
          </w:p>
        </w:tc>
        <w:tc>
          <w:tcPr>
            <w:tcW w:w="528" w:type="dxa"/>
            <w:tcBorders>
              <w:top w:val="dotted" w:sz="4" w:space="0" w:color="auto"/>
              <w:left w:val="single" w:sz="4" w:space="0" w:color="auto"/>
              <w:bottom w:val="dotted" w:sz="4" w:space="0" w:color="auto"/>
              <w:right w:val="single" w:sz="4" w:space="0" w:color="auto"/>
            </w:tcBorders>
          </w:tcPr>
          <w:p w14:paraId="4BF94FFC" w14:textId="77777777" w:rsidR="00BE6783" w:rsidRPr="009B0751" w:rsidRDefault="00BE6783" w:rsidP="00441B3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7E6691" w14:textId="77777777" w:rsidR="00BE6783" w:rsidRPr="009B0751" w:rsidRDefault="00BE6783" w:rsidP="00441B3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31915C" w14:textId="77777777" w:rsidR="00BE6783" w:rsidRPr="009B0751" w:rsidRDefault="00BE6783" w:rsidP="00441B3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A2313E" w14:textId="77777777" w:rsidR="00BE6783" w:rsidRPr="009B0751" w:rsidRDefault="00BE6783" w:rsidP="00441B3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47E18D" w14:textId="77777777" w:rsidR="00BE6783" w:rsidRPr="009B0751" w:rsidRDefault="00BE6783" w:rsidP="00441B32">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A4C9BF" w14:textId="77777777" w:rsidR="00BE6783" w:rsidRPr="009B0751" w:rsidRDefault="00BE6783" w:rsidP="00441B32">
            <w:pPr>
              <w:spacing w:line="220" w:lineRule="exact"/>
              <w:jc w:val="center"/>
              <w:rPr>
                <w:rFonts w:ascii="Verdana" w:hAnsi="Verdana"/>
                <w:sz w:val="18"/>
                <w:szCs w:val="18"/>
              </w:rPr>
            </w:pPr>
            <w:r w:rsidRPr="009B0751">
              <w:rPr>
                <w:rFonts w:ascii="Verdana" w:hAnsi="Verdana"/>
                <w:sz w:val="18"/>
                <w:szCs w:val="18"/>
              </w:rPr>
              <w:t>708</w:t>
            </w:r>
          </w:p>
          <w:p w14:paraId="0FDC70F7" w14:textId="77777777" w:rsidR="00BE6783" w:rsidRPr="009B0751" w:rsidRDefault="00BE6783" w:rsidP="00441B32">
            <w:pPr>
              <w:spacing w:line="220" w:lineRule="exact"/>
              <w:jc w:val="center"/>
              <w:rPr>
                <w:rFonts w:ascii="Verdana" w:hAnsi="Verdana"/>
                <w:sz w:val="18"/>
                <w:szCs w:val="18"/>
              </w:rPr>
            </w:pPr>
            <w:r w:rsidRPr="009B0751">
              <w:rPr>
                <w:rFonts w:ascii="Verdana" w:hAnsi="Verdana"/>
                <w:sz w:val="18"/>
                <w:szCs w:val="18"/>
              </w:rPr>
              <w:t>709</w:t>
            </w:r>
          </w:p>
          <w:p w14:paraId="16E67FA3" w14:textId="77777777" w:rsidR="00BE6783" w:rsidRPr="009B0751" w:rsidRDefault="00BE6783" w:rsidP="00441B32">
            <w:pPr>
              <w:spacing w:line="220" w:lineRule="exact"/>
              <w:jc w:val="center"/>
              <w:rPr>
                <w:rFonts w:ascii="Verdana" w:hAnsi="Verdana"/>
                <w:sz w:val="18"/>
                <w:szCs w:val="18"/>
              </w:rPr>
            </w:pPr>
            <w:r w:rsidRPr="009B0751">
              <w:rPr>
                <w:rFonts w:ascii="Verdana" w:hAnsi="Verdana"/>
                <w:sz w:val="18"/>
                <w:szCs w:val="18"/>
              </w:rPr>
              <w:t>710</w:t>
            </w:r>
          </w:p>
          <w:p w14:paraId="23BB43C4" w14:textId="77777777" w:rsidR="00BE6783" w:rsidRPr="009B0751" w:rsidRDefault="00BE6783" w:rsidP="00441B32">
            <w:pPr>
              <w:spacing w:line="220" w:lineRule="exact"/>
              <w:jc w:val="center"/>
              <w:rPr>
                <w:rFonts w:ascii="Verdana" w:hAnsi="Verdana"/>
                <w:sz w:val="18"/>
                <w:szCs w:val="18"/>
              </w:rPr>
            </w:pPr>
            <w:r w:rsidRPr="009B0751">
              <w:rPr>
                <w:rFonts w:ascii="Verdana" w:hAnsi="Verdana"/>
                <w:sz w:val="18"/>
                <w:szCs w:val="18"/>
              </w:rPr>
              <w:t>711</w:t>
            </w:r>
          </w:p>
          <w:p w14:paraId="62238ED7" w14:textId="77777777" w:rsidR="00BE6783" w:rsidRPr="009B0751" w:rsidRDefault="00BE6783" w:rsidP="00441B32">
            <w:pPr>
              <w:spacing w:line="220" w:lineRule="exact"/>
              <w:jc w:val="center"/>
              <w:rPr>
                <w:rFonts w:ascii="Verdana" w:hAnsi="Verdana"/>
                <w:sz w:val="18"/>
                <w:szCs w:val="18"/>
              </w:rPr>
            </w:pPr>
            <w:r w:rsidRPr="009B0751">
              <w:rPr>
                <w:rFonts w:ascii="Verdana" w:hAnsi="Verdana"/>
                <w:sz w:val="18"/>
                <w:szCs w:val="18"/>
              </w:rPr>
              <w:t>712</w:t>
            </w:r>
          </w:p>
          <w:p w14:paraId="092BC9BE" w14:textId="77777777" w:rsidR="00BE6783" w:rsidRPr="009B0751" w:rsidRDefault="00BE6783" w:rsidP="00441B32">
            <w:pPr>
              <w:spacing w:line="220" w:lineRule="exact"/>
              <w:jc w:val="center"/>
              <w:rPr>
                <w:rFonts w:ascii="Verdana" w:hAnsi="Verdana"/>
                <w:sz w:val="18"/>
                <w:szCs w:val="18"/>
              </w:rPr>
            </w:pPr>
            <w:r w:rsidRPr="009B0751">
              <w:rPr>
                <w:rFonts w:ascii="Verdana" w:hAnsi="Verdana"/>
                <w:sz w:val="18"/>
                <w:szCs w:val="18"/>
              </w:rPr>
              <w:t>721</w:t>
            </w:r>
          </w:p>
        </w:tc>
        <w:tc>
          <w:tcPr>
            <w:tcW w:w="528" w:type="dxa"/>
            <w:tcBorders>
              <w:top w:val="dotted" w:sz="4" w:space="0" w:color="auto"/>
              <w:left w:val="single" w:sz="4" w:space="0" w:color="auto"/>
              <w:bottom w:val="dotted" w:sz="4" w:space="0" w:color="auto"/>
              <w:right w:val="single" w:sz="12" w:space="0" w:color="auto"/>
            </w:tcBorders>
          </w:tcPr>
          <w:p w14:paraId="6FE72642" w14:textId="77777777" w:rsidR="00BE6783" w:rsidRPr="009B0751" w:rsidRDefault="00BE6783" w:rsidP="00441B32">
            <w:pPr>
              <w:spacing w:line="220" w:lineRule="exact"/>
              <w:jc w:val="center"/>
              <w:rPr>
                <w:rFonts w:ascii="Verdana" w:hAnsi="Verdana"/>
                <w:sz w:val="18"/>
                <w:szCs w:val="18"/>
              </w:rPr>
            </w:pPr>
            <w:r w:rsidRPr="009B0751">
              <w:rPr>
                <w:rFonts w:ascii="Verdana" w:hAnsi="Verdana"/>
                <w:sz w:val="18"/>
                <w:szCs w:val="18"/>
              </w:rPr>
              <w:t>853</w:t>
            </w:r>
          </w:p>
          <w:p w14:paraId="11B3A093" w14:textId="77777777" w:rsidR="00BE6783" w:rsidRPr="009B0751" w:rsidRDefault="00BE6783" w:rsidP="00441B32">
            <w:pPr>
              <w:spacing w:line="220" w:lineRule="exact"/>
              <w:jc w:val="center"/>
              <w:rPr>
                <w:rFonts w:ascii="Verdana" w:hAnsi="Verdana"/>
                <w:sz w:val="18"/>
                <w:szCs w:val="18"/>
              </w:rPr>
            </w:pPr>
            <w:r w:rsidRPr="009B0751">
              <w:rPr>
                <w:rFonts w:ascii="Verdana" w:hAnsi="Verdana"/>
                <w:sz w:val="18"/>
                <w:szCs w:val="18"/>
              </w:rPr>
              <w:t>860</w:t>
            </w:r>
          </w:p>
        </w:tc>
      </w:tr>
      <w:tr w:rsidR="007B2F33" w:rsidRPr="009B0751" w14:paraId="4CD0ADAC"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022634B0" w14:textId="77777777" w:rsidR="007B2F33" w:rsidRPr="009B0751" w:rsidRDefault="007B2F33" w:rsidP="00880381">
            <w:pPr>
              <w:spacing w:line="220" w:lineRule="exact"/>
              <w:rPr>
                <w:rFonts w:ascii="Verdana" w:hAnsi="Verdana"/>
                <w:sz w:val="18"/>
                <w:szCs w:val="18"/>
              </w:rPr>
            </w:pPr>
            <w:r w:rsidRPr="009B0751">
              <w:rPr>
                <w:rFonts w:ascii="Verdana" w:hAnsi="Verdana"/>
                <w:sz w:val="18"/>
                <w:szCs w:val="18"/>
              </w:rPr>
              <w:t>AS 1988.1 : 2006 - Welding of ferrous castings – Steel castings</w:t>
            </w:r>
          </w:p>
        </w:tc>
        <w:tc>
          <w:tcPr>
            <w:tcW w:w="528" w:type="dxa"/>
            <w:tcBorders>
              <w:top w:val="dotted" w:sz="4" w:space="0" w:color="auto"/>
              <w:left w:val="single" w:sz="4" w:space="0" w:color="auto"/>
              <w:bottom w:val="dotted" w:sz="4" w:space="0" w:color="auto"/>
              <w:right w:val="single" w:sz="4" w:space="0" w:color="auto"/>
            </w:tcBorders>
          </w:tcPr>
          <w:p w14:paraId="0EC006DA"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D3948A"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F65D95"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70E2E4"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BCFC6E"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2CB2E6" w14:textId="77777777" w:rsidR="007B2F33" w:rsidRPr="009B0751" w:rsidRDefault="007B2F33" w:rsidP="00880381">
            <w:pPr>
              <w:spacing w:line="220" w:lineRule="exact"/>
              <w:jc w:val="center"/>
              <w:rPr>
                <w:rFonts w:ascii="Verdana" w:hAnsi="Verdana"/>
                <w:sz w:val="18"/>
                <w:szCs w:val="18"/>
              </w:rPr>
            </w:pPr>
            <w:r w:rsidRPr="009B0751">
              <w:rPr>
                <w:rFonts w:ascii="Verdana" w:hAnsi="Verdana"/>
                <w:sz w:val="18"/>
                <w:szCs w:val="18"/>
              </w:rPr>
              <w:t>675</w:t>
            </w:r>
          </w:p>
        </w:tc>
        <w:tc>
          <w:tcPr>
            <w:tcW w:w="528" w:type="dxa"/>
            <w:tcBorders>
              <w:top w:val="dotted" w:sz="4" w:space="0" w:color="auto"/>
              <w:left w:val="single" w:sz="4" w:space="0" w:color="auto"/>
              <w:bottom w:val="dotted" w:sz="4" w:space="0" w:color="auto"/>
              <w:right w:val="single" w:sz="4" w:space="0" w:color="auto"/>
            </w:tcBorders>
          </w:tcPr>
          <w:p w14:paraId="1BD7D81B"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28A4047" w14:textId="77777777" w:rsidR="007B2F33" w:rsidRPr="009B0751" w:rsidRDefault="007B2F33" w:rsidP="00880381">
            <w:pPr>
              <w:spacing w:line="220" w:lineRule="exact"/>
              <w:jc w:val="center"/>
              <w:rPr>
                <w:rFonts w:ascii="Verdana" w:hAnsi="Verdana"/>
                <w:sz w:val="18"/>
                <w:szCs w:val="18"/>
              </w:rPr>
            </w:pPr>
          </w:p>
        </w:tc>
      </w:tr>
      <w:tr w:rsidR="007B2F33" w:rsidRPr="009B0751" w14:paraId="05248E95"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7CA37D11" w14:textId="77777777" w:rsidR="007B2F33" w:rsidRPr="009B0751" w:rsidRDefault="007B2F33" w:rsidP="00880381">
            <w:pPr>
              <w:spacing w:line="220" w:lineRule="exact"/>
              <w:rPr>
                <w:rFonts w:ascii="Verdana" w:hAnsi="Verdana"/>
                <w:sz w:val="18"/>
                <w:szCs w:val="18"/>
              </w:rPr>
            </w:pPr>
            <w:r w:rsidRPr="009B0751">
              <w:rPr>
                <w:rFonts w:ascii="Verdana" w:hAnsi="Verdana"/>
                <w:sz w:val="18"/>
                <w:szCs w:val="18"/>
              </w:rPr>
              <w:t>AS 2008 : 2013 - Bitumen for pavements</w:t>
            </w:r>
          </w:p>
        </w:tc>
        <w:tc>
          <w:tcPr>
            <w:tcW w:w="528" w:type="dxa"/>
            <w:tcBorders>
              <w:top w:val="dotted" w:sz="4" w:space="0" w:color="auto"/>
              <w:left w:val="single" w:sz="4" w:space="0" w:color="auto"/>
              <w:bottom w:val="dotted" w:sz="4" w:space="0" w:color="auto"/>
              <w:right w:val="single" w:sz="4" w:space="0" w:color="auto"/>
            </w:tcBorders>
          </w:tcPr>
          <w:p w14:paraId="2701F05C"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6EC494"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781C5D" w14:textId="77777777" w:rsidR="007B2F33" w:rsidRPr="009B0751" w:rsidRDefault="007B2F33" w:rsidP="00880381">
            <w:pPr>
              <w:spacing w:line="220" w:lineRule="exact"/>
              <w:jc w:val="center"/>
              <w:rPr>
                <w:rFonts w:ascii="Verdana" w:hAnsi="Verdana"/>
                <w:sz w:val="18"/>
                <w:szCs w:val="18"/>
              </w:rPr>
            </w:pPr>
            <w:r w:rsidRPr="009B0751">
              <w:rPr>
                <w:rFonts w:ascii="Verdana" w:hAnsi="Verdana"/>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0EE4D0EA" w14:textId="77777777" w:rsidR="007B2F33" w:rsidRPr="009B0751" w:rsidRDefault="007B2F33" w:rsidP="00880381">
            <w:pPr>
              <w:spacing w:line="220" w:lineRule="exact"/>
              <w:jc w:val="center"/>
              <w:rPr>
                <w:rFonts w:ascii="Verdana" w:hAnsi="Verdana"/>
                <w:sz w:val="18"/>
                <w:szCs w:val="18"/>
              </w:rPr>
            </w:pPr>
            <w:r w:rsidRPr="009B0751">
              <w:rPr>
                <w:rFonts w:ascii="Verdana" w:hAnsi="Verdana"/>
                <w:sz w:val="18"/>
                <w:szCs w:val="18"/>
              </w:rPr>
              <w:t>407</w:t>
            </w:r>
          </w:p>
          <w:p w14:paraId="7B2F4C2A" w14:textId="77777777" w:rsidR="007B2F33" w:rsidRPr="009B0751" w:rsidRDefault="007B2F33" w:rsidP="00880381">
            <w:pPr>
              <w:spacing w:line="220" w:lineRule="exact"/>
              <w:jc w:val="center"/>
              <w:rPr>
                <w:rFonts w:ascii="Verdana" w:hAnsi="Verdana"/>
                <w:sz w:val="18"/>
                <w:szCs w:val="18"/>
              </w:rPr>
            </w:pPr>
            <w:r w:rsidRPr="009B0751">
              <w:rPr>
                <w:rFonts w:ascii="Verdana" w:hAnsi="Verdana"/>
                <w:sz w:val="18"/>
                <w:szCs w:val="18"/>
              </w:rPr>
              <w:t>408</w:t>
            </w:r>
          </w:p>
          <w:p w14:paraId="6089D912" w14:textId="77777777" w:rsidR="007B2F33" w:rsidRPr="009B0751" w:rsidRDefault="007B2F33" w:rsidP="00880381">
            <w:pPr>
              <w:spacing w:line="220" w:lineRule="exact"/>
              <w:jc w:val="center"/>
              <w:rPr>
                <w:rFonts w:ascii="Verdana" w:hAnsi="Verdana"/>
                <w:sz w:val="18"/>
                <w:szCs w:val="18"/>
              </w:rPr>
            </w:pPr>
            <w:r w:rsidRPr="009B0751">
              <w:rPr>
                <w:rFonts w:ascii="Verdana" w:hAnsi="Verdana"/>
                <w:sz w:val="18"/>
                <w:szCs w:val="18"/>
              </w:rPr>
              <w:t>427</w:t>
            </w:r>
          </w:p>
        </w:tc>
        <w:tc>
          <w:tcPr>
            <w:tcW w:w="528" w:type="dxa"/>
            <w:tcBorders>
              <w:top w:val="dotted" w:sz="4" w:space="0" w:color="auto"/>
              <w:left w:val="single" w:sz="4" w:space="0" w:color="auto"/>
              <w:bottom w:val="dotted" w:sz="4" w:space="0" w:color="auto"/>
              <w:right w:val="single" w:sz="4" w:space="0" w:color="auto"/>
            </w:tcBorders>
          </w:tcPr>
          <w:p w14:paraId="23598472"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3ADB63"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FF33DD"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1758964" w14:textId="77777777" w:rsidR="007B2F33" w:rsidRPr="009B0751" w:rsidRDefault="007B2F33" w:rsidP="00880381">
            <w:pPr>
              <w:spacing w:line="220" w:lineRule="exact"/>
              <w:jc w:val="center"/>
              <w:rPr>
                <w:rFonts w:ascii="Verdana" w:hAnsi="Verdana"/>
                <w:sz w:val="18"/>
                <w:szCs w:val="18"/>
              </w:rPr>
            </w:pPr>
            <w:r w:rsidRPr="009B0751">
              <w:rPr>
                <w:rFonts w:ascii="Verdana" w:hAnsi="Verdana"/>
                <w:sz w:val="18"/>
                <w:szCs w:val="18"/>
              </w:rPr>
              <w:t>802</w:t>
            </w:r>
          </w:p>
        </w:tc>
      </w:tr>
      <w:tr w:rsidR="007B2F33" w:rsidRPr="009B0751" w14:paraId="5CC65771"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667EA805" w14:textId="77777777" w:rsidR="007B2F33" w:rsidRPr="009B0751" w:rsidRDefault="007B2F33" w:rsidP="00880381">
            <w:pPr>
              <w:spacing w:line="220" w:lineRule="exact"/>
              <w:rPr>
                <w:rFonts w:ascii="Verdana" w:hAnsi="Verdana"/>
                <w:sz w:val="18"/>
                <w:szCs w:val="18"/>
              </w:rPr>
            </w:pPr>
            <w:r w:rsidRPr="009B0751">
              <w:rPr>
                <w:rFonts w:ascii="Verdana" w:hAnsi="Verdana"/>
                <w:sz w:val="18"/>
                <w:szCs w:val="18"/>
              </w:rPr>
              <w:t>AS/NZS 2009 : 2006 (R2016) - Glass beads for pavement marking materials</w:t>
            </w:r>
          </w:p>
        </w:tc>
        <w:tc>
          <w:tcPr>
            <w:tcW w:w="528" w:type="dxa"/>
            <w:tcBorders>
              <w:top w:val="dotted" w:sz="4" w:space="0" w:color="auto"/>
              <w:left w:val="single" w:sz="4" w:space="0" w:color="auto"/>
              <w:bottom w:val="dotted" w:sz="4" w:space="0" w:color="auto"/>
              <w:right w:val="single" w:sz="4" w:space="0" w:color="auto"/>
            </w:tcBorders>
          </w:tcPr>
          <w:p w14:paraId="2400A302"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7A3960"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F7F3D0"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514788"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320580"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09B1DA"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F8D46F" w14:textId="77777777" w:rsidR="007B2F33" w:rsidRPr="009B0751" w:rsidRDefault="007B2F33" w:rsidP="00880381">
            <w:pPr>
              <w:spacing w:line="220" w:lineRule="exact"/>
              <w:jc w:val="center"/>
              <w:rPr>
                <w:rFonts w:ascii="Verdana" w:hAnsi="Verdana"/>
                <w:sz w:val="18"/>
                <w:szCs w:val="18"/>
              </w:rPr>
            </w:pPr>
            <w:r w:rsidRPr="009B0751">
              <w:rPr>
                <w:rFonts w:ascii="Verdana" w:hAnsi="Verdana"/>
                <w:sz w:val="18"/>
                <w:szCs w:val="18"/>
              </w:rPr>
              <w:t>721</w:t>
            </w:r>
          </w:p>
        </w:tc>
        <w:tc>
          <w:tcPr>
            <w:tcW w:w="528" w:type="dxa"/>
            <w:tcBorders>
              <w:top w:val="dotted" w:sz="4" w:space="0" w:color="auto"/>
              <w:left w:val="single" w:sz="4" w:space="0" w:color="auto"/>
              <w:bottom w:val="dotted" w:sz="4" w:space="0" w:color="auto"/>
              <w:right w:val="single" w:sz="12" w:space="0" w:color="auto"/>
            </w:tcBorders>
          </w:tcPr>
          <w:p w14:paraId="02FA70CF" w14:textId="77777777" w:rsidR="007B2F33" w:rsidRPr="009B0751" w:rsidRDefault="007B2F33" w:rsidP="00880381">
            <w:pPr>
              <w:spacing w:line="220" w:lineRule="exact"/>
              <w:jc w:val="center"/>
              <w:rPr>
                <w:rFonts w:ascii="Verdana" w:hAnsi="Verdana"/>
                <w:sz w:val="18"/>
                <w:szCs w:val="18"/>
              </w:rPr>
            </w:pPr>
          </w:p>
        </w:tc>
      </w:tr>
      <w:tr w:rsidR="007B2F33" w:rsidRPr="009B0751" w14:paraId="54597BA8"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40156444" w14:textId="77777777" w:rsidR="007B2F33" w:rsidRPr="009B0751" w:rsidRDefault="007B2F33" w:rsidP="00880381">
            <w:pPr>
              <w:spacing w:line="220" w:lineRule="exact"/>
              <w:rPr>
                <w:rFonts w:ascii="Verdana" w:hAnsi="Verdana"/>
                <w:sz w:val="18"/>
                <w:szCs w:val="18"/>
              </w:rPr>
            </w:pPr>
            <w:r w:rsidRPr="009B0751">
              <w:rPr>
                <w:rFonts w:ascii="Verdana" w:hAnsi="Verdana"/>
                <w:sz w:val="18"/>
                <w:szCs w:val="18"/>
              </w:rPr>
              <w:t>AS/NZS 2041(series) - Buried corrugated metal structures</w:t>
            </w:r>
          </w:p>
          <w:p w14:paraId="0FB469DC" w14:textId="77777777" w:rsidR="007B2F33" w:rsidRPr="009B0751" w:rsidRDefault="007B2F33" w:rsidP="00880381">
            <w:pPr>
              <w:spacing w:line="220" w:lineRule="exact"/>
              <w:ind w:left="510"/>
              <w:rPr>
                <w:rFonts w:ascii="Verdana" w:hAnsi="Verdana"/>
                <w:sz w:val="18"/>
                <w:szCs w:val="18"/>
              </w:rPr>
            </w:pPr>
            <w:r w:rsidRPr="009B0751">
              <w:rPr>
                <w:rFonts w:ascii="Verdana" w:hAnsi="Verdana"/>
                <w:sz w:val="18"/>
                <w:szCs w:val="18"/>
              </w:rPr>
              <w:t>Part 1 : 2011 - Design methods</w:t>
            </w:r>
          </w:p>
          <w:p w14:paraId="174DD8A4" w14:textId="77777777" w:rsidR="007B2F33" w:rsidRPr="009B0751" w:rsidRDefault="007B2F33" w:rsidP="00880381">
            <w:pPr>
              <w:spacing w:line="220" w:lineRule="exact"/>
              <w:ind w:left="510"/>
              <w:rPr>
                <w:rFonts w:ascii="Verdana" w:hAnsi="Verdana"/>
                <w:sz w:val="18"/>
                <w:szCs w:val="18"/>
              </w:rPr>
            </w:pPr>
            <w:r w:rsidRPr="009B0751">
              <w:rPr>
                <w:rFonts w:ascii="Verdana" w:hAnsi="Verdana"/>
                <w:sz w:val="18"/>
                <w:szCs w:val="18"/>
              </w:rPr>
              <w:t>Part 2 : 2011 - Installation</w:t>
            </w:r>
          </w:p>
          <w:p w14:paraId="207CDC81" w14:textId="77777777" w:rsidR="007B2F33" w:rsidRPr="009B0751" w:rsidRDefault="007B2F33" w:rsidP="00880381">
            <w:pPr>
              <w:spacing w:line="220" w:lineRule="exact"/>
              <w:ind w:left="510"/>
              <w:rPr>
                <w:rFonts w:ascii="Verdana" w:hAnsi="Verdana"/>
                <w:sz w:val="18"/>
                <w:szCs w:val="18"/>
              </w:rPr>
            </w:pPr>
            <w:r w:rsidRPr="009B0751">
              <w:rPr>
                <w:rFonts w:ascii="Verdana" w:hAnsi="Verdana"/>
                <w:sz w:val="18"/>
                <w:szCs w:val="18"/>
              </w:rPr>
              <w:t>Part 4 : 2010 - Helically formed sinusoidal pipes</w:t>
            </w:r>
          </w:p>
          <w:p w14:paraId="7123FAEE" w14:textId="77777777" w:rsidR="007B2F33" w:rsidRPr="009B0751" w:rsidRDefault="007B2F33" w:rsidP="00880381">
            <w:pPr>
              <w:spacing w:line="220" w:lineRule="exact"/>
              <w:ind w:left="510"/>
              <w:rPr>
                <w:rFonts w:ascii="Verdana" w:hAnsi="Verdana"/>
                <w:sz w:val="18"/>
                <w:szCs w:val="18"/>
              </w:rPr>
            </w:pPr>
            <w:r w:rsidRPr="009B0751">
              <w:rPr>
                <w:rFonts w:ascii="Verdana" w:hAnsi="Verdana"/>
                <w:sz w:val="18"/>
                <w:szCs w:val="18"/>
              </w:rPr>
              <w:t>Part 6 : 2010 - Bolted plate structures</w:t>
            </w:r>
          </w:p>
        </w:tc>
        <w:tc>
          <w:tcPr>
            <w:tcW w:w="528" w:type="dxa"/>
            <w:tcBorders>
              <w:top w:val="dotted" w:sz="4" w:space="0" w:color="auto"/>
              <w:left w:val="single" w:sz="4" w:space="0" w:color="auto"/>
              <w:bottom w:val="dotted" w:sz="4" w:space="0" w:color="auto"/>
              <w:right w:val="single" w:sz="4" w:space="0" w:color="auto"/>
            </w:tcBorders>
          </w:tcPr>
          <w:p w14:paraId="0C5E73E6"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9106B7"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BB4AE2"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34A6FA"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F6ADB9" w14:textId="77777777" w:rsidR="007B2F33" w:rsidRPr="009B0751" w:rsidRDefault="007B2F33" w:rsidP="00880381">
            <w:pPr>
              <w:spacing w:line="220" w:lineRule="exact"/>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735113" w14:textId="77777777" w:rsidR="007B2F33" w:rsidRPr="009B0751" w:rsidRDefault="007B2F33" w:rsidP="00880381">
            <w:pPr>
              <w:spacing w:line="220" w:lineRule="exact"/>
              <w:jc w:val="center"/>
              <w:rPr>
                <w:rFonts w:ascii="Verdana" w:hAnsi="Verdana"/>
                <w:sz w:val="18"/>
                <w:szCs w:val="18"/>
              </w:rPr>
            </w:pPr>
            <w:r w:rsidRPr="009B0751">
              <w:rPr>
                <w:rFonts w:ascii="Verdana" w:hAnsi="Verdana"/>
                <w:sz w:val="18"/>
                <w:szCs w:val="18"/>
              </w:rPr>
              <w:t>632</w:t>
            </w:r>
          </w:p>
        </w:tc>
        <w:tc>
          <w:tcPr>
            <w:tcW w:w="528" w:type="dxa"/>
            <w:tcBorders>
              <w:top w:val="dotted" w:sz="4" w:space="0" w:color="auto"/>
              <w:left w:val="single" w:sz="4" w:space="0" w:color="auto"/>
              <w:bottom w:val="dotted" w:sz="4" w:space="0" w:color="auto"/>
              <w:right w:val="single" w:sz="4" w:space="0" w:color="auto"/>
            </w:tcBorders>
          </w:tcPr>
          <w:p w14:paraId="32FA0897" w14:textId="77777777" w:rsidR="007B2F33" w:rsidRPr="009B0751" w:rsidRDefault="007B2F33" w:rsidP="00880381">
            <w:pPr>
              <w:spacing w:line="220" w:lineRule="exact"/>
              <w:jc w:val="center"/>
              <w:rPr>
                <w:rFonts w:ascii="Verdana" w:hAnsi="Verdana"/>
                <w:sz w:val="18"/>
                <w:szCs w:val="18"/>
              </w:rPr>
            </w:pPr>
            <w:r w:rsidRPr="009B0751">
              <w:rPr>
                <w:rFonts w:ascii="Verdana" w:hAnsi="Verdana"/>
                <w:sz w:val="18"/>
                <w:szCs w:val="18"/>
              </w:rPr>
              <w:t>701</w:t>
            </w:r>
          </w:p>
          <w:p w14:paraId="3D2855A8" w14:textId="77777777" w:rsidR="007B2F33" w:rsidRPr="009B0751" w:rsidRDefault="007B2F33" w:rsidP="00880381">
            <w:pPr>
              <w:spacing w:line="220" w:lineRule="exact"/>
              <w:jc w:val="center"/>
              <w:rPr>
                <w:rFonts w:ascii="Verdana" w:hAnsi="Verdana"/>
                <w:sz w:val="18"/>
                <w:szCs w:val="18"/>
              </w:rPr>
            </w:pPr>
            <w:r w:rsidRPr="009B0751">
              <w:rPr>
                <w:rFonts w:ascii="Verdana" w:hAnsi="Verdana"/>
                <w:sz w:val="18"/>
                <w:szCs w:val="18"/>
              </w:rPr>
              <w:t>702</w:t>
            </w:r>
          </w:p>
        </w:tc>
        <w:tc>
          <w:tcPr>
            <w:tcW w:w="528" w:type="dxa"/>
            <w:tcBorders>
              <w:top w:val="dotted" w:sz="4" w:space="0" w:color="auto"/>
              <w:left w:val="single" w:sz="4" w:space="0" w:color="auto"/>
              <w:bottom w:val="dotted" w:sz="4" w:space="0" w:color="auto"/>
              <w:right w:val="single" w:sz="12" w:space="0" w:color="auto"/>
            </w:tcBorders>
          </w:tcPr>
          <w:p w14:paraId="4F6AEED7" w14:textId="77777777" w:rsidR="007B2F33" w:rsidRPr="009B0751" w:rsidRDefault="007B2F33" w:rsidP="00880381">
            <w:pPr>
              <w:spacing w:line="220" w:lineRule="exact"/>
              <w:jc w:val="center"/>
              <w:rPr>
                <w:rFonts w:ascii="Verdana" w:hAnsi="Verdana"/>
                <w:sz w:val="18"/>
                <w:szCs w:val="18"/>
              </w:rPr>
            </w:pPr>
          </w:p>
        </w:tc>
      </w:tr>
    </w:tbl>
    <w:p w14:paraId="3EB78148" w14:textId="13EF70B9" w:rsidR="009B0751" w:rsidRDefault="009B0751" w:rsidP="002C6EA1">
      <w:pPr>
        <w:spacing w:after="40"/>
        <w:rPr>
          <w:rFonts w:ascii="Verdana" w:hAnsi="Verdana"/>
          <w:b/>
        </w:rPr>
      </w:pPr>
    </w:p>
    <w:p w14:paraId="07E9B5CD" w14:textId="3DFD9689" w:rsidR="00047648" w:rsidRPr="009B0751" w:rsidRDefault="00047648" w:rsidP="002C6EA1">
      <w:pPr>
        <w:spacing w:after="40"/>
        <w:rPr>
          <w:rFonts w:ascii="Verdana" w:hAnsi="Verdana"/>
          <w:b/>
          <w:bCs/>
        </w:rPr>
      </w:pPr>
      <w:r w:rsidRPr="009B0751">
        <w:rPr>
          <w:rFonts w:ascii="Verdana" w:hAnsi="Verdana"/>
          <w:b/>
        </w:rPr>
        <w:t xml:space="preserve">Table 175.061 Australian Standards (including test methods)  </w:t>
      </w:r>
      <w:r w:rsidRPr="009B0751">
        <w:rPr>
          <w:rFonts w:ascii="Verdana" w:hAnsi="Verdana"/>
        </w:rPr>
        <w:t xml:space="preserve">… </w:t>
      </w:r>
      <w:r w:rsidRPr="009B0751">
        <w:rPr>
          <w:rFonts w:ascii="Verdana" w:hAnsi="Verdana"/>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047648" w:rsidRPr="009B0751" w14:paraId="6B54B0C0" w14:textId="77777777" w:rsidTr="001F516B">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2BF01DD0" w14:textId="77777777" w:rsidR="00047648" w:rsidRPr="009B0751" w:rsidRDefault="00047648" w:rsidP="000479EC">
            <w:pPr>
              <w:jc w:val="center"/>
              <w:rPr>
                <w:rFonts w:ascii="Verdana" w:hAnsi="Verdana"/>
                <w:b/>
                <w:sz w:val="18"/>
                <w:szCs w:val="18"/>
              </w:rPr>
            </w:pPr>
            <w:r w:rsidRPr="009B0751">
              <w:rPr>
                <w:rFonts w:ascii="Verdana" w:hAnsi="Verdana"/>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35B49213" w14:textId="682285A5" w:rsidR="00047648" w:rsidRPr="009B0751" w:rsidRDefault="00047648" w:rsidP="000479EC">
            <w:pPr>
              <w:jc w:val="center"/>
              <w:rPr>
                <w:rFonts w:ascii="Verdana" w:hAnsi="Verdana"/>
                <w:b/>
                <w:sz w:val="18"/>
                <w:szCs w:val="18"/>
              </w:rPr>
            </w:pPr>
            <w:r w:rsidRPr="009B0751">
              <w:rPr>
                <w:rFonts w:ascii="Verdana" w:hAnsi="Verdana"/>
                <w:b/>
                <w:sz w:val="18"/>
                <w:szCs w:val="18"/>
              </w:rPr>
              <w:t>Standard Section</w:t>
            </w:r>
          </w:p>
        </w:tc>
      </w:tr>
      <w:tr w:rsidR="001031CF" w:rsidRPr="009B0751" w14:paraId="61C0AB0C"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9751F8C" w14:textId="77777777" w:rsidR="00380A89" w:rsidRPr="009B0751" w:rsidRDefault="00380A89" w:rsidP="00886210">
            <w:pPr>
              <w:ind w:left="454" w:hanging="454"/>
              <w:rPr>
                <w:rFonts w:ascii="Verdana" w:hAnsi="Verdana"/>
                <w:sz w:val="18"/>
                <w:szCs w:val="18"/>
              </w:rPr>
            </w:pPr>
            <w:r w:rsidRPr="009B0751">
              <w:rPr>
                <w:rFonts w:ascii="Verdana" w:hAnsi="Verdana"/>
                <w:sz w:val="18"/>
                <w:szCs w:val="18"/>
              </w:rPr>
              <w:t>AS/NZS 61386 (series) Conduit systems for cable management</w:t>
            </w:r>
          </w:p>
          <w:p w14:paraId="4D4837B1" w14:textId="77777777" w:rsidR="00380A89" w:rsidRPr="009B0751" w:rsidRDefault="00380A89" w:rsidP="00380A89">
            <w:pPr>
              <w:ind w:left="454"/>
              <w:rPr>
                <w:rFonts w:ascii="Verdana" w:hAnsi="Verdana"/>
                <w:sz w:val="18"/>
                <w:szCs w:val="18"/>
              </w:rPr>
            </w:pPr>
            <w:r w:rsidRPr="009B0751">
              <w:rPr>
                <w:rFonts w:ascii="Verdana" w:hAnsi="Verdana"/>
                <w:sz w:val="18"/>
                <w:szCs w:val="18"/>
              </w:rPr>
              <w:t xml:space="preserve">Part 1 : 2015 - General requirements </w:t>
            </w:r>
          </w:p>
          <w:p w14:paraId="668D687A" w14:textId="77777777" w:rsidR="00380A89" w:rsidRPr="009B0751" w:rsidRDefault="00380A89" w:rsidP="00380A89">
            <w:pPr>
              <w:ind w:left="454"/>
              <w:rPr>
                <w:rFonts w:ascii="Verdana" w:hAnsi="Verdana"/>
                <w:sz w:val="18"/>
                <w:szCs w:val="18"/>
              </w:rPr>
            </w:pPr>
            <w:r w:rsidRPr="009B0751">
              <w:rPr>
                <w:rFonts w:ascii="Verdana" w:hAnsi="Verdana"/>
                <w:sz w:val="18"/>
                <w:szCs w:val="18"/>
              </w:rPr>
              <w:t>Part 21 : 2015 – Particular requirements – Rigid conduit systems</w:t>
            </w:r>
          </w:p>
          <w:p w14:paraId="0BF8DB3C" w14:textId="68D9791A" w:rsidR="00380A89" w:rsidRPr="009B0751" w:rsidRDefault="00380A89" w:rsidP="00380A89">
            <w:pPr>
              <w:ind w:left="454"/>
              <w:rPr>
                <w:rFonts w:ascii="Verdana" w:hAnsi="Verdana"/>
                <w:sz w:val="18"/>
                <w:szCs w:val="18"/>
              </w:rPr>
            </w:pPr>
            <w:r w:rsidRPr="009B0751">
              <w:rPr>
                <w:rFonts w:ascii="Verdana" w:hAnsi="Verdana"/>
                <w:sz w:val="18"/>
                <w:szCs w:val="18"/>
              </w:rPr>
              <w:t>Part 23 – 2015 – Particular requirements – Flexible conduit systems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4FF3961"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E491B00"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59DA3E5"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BA55A50"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1868BE7"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1B1D26B"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769D160" w14:textId="77777777" w:rsidR="00380A89" w:rsidRPr="009B0751" w:rsidRDefault="00380A89" w:rsidP="00DD5996">
            <w:pPr>
              <w:jc w:val="center"/>
              <w:rPr>
                <w:rFonts w:ascii="Verdana" w:hAnsi="Verdana"/>
                <w:sz w:val="18"/>
                <w:szCs w:val="18"/>
              </w:rPr>
            </w:pPr>
          </w:p>
          <w:p w14:paraId="11E98386" w14:textId="77777777" w:rsidR="00380A89" w:rsidRPr="009B0751" w:rsidRDefault="00380A89" w:rsidP="00DD5996">
            <w:pPr>
              <w:jc w:val="center"/>
              <w:rPr>
                <w:rFonts w:ascii="Verdana" w:hAnsi="Verdana"/>
                <w:sz w:val="18"/>
                <w:szCs w:val="18"/>
              </w:rPr>
            </w:pPr>
          </w:p>
          <w:p w14:paraId="6F5B9D50" w14:textId="77777777" w:rsidR="00380A89" w:rsidRPr="009B0751" w:rsidRDefault="00380A89" w:rsidP="00DD5996">
            <w:pPr>
              <w:jc w:val="center"/>
              <w:rPr>
                <w:rFonts w:ascii="Verdana" w:hAnsi="Verdana"/>
                <w:sz w:val="18"/>
                <w:szCs w:val="18"/>
              </w:rPr>
            </w:pPr>
          </w:p>
          <w:p w14:paraId="460C5A0F" w14:textId="77777777" w:rsidR="00380A89" w:rsidRPr="009B0751" w:rsidRDefault="00380A89" w:rsidP="00DD5996">
            <w:pPr>
              <w:jc w:val="center"/>
              <w:rPr>
                <w:rFonts w:ascii="Verdana" w:hAnsi="Verdana"/>
                <w:sz w:val="18"/>
                <w:szCs w:val="18"/>
              </w:rPr>
            </w:pPr>
          </w:p>
          <w:p w14:paraId="2611943A" w14:textId="77777777" w:rsidR="00380A89" w:rsidRPr="009B0751" w:rsidRDefault="00380A89" w:rsidP="00DD5996">
            <w:pPr>
              <w:jc w:val="center"/>
              <w:rPr>
                <w:rFonts w:ascii="Verdana" w:hAnsi="Verdana"/>
                <w:sz w:val="18"/>
                <w:szCs w:val="18"/>
              </w:rPr>
            </w:pPr>
          </w:p>
          <w:p w14:paraId="5DE220DF" w14:textId="5AA0D6E8" w:rsidR="00380A89" w:rsidRPr="009B0751" w:rsidRDefault="00380A89" w:rsidP="00886210">
            <w:pPr>
              <w:rPr>
                <w:rFonts w:ascii="Verdana" w:hAnsi="Verdana"/>
                <w:sz w:val="18"/>
                <w:szCs w:val="18"/>
              </w:rPr>
            </w:pPr>
            <w:r w:rsidRPr="009B0751">
              <w:rPr>
                <w:rFonts w:ascii="Verdana" w:hAnsi="Verdana"/>
                <w:sz w:val="18"/>
                <w:szCs w:val="18"/>
              </w:rPr>
              <w:t>733</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713E839" w14:textId="77777777" w:rsidR="001031CF" w:rsidRPr="009B0751" w:rsidRDefault="001031CF" w:rsidP="00DD5996">
            <w:pPr>
              <w:jc w:val="center"/>
              <w:rPr>
                <w:rFonts w:ascii="Verdana" w:hAnsi="Verdana"/>
                <w:sz w:val="18"/>
                <w:szCs w:val="18"/>
              </w:rPr>
            </w:pPr>
          </w:p>
        </w:tc>
      </w:tr>
      <w:tr w:rsidR="001031CF" w:rsidRPr="009B0751" w14:paraId="4F900023"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76ECB1E" w14:textId="77777777" w:rsidR="001031CF" w:rsidRPr="009B0751" w:rsidRDefault="001031CF" w:rsidP="00DD5996">
            <w:pPr>
              <w:rPr>
                <w:rFonts w:ascii="Verdana" w:hAnsi="Verdana"/>
                <w:sz w:val="18"/>
                <w:szCs w:val="18"/>
              </w:rPr>
            </w:pPr>
            <w:r w:rsidRPr="009B0751">
              <w:rPr>
                <w:rFonts w:ascii="Verdana" w:hAnsi="Verdana"/>
                <w:bCs/>
                <w:iCs/>
                <w:snapToGrid/>
                <w:color w:val="282828"/>
                <w:kern w:val="36"/>
                <w:sz w:val="18"/>
                <w:szCs w:val="18"/>
                <w:lang w:eastAsia="en-AU"/>
              </w:rPr>
              <w:t xml:space="preserve">AS 2062 : 1997 </w:t>
            </w:r>
            <w:r w:rsidRPr="009B0751">
              <w:rPr>
                <w:rFonts w:ascii="Verdana" w:hAnsi="Verdana"/>
                <w:bCs/>
                <w:snapToGrid/>
                <w:color w:val="282828"/>
                <w:kern w:val="36"/>
                <w:sz w:val="18"/>
                <w:szCs w:val="18"/>
                <w:lang w:eastAsia="en-AU"/>
              </w:rPr>
              <w:t>- Non-destructive testing - Penetrant testing of products and components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0731CFC"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B2BB647"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6FCAD9D"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69D487D"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AF29ED4"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8C4066E" w14:textId="77777777" w:rsidR="001031CF" w:rsidRPr="009B0751" w:rsidRDefault="001031CF" w:rsidP="00DD5996">
            <w:pPr>
              <w:jc w:val="center"/>
              <w:rPr>
                <w:rFonts w:ascii="Verdana" w:hAnsi="Verdana"/>
                <w:sz w:val="18"/>
                <w:szCs w:val="18"/>
              </w:rPr>
            </w:pPr>
            <w:r w:rsidRPr="009B0751">
              <w:rPr>
                <w:rFonts w:ascii="Verdana" w:hAnsi="Verdana"/>
                <w:sz w:val="18"/>
                <w:szCs w:val="18"/>
              </w:rPr>
              <w:t>611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3377485"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017DBB88" w14:textId="77777777" w:rsidR="001031CF" w:rsidRPr="009B0751" w:rsidRDefault="001031CF" w:rsidP="00DD5996">
            <w:pPr>
              <w:jc w:val="center"/>
              <w:rPr>
                <w:rFonts w:ascii="Verdana" w:hAnsi="Verdana"/>
                <w:sz w:val="18"/>
                <w:szCs w:val="18"/>
              </w:rPr>
            </w:pPr>
          </w:p>
        </w:tc>
      </w:tr>
      <w:tr w:rsidR="001031CF" w:rsidRPr="009B0751" w14:paraId="455E70E5"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262243C" w14:textId="77777777" w:rsidR="001031CF" w:rsidRPr="009B0751" w:rsidRDefault="001031CF" w:rsidP="00DD5996">
            <w:pPr>
              <w:rPr>
                <w:rFonts w:ascii="Verdana" w:hAnsi="Verdana"/>
                <w:sz w:val="18"/>
                <w:szCs w:val="18"/>
              </w:rPr>
            </w:pPr>
            <w:r w:rsidRPr="009B0751">
              <w:rPr>
                <w:rFonts w:ascii="Verdana" w:hAnsi="Verdana"/>
                <w:sz w:val="18"/>
                <w:szCs w:val="18"/>
              </w:rPr>
              <w:t xml:space="preserve">AS 2074 : 2003 - Cast </w:t>
            </w:r>
            <w:r w:rsidR="00997D0D" w:rsidRPr="009B0751">
              <w:rPr>
                <w:rFonts w:ascii="Verdana" w:hAnsi="Verdana"/>
                <w:sz w:val="18"/>
                <w:szCs w:val="18"/>
              </w:rPr>
              <w:t>Steels (</w:t>
            </w:r>
            <w:r w:rsidR="00F73577" w:rsidRPr="009B0751">
              <w:rPr>
                <w:rFonts w:ascii="Verdana" w:hAnsi="Verdana"/>
                <w:sz w:val="18"/>
                <w:szCs w:val="18"/>
              </w:rPr>
              <w:t>Withdrawn</w:t>
            </w:r>
            <w:r w:rsidR="00997D0D" w:rsidRPr="009B0751">
              <w:rPr>
                <w:rFonts w:ascii="Verdana" w:hAnsi="Verdana"/>
                <w:sz w:val="18"/>
                <w:szCs w:val="18"/>
              </w:rPr>
              <w:t>)</w:t>
            </w:r>
            <w:r w:rsidR="00F73577" w:rsidRPr="009B0751">
              <w:rPr>
                <w:rFonts w:ascii="Verdana" w:hAnsi="Verdana"/>
                <w:i/>
                <w:sz w:val="18"/>
                <w:szCs w:val="18"/>
              </w:rPr>
              <w:t xml:space="preserve"> </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A15039C"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3387481"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7DA43DD"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B6A6EAB"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D2479D9"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B6370F7" w14:textId="77777777" w:rsidR="001031CF" w:rsidRPr="009B0751" w:rsidRDefault="001031CF" w:rsidP="00DD5996">
            <w:pPr>
              <w:jc w:val="center"/>
              <w:rPr>
                <w:rFonts w:ascii="Verdana" w:hAnsi="Verdana"/>
                <w:sz w:val="18"/>
                <w:szCs w:val="18"/>
              </w:rPr>
            </w:pPr>
            <w:r w:rsidRPr="009B0751">
              <w:rPr>
                <w:rFonts w:ascii="Verdana" w:hAnsi="Verdana"/>
                <w:sz w:val="18"/>
                <w:szCs w:val="18"/>
              </w:rPr>
              <w:t>675</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0F1ACBE"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27CB5FD" w14:textId="77777777" w:rsidR="001031CF" w:rsidRPr="009B0751" w:rsidRDefault="001031CF" w:rsidP="00DD5996">
            <w:pPr>
              <w:jc w:val="center"/>
              <w:rPr>
                <w:rFonts w:ascii="Verdana" w:hAnsi="Verdana"/>
                <w:sz w:val="18"/>
                <w:szCs w:val="18"/>
              </w:rPr>
            </w:pPr>
          </w:p>
        </w:tc>
      </w:tr>
      <w:tr w:rsidR="001031CF" w:rsidRPr="009B0751" w14:paraId="0642DB0A"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31DCDB1" w14:textId="77777777" w:rsidR="001031CF" w:rsidRPr="009B0751" w:rsidRDefault="001031CF" w:rsidP="00DD5996">
            <w:pPr>
              <w:rPr>
                <w:rFonts w:ascii="Verdana" w:hAnsi="Verdana"/>
                <w:sz w:val="18"/>
                <w:szCs w:val="18"/>
              </w:rPr>
            </w:pPr>
            <w:r w:rsidRPr="009B0751">
              <w:rPr>
                <w:rFonts w:ascii="Verdana" w:hAnsi="Verdana"/>
                <w:sz w:val="18"/>
                <w:szCs w:val="18"/>
              </w:rPr>
              <w:t xml:space="preserve">AS 2082 : 2007 </w:t>
            </w:r>
            <w:r w:rsidR="00997D0D" w:rsidRPr="009B0751">
              <w:rPr>
                <w:rFonts w:ascii="Verdana" w:hAnsi="Verdana"/>
                <w:sz w:val="18"/>
                <w:szCs w:val="18"/>
              </w:rPr>
              <w:t xml:space="preserve">(R2017) </w:t>
            </w:r>
            <w:r w:rsidRPr="009B0751">
              <w:rPr>
                <w:rFonts w:ascii="Verdana" w:hAnsi="Verdana"/>
                <w:sz w:val="18"/>
                <w:szCs w:val="18"/>
              </w:rPr>
              <w:t>- Timber - Hardwood - Visually stress-graded for structural purposes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968EA99"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8FCCD9F"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568FEA9"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7FE988D"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D2F1610"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26E5089"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D1460BF" w14:textId="77777777" w:rsidR="001031CF" w:rsidRPr="009B0751" w:rsidRDefault="001031CF" w:rsidP="00DD5996">
            <w:pPr>
              <w:jc w:val="center"/>
              <w:rPr>
                <w:rFonts w:ascii="Verdana" w:hAnsi="Verdana"/>
                <w:sz w:val="18"/>
                <w:szCs w:val="18"/>
              </w:rPr>
            </w:pPr>
            <w:r w:rsidRPr="009B0751">
              <w:rPr>
                <w:rFonts w:ascii="Verdana" w:hAnsi="Verdana"/>
                <w:sz w:val="18"/>
                <w:szCs w:val="18"/>
              </w:rPr>
              <w:t>707</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11D07C72" w14:textId="77777777" w:rsidR="001031CF" w:rsidRPr="009B0751" w:rsidRDefault="001031CF" w:rsidP="00DD5996">
            <w:pPr>
              <w:jc w:val="center"/>
              <w:rPr>
                <w:rFonts w:ascii="Verdana" w:hAnsi="Verdana"/>
                <w:sz w:val="18"/>
                <w:szCs w:val="18"/>
              </w:rPr>
            </w:pPr>
          </w:p>
        </w:tc>
      </w:tr>
      <w:tr w:rsidR="00CA016A" w:rsidRPr="009B0751" w14:paraId="661C5EFD"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0060FA0" w14:textId="4021A0A2" w:rsidR="00CA016A" w:rsidRPr="009B0751" w:rsidRDefault="00CA016A" w:rsidP="00DD5996">
            <w:pPr>
              <w:rPr>
                <w:rFonts w:ascii="Verdana" w:hAnsi="Verdana"/>
                <w:sz w:val="18"/>
                <w:szCs w:val="18"/>
              </w:rPr>
            </w:pPr>
            <w:r w:rsidRPr="009B0751">
              <w:rPr>
                <w:rFonts w:ascii="Verdana" w:hAnsi="Verdana"/>
                <w:sz w:val="18"/>
                <w:szCs w:val="18"/>
              </w:rPr>
              <w:t xml:space="preserve">AS/NZS 2106.1: </w:t>
            </w:r>
            <w:r w:rsidR="00915E2B" w:rsidRPr="009B0751">
              <w:rPr>
                <w:rFonts w:ascii="Verdana" w:hAnsi="Verdana"/>
                <w:sz w:val="18"/>
                <w:szCs w:val="18"/>
              </w:rPr>
              <w:t xml:space="preserve">1999 - </w:t>
            </w:r>
            <w:r w:rsidRPr="009B0751">
              <w:rPr>
                <w:rFonts w:ascii="Verdana" w:hAnsi="Verdana"/>
                <w:sz w:val="18"/>
                <w:szCs w:val="18"/>
              </w:rPr>
              <w:t>Methods for the determination of the flash point of flammable liquids (closed cup) Abel closed cup method</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39252E1" w14:textId="77777777" w:rsidR="00CA016A" w:rsidRPr="009B0751" w:rsidRDefault="00CA016A"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F824ED6" w14:textId="77777777" w:rsidR="00CA016A" w:rsidRPr="009B0751" w:rsidRDefault="00CA016A"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517646C" w14:textId="77777777" w:rsidR="00CA016A" w:rsidRPr="009B0751" w:rsidRDefault="00CA016A"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D7466AB" w14:textId="70DACD3A" w:rsidR="00CA016A" w:rsidRPr="009B0751" w:rsidRDefault="00915E2B" w:rsidP="00DD5996">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5936319" w14:textId="77777777" w:rsidR="00CA016A" w:rsidRPr="009B0751" w:rsidRDefault="00CA016A"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24D79AB" w14:textId="77777777" w:rsidR="00CA016A" w:rsidRPr="009B0751" w:rsidRDefault="00CA016A"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14168D2" w14:textId="77777777" w:rsidR="00CA016A" w:rsidRPr="009B0751" w:rsidRDefault="00CA016A"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55EEFA5" w14:textId="77777777" w:rsidR="00CA016A" w:rsidRPr="009B0751" w:rsidRDefault="00CA016A" w:rsidP="00DD5996">
            <w:pPr>
              <w:jc w:val="center"/>
              <w:rPr>
                <w:rFonts w:ascii="Verdana" w:hAnsi="Verdana"/>
                <w:sz w:val="18"/>
                <w:szCs w:val="18"/>
              </w:rPr>
            </w:pPr>
          </w:p>
        </w:tc>
      </w:tr>
      <w:tr w:rsidR="00CA016A" w:rsidRPr="009B0751" w14:paraId="132B4A75"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33A111E" w14:textId="1670B3E2" w:rsidR="00CA016A" w:rsidRPr="009B0751" w:rsidRDefault="00CA016A" w:rsidP="00DD5996">
            <w:pPr>
              <w:rPr>
                <w:rFonts w:ascii="Verdana" w:hAnsi="Verdana"/>
                <w:sz w:val="18"/>
                <w:szCs w:val="18"/>
              </w:rPr>
            </w:pPr>
            <w:r w:rsidRPr="009B0751">
              <w:rPr>
                <w:rFonts w:ascii="Verdana" w:hAnsi="Verdana"/>
                <w:sz w:val="18"/>
                <w:szCs w:val="18"/>
              </w:rPr>
              <w:t xml:space="preserve">AS 2106.2 </w:t>
            </w:r>
            <w:r w:rsidR="00915E2B" w:rsidRPr="009B0751">
              <w:rPr>
                <w:rFonts w:ascii="Verdana" w:hAnsi="Verdana"/>
                <w:sz w:val="18"/>
                <w:szCs w:val="18"/>
              </w:rPr>
              <w:t>: 2005 -</w:t>
            </w:r>
            <w:r w:rsidRPr="009B0751">
              <w:rPr>
                <w:rFonts w:ascii="Verdana" w:hAnsi="Verdana"/>
                <w:sz w:val="18"/>
                <w:szCs w:val="18"/>
              </w:rPr>
              <w:t xml:space="preserve"> Methods for the determination of the flash point of flammable liquids (closed cup) Determination of flash point - Pensky-Martens closed cup method</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5AF8DD4" w14:textId="77777777" w:rsidR="00CA016A" w:rsidRPr="009B0751" w:rsidRDefault="00CA016A"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AE0E75D" w14:textId="77777777" w:rsidR="00CA016A" w:rsidRPr="009B0751" w:rsidRDefault="00CA016A"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118C376" w14:textId="77777777" w:rsidR="00CA016A" w:rsidRPr="009B0751" w:rsidRDefault="00CA016A"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E0F5631" w14:textId="3D717754" w:rsidR="00CA016A" w:rsidRPr="009B0751" w:rsidRDefault="00915E2B" w:rsidP="00DD5996">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D6A64DA" w14:textId="77777777" w:rsidR="00CA016A" w:rsidRPr="009B0751" w:rsidRDefault="00CA016A"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5ABCAE0" w14:textId="77777777" w:rsidR="00CA016A" w:rsidRPr="009B0751" w:rsidRDefault="00CA016A"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A92B863" w14:textId="77777777" w:rsidR="00CA016A" w:rsidRPr="009B0751" w:rsidRDefault="00CA016A"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59B86C9B" w14:textId="77777777" w:rsidR="00CA016A" w:rsidRPr="009B0751" w:rsidRDefault="00CA016A" w:rsidP="00DD5996">
            <w:pPr>
              <w:jc w:val="center"/>
              <w:rPr>
                <w:rFonts w:ascii="Verdana" w:hAnsi="Verdana"/>
                <w:sz w:val="18"/>
                <w:szCs w:val="18"/>
              </w:rPr>
            </w:pPr>
          </w:p>
        </w:tc>
      </w:tr>
      <w:tr w:rsidR="001031CF" w:rsidRPr="009B0751" w14:paraId="4FF66ABA"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4DD9B5E5" w14:textId="77777777" w:rsidR="001031CF" w:rsidRPr="009B0751" w:rsidRDefault="001031CF" w:rsidP="00DD5996">
            <w:pPr>
              <w:rPr>
                <w:rFonts w:ascii="Verdana" w:hAnsi="Verdana"/>
                <w:sz w:val="18"/>
                <w:szCs w:val="18"/>
              </w:rPr>
            </w:pPr>
            <w:r w:rsidRPr="009B0751">
              <w:rPr>
                <w:rFonts w:ascii="Verdana" w:hAnsi="Verdana"/>
                <w:sz w:val="18"/>
                <w:szCs w:val="18"/>
              </w:rPr>
              <w:t>AS 2144 : 2014 - Traffic signal lantern</w:t>
            </w:r>
            <w:r w:rsidR="00997D0D" w:rsidRPr="009B0751">
              <w:rPr>
                <w:rFonts w:ascii="Verdana" w:hAnsi="Verdana"/>
                <w:sz w:val="18"/>
                <w:szCs w:val="18"/>
              </w:rPr>
              <w:t>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423F2ED"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22B34AE"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E90D519"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54BEA6A"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C6C9F2D"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E2363CD" w14:textId="77777777" w:rsidR="001031CF" w:rsidRPr="009B0751" w:rsidRDefault="001031C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EB8A33D" w14:textId="77777777" w:rsidR="001031CF" w:rsidRPr="009B0751" w:rsidRDefault="001031CF" w:rsidP="00DD5996">
            <w:pPr>
              <w:jc w:val="center"/>
              <w:rPr>
                <w:rFonts w:ascii="Verdana" w:hAnsi="Verdana"/>
                <w:sz w:val="18"/>
                <w:szCs w:val="18"/>
              </w:rPr>
            </w:pPr>
            <w:r w:rsidRPr="009B0751">
              <w:rPr>
                <w:rFonts w:ascii="Verdana" w:hAnsi="Verdana"/>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7C5B270F" w14:textId="77777777" w:rsidR="001031CF" w:rsidRPr="009B0751" w:rsidRDefault="001031CF" w:rsidP="00DD5996">
            <w:pPr>
              <w:jc w:val="center"/>
              <w:rPr>
                <w:rFonts w:ascii="Verdana" w:hAnsi="Verdana"/>
                <w:sz w:val="18"/>
                <w:szCs w:val="18"/>
              </w:rPr>
            </w:pPr>
          </w:p>
        </w:tc>
      </w:tr>
      <w:tr w:rsidR="001F516B" w:rsidRPr="009B0751" w14:paraId="0053C3F5"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B693A36" w14:textId="70090A0B" w:rsidR="001F516B" w:rsidRPr="009B0751" w:rsidRDefault="001F516B" w:rsidP="00441B32">
            <w:pPr>
              <w:rPr>
                <w:rFonts w:ascii="Verdana" w:hAnsi="Verdana"/>
                <w:sz w:val="18"/>
                <w:szCs w:val="18"/>
              </w:rPr>
            </w:pPr>
            <w:r w:rsidRPr="009B0751">
              <w:rPr>
                <w:rFonts w:ascii="Verdana" w:hAnsi="Verdana"/>
                <w:sz w:val="18"/>
                <w:szCs w:val="18"/>
              </w:rPr>
              <w:t>AS 2150 : 20</w:t>
            </w:r>
            <w:r w:rsidR="00663D5C" w:rsidRPr="009B0751">
              <w:rPr>
                <w:rFonts w:ascii="Verdana" w:hAnsi="Verdana"/>
                <w:sz w:val="18"/>
                <w:szCs w:val="18"/>
              </w:rPr>
              <w:t>2</w:t>
            </w:r>
            <w:r w:rsidRPr="009B0751">
              <w:rPr>
                <w:rFonts w:ascii="Verdana" w:hAnsi="Verdana"/>
                <w:sz w:val="18"/>
                <w:szCs w:val="18"/>
              </w:rPr>
              <w:t>0 - Hot mix asphalt - A guide to good practice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EEAFEE3"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8411911"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46B6968"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7B79885" w14:textId="77777777" w:rsidR="001F516B" w:rsidRPr="009B0751" w:rsidRDefault="001F516B" w:rsidP="00441B32">
            <w:pPr>
              <w:jc w:val="center"/>
              <w:rPr>
                <w:rFonts w:ascii="Verdana" w:hAnsi="Verdana"/>
                <w:sz w:val="18"/>
                <w:szCs w:val="18"/>
              </w:rPr>
            </w:pPr>
            <w:r w:rsidRPr="009B0751">
              <w:rPr>
                <w:rFonts w:ascii="Verdana" w:hAnsi="Verdana"/>
                <w:sz w:val="18"/>
                <w:szCs w:val="18"/>
              </w:rPr>
              <w:t>407</w:t>
            </w:r>
          </w:p>
          <w:p w14:paraId="2962E2B6" w14:textId="77777777" w:rsidR="001F516B" w:rsidRPr="009B0751" w:rsidRDefault="001F516B" w:rsidP="00441B32">
            <w:pPr>
              <w:jc w:val="center"/>
              <w:rPr>
                <w:rFonts w:ascii="Verdana" w:hAnsi="Verdana"/>
                <w:sz w:val="18"/>
                <w:szCs w:val="18"/>
              </w:rPr>
            </w:pPr>
            <w:r w:rsidRPr="009B0751">
              <w:rPr>
                <w:rFonts w:ascii="Verdana" w:hAnsi="Verdana"/>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1A02307"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76CA541"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E0C5CB1"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6B4CE756" w14:textId="77777777" w:rsidR="001F516B" w:rsidRPr="009B0751" w:rsidRDefault="001F516B" w:rsidP="00441B32">
            <w:pPr>
              <w:jc w:val="center"/>
              <w:rPr>
                <w:rFonts w:ascii="Verdana" w:hAnsi="Verdana"/>
                <w:sz w:val="18"/>
                <w:szCs w:val="18"/>
              </w:rPr>
            </w:pPr>
            <w:r w:rsidRPr="009B0751">
              <w:rPr>
                <w:rFonts w:ascii="Verdana" w:hAnsi="Verdana"/>
                <w:sz w:val="18"/>
                <w:szCs w:val="18"/>
              </w:rPr>
              <w:t>802</w:t>
            </w:r>
          </w:p>
        </w:tc>
      </w:tr>
      <w:tr w:rsidR="001F516B" w:rsidRPr="009B0751" w14:paraId="1D31FE73" w14:textId="77777777" w:rsidTr="001F516B">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28914F45" w14:textId="77777777" w:rsidR="001F516B" w:rsidRPr="009B0751" w:rsidRDefault="001F516B" w:rsidP="00441B32">
            <w:pPr>
              <w:rPr>
                <w:rFonts w:ascii="Verdana" w:hAnsi="Verdana"/>
                <w:sz w:val="18"/>
                <w:szCs w:val="18"/>
              </w:rPr>
            </w:pPr>
            <w:r w:rsidRPr="009B0751">
              <w:rPr>
                <w:rFonts w:ascii="Verdana" w:hAnsi="Verdana"/>
                <w:sz w:val="18"/>
                <w:szCs w:val="18"/>
              </w:rPr>
              <w:t>AS 2157 : 1997 - Cutback bitumen</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99AC58F"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199EFB7"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98E277B"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D8D7805" w14:textId="77777777" w:rsidR="001F516B" w:rsidRPr="009B0751" w:rsidRDefault="001F516B" w:rsidP="00441B32">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7422597"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FA90087"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185F962"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7BBD033C" w14:textId="77777777" w:rsidR="001F516B" w:rsidRPr="009B0751" w:rsidRDefault="001F516B" w:rsidP="00441B32">
            <w:pPr>
              <w:jc w:val="center"/>
              <w:rPr>
                <w:rFonts w:ascii="Verdana" w:hAnsi="Verdana"/>
                <w:sz w:val="18"/>
                <w:szCs w:val="18"/>
              </w:rPr>
            </w:pPr>
            <w:r w:rsidRPr="009B0751">
              <w:rPr>
                <w:rFonts w:ascii="Verdana" w:hAnsi="Verdana"/>
                <w:sz w:val="18"/>
                <w:szCs w:val="18"/>
              </w:rPr>
              <w:t>802</w:t>
            </w:r>
          </w:p>
        </w:tc>
      </w:tr>
      <w:tr w:rsidR="001F516B" w:rsidRPr="009B0751" w14:paraId="44943D4E" w14:textId="77777777" w:rsidTr="001F516B">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21FB39C0" w14:textId="77777777" w:rsidR="001F516B" w:rsidRPr="009B0751" w:rsidRDefault="001F516B" w:rsidP="00441B32">
            <w:pPr>
              <w:rPr>
                <w:rFonts w:ascii="Verdana" w:hAnsi="Verdana"/>
                <w:sz w:val="18"/>
                <w:szCs w:val="18"/>
              </w:rPr>
            </w:pPr>
            <w:r w:rsidRPr="009B0751">
              <w:rPr>
                <w:rFonts w:ascii="Verdana" w:hAnsi="Verdana"/>
                <w:sz w:val="18"/>
                <w:szCs w:val="18"/>
              </w:rPr>
              <w:t>AS 2159 : 2009- Piling - Design and installation</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DE34887"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3622B59"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825DA08"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F2A69E7"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92DACA3"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844F4BB" w14:textId="77777777" w:rsidR="001F516B" w:rsidRPr="009B0751" w:rsidRDefault="001F516B" w:rsidP="00441B32">
            <w:pPr>
              <w:jc w:val="center"/>
              <w:rPr>
                <w:rFonts w:ascii="Verdana" w:hAnsi="Verdana"/>
                <w:sz w:val="18"/>
                <w:szCs w:val="18"/>
              </w:rPr>
            </w:pPr>
            <w:r w:rsidRPr="009B0751">
              <w:rPr>
                <w:rFonts w:ascii="Verdana" w:hAnsi="Verdana"/>
                <w:sz w:val="18"/>
                <w:szCs w:val="18"/>
              </w:rPr>
              <w:t>603</w:t>
            </w:r>
          </w:p>
          <w:p w14:paraId="386D8C2A" w14:textId="77777777" w:rsidR="001F516B" w:rsidRPr="009B0751" w:rsidRDefault="001F516B" w:rsidP="00441B32">
            <w:pPr>
              <w:jc w:val="center"/>
              <w:rPr>
                <w:rFonts w:ascii="Verdana" w:hAnsi="Verdana"/>
                <w:sz w:val="18"/>
                <w:szCs w:val="18"/>
              </w:rPr>
            </w:pPr>
            <w:r w:rsidRPr="009B0751">
              <w:rPr>
                <w:rFonts w:ascii="Verdana" w:hAnsi="Verdana"/>
                <w:sz w:val="18"/>
                <w:szCs w:val="18"/>
              </w:rPr>
              <w:t>604</w:t>
            </w:r>
          </w:p>
          <w:p w14:paraId="5DA7061E" w14:textId="77777777" w:rsidR="001F516B" w:rsidRPr="009B0751" w:rsidRDefault="001F516B" w:rsidP="00441B32">
            <w:pPr>
              <w:jc w:val="center"/>
              <w:rPr>
                <w:rFonts w:ascii="Verdana" w:hAnsi="Verdana"/>
                <w:sz w:val="18"/>
                <w:szCs w:val="18"/>
              </w:rPr>
            </w:pPr>
            <w:r w:rsidRPr="009B0751">
              <w:rPr>
                <w:rFonts w:ascii="Verdana" w:hAnsi="Verdana"/>
                <w:sz w:val="18"/>
                <w:szCs w:val="18"/>
              </w:rPr>
              <w:t>605</w:t>
            </w:r>
          </w:p>
          <w:p w14:paraId="6BA28516" w14:textId="77777777" w:rsidR="001F516B" w:rsidRPr="009B0751" w:rsidRDefault="001F516B" w:rsidP="00441B32">
            <w:pPr>
              <w:jc w:val="center"/>
              <w:rPr>
                <w:rFonts w:ascii="Verdana" w:hAnsi="Verdana"/>
                <w:sz w:val="18"/>
                <w:szCs w:val="18"/>
              </w:rPr>
            </w:pPr>
            <w:r w:rsidRPr="009B0751">
              <w:rPr>
                <w:rFonts w:ascii="Verdana" w:hAnsi="Verdana"/>
                <w:sz w:val="18"/>
                <w:szCs w:val="18"/>
              </w:rPr>
              <w:t>606</w:t>
            </w:r>
          </w:p>
          <w:p w14:paraId="54D8952D" w14:textId="77777777" w:rsidR="001F516B" w:rsidRPr="009B0751" w:rsidRDefault="001F516B" w:rsidP="00441B32">
            <w:pPr>
              <w:jc w:val="center"/>
              <w:rPr>
                <w:rFonts w:ascii="Verdana" w:hAnsi="Verdana"/>
                <w:sz w:val="18"/>
                <w:szCs w:val="18"/>
              </w:rPr>
            </w:pPr>
            <w:r w:rsidRPr="009B0751">
              <w:rPr>
                <w:rFonts w:ascii="Verdana" w:hAnsi="Verdana"/>
                <w:sz w:val="18"/>
                <w:szCs w:val="18"/>
              </w:rPr>
              <w:t>607</w:t>
            </w:r>
          </w:p>
          <w:p w14:paraId="13DFC6AD" w14:textId="77777777" w:rsidR="001F516B" w:rsidRPr="009B0751" w:rsidRDefault="001F516B" w:rsidP="00441B32">
            <w:pPr>
              <w:jc w:val="center"/>
              <w:rPr>
                <w:rFonts w:ascii="Verdana" w:hAnsi="Verdana"/>
                <w:sz w:val="18"/>
                <w:szCs w:val="18"/>
              </w:rPr>
            </w:pPr>
            <w:r w:rsidRPr="009B0751">
              <w:rPr>
                <w:rFonts w:ascii="Verdana" w:hAnsi="Verdana"/>
                <w:sz w:val="18"/>
                <w:szCs w:val="18"/>
              </w:rPr>
              <w:t>608</w:t>
            </w:r>
          </w:p>
          <w:p w14:paraId="61CC32F5" w14:textId="77777777" w:rsidR="001F516B" w:rsidRPr="009B0751" w:rsidRDefault="001F516B" w:rsidP="00441B32">
            <w:pPr>
              <w:jc w:val="center"/>
              <w:rPr>
                <w:rFonts w:ascii="Verdana" w:hAnsi="Verdana"/>
                <w:sz w:val="18"/>
                <w:szCs w:val="18"/>
              </w:rPr>
            </w:pPr>
            <w:r w:rsidRPr="009B0751">
              <w:rPr>
                <w:rFonts w:ascii="Verdana" w:hAnsi="Verdana"/>
                <w:sz w:val="18"/>
                <w:szCs w:val="18"/>
              </w:rPr>
              <w:t>640</w:t>
            </w:r>
          </w:p>
          <w:p w14:paraId="0AD5A0D6" w14:textId="7C76FC90" w:rsidR="009C13C4" w:rsidRPr="009B0751" w:rsidRDefault="009C13C4" w:rsidP="00441B32">
            <w:pPr>
              <w:jc w:val="center"/>
              <w:rPr>
                <w:rFonts w:ascii="Verdana" w:hAnsi="Verdana"/>
                <w:sz w:val="18"/>
                <w:szCs w:val="18"/>
              </w:rPr>
            </w:pPr>
            <w:r w:rsidRPr="009B0751">
              <w:rPr>
                <w:rFonts w:ascii="Verdana" w:hAnsi="Verdana"/>
                <w:sz w:val="18"/>
                <w:szCs w:val="18"/>
              </w:rPr>
              <w:t>682</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087D7E2"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3671BE09" w14:textId="77777777" w:rsidR="001F516B" w:rsidRPr="009B0751" w:rsidRDefault="001F516B" w:rsidP="00441B32">
            <w:pPr>
              <w:jc w:val="center"/>
              <w:rPr>
                <w:rFonts w:ascii="Verdana" w:hAnsi="Verdana"/>
                <w:sz w:val="18"/>
                <w:szCs w:val="18"/>
              </w:rPr>
            </w:pPr>
          </w:p>
        </w:tc>
      </w:tr>
      <w:tr w:rsidR="006103A4" w:rsidRPr="009B0751" w14:paraId="659FEEB9"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FAD22C4" w14:textId="2AEAA06C" w:rsidR="006103A4" w:rsidRPr="009B0751" w:rsidRDefault="006103A4" w:rsidP="00441B32">
            <w:pPr>
              <w:rPr>
                <w:rFonts w:ascii="Verdana" w:hAnsi="Verdana"/>
                <w:sz w:val="18"/>
                <w:szCs w:val="18"/>
              </w:rPr>
            </w:pPr>
            <w:r w:rsidRPr="009B0751">
              <w:rPr>
                <w:rFonts w:ascii="Verdana" w:hAnsi="Verdana"/>
                <w:sz w:val="18"/>
                <w:szCs w:val="18"/>
              </w:rPr>
              <w:t>AS 2177: 2006</w:t>
            </w:r>
            <w:r w:rsidRPr="009B0751">
              <w:rPr>
                <w:rFonts w:ascii="Verdana" w:hAnsi="Verdana"/>
              </w:rPr>
              <w:t xml:space="preserve"> </w:t>
            </w:r>
            <w:r w:rsidRPr="009B0751">
              <w:rPr>
                <w:rFonts w:ascii="Verdana" w:hAnsi="Verdana"/>
                <w:sz w:val="18"/>
                <w:szCs w:val="18"/>
              </w:rPr>
              <w:t>Non-destructive testing - Radiography of welded butt joints in metal</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01BA8D8" w14:textId="77777777" w:rsidR="006103A4" w:rsidRPr="009B0751" w:rsidRDefault="006103A4"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0295930" w14:textId="77777777" w:rsidR="006103A4" w:rsidRPr="009B0751" w:rsidRDefault="006103A4"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D4F3D6F" w14:textId="77777777" w:rsidR="006103A4" w:rsidRPr="009B0751" w:rsidRDefault="006103A4"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3F4B19B" w14:textId="77777777" w:rsidR="006103A4" w:rsidRPr="009B0751" w:rsidRDefault="006103A4"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D4E388A" w14:textId="77777777" w:rsidR="006103A4" w:rsidRPr="009B0751" w:rsidRDefault="006103A4"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CDBC693" w14:textId="7C346545" w:rsidR="006103A4" w:rsidRPr="009B0751" w:rsidRDefault="006103A4" w:rsidP="00441B32">
            <w:pPr>
              <w:jc w:val="center"/>
              <w:rPr>
                <w:rFonts w:ascii="Verdana" w:hAnsi="Verdana"/>
                <w:sz w:val="18"/>
                <w:szCs w:val="18"/>
              </w:rPr>
            </w:pPr>
            <w:r w:rsidRPr="009B0751">
              <w:rPr>
                <w:rFonts w:ascii="Verdana" w:hAnsi="Verdana"/>
                <w:sz w:val="18"/>
                <w:szCs w:val="18"/>
              </w:rPr>
              <w:t>630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65DB0F9" w14:textId="77777777" w:rsidR="006103A4" w:rsidRPr="009B0751" w:rsidRDefault="006103A4"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535B0371" w14:textId="77777777" w:rsidR="006103A4" w:rsidRPr="009B0751" w:rsidRDefault="006103A4" w:rsidP="00441B32">
            <w:pPr>
              <w:jc w:val="center"/>
              <w:rPr>
                <w:rFonts w:ascii="Verdana" w:hAnsi="Verdana"/>
                <w:sz w:val="18"/>
                <w:szCs w:val="18"/>
              </w:rPr>
            </w:pPr>
          </w:p>
        </w:tc>
      </w:tr>
      <w:tr w:rsidR="001F516B" w:rsidRPr="009B0751" w14:paraId="0FDE8A66"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0600B19B" w14:textId="77777777" w:rsidR="001F516B" w:rsidRPr="009B0751" w:rsidRDefault="001F516B" w:rsidP="00441B32">
            <w:pPr>
              <w:rPr>
                <w:rFonts w:ascii="Verdana" w:hAnsi="Verdana"/>
                <w:sz w:val="18"/>
                <w:szCs w:val="18"/>
              </w:rPr>
            </w:pPr>
            <w:r w:rsidRPr="009B0751">
              <w:rPr>
                <w:rFonts w:ascii="Verdana" w:hAnsi="Verdana"/>
                <w:sz w:val="18"/>
                <w:szCs w:val="18"/>
              </w:rPr>
              <w:t>AS 2193 : 2005(R2017) - Calibration and classification of force-measuring systems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3AA39BC"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475C481"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5004F3A"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7EC06AF"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4C964A1"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D265479" w14:textId="77777777" w:rsidR="001F516B" w:rsidRPr="009B0751" w:rsidRDefault="001F516B" w:rsidP="00441B32">
            <w:pPr>
              <w:jc w:val="center"/>
              <w:rPr>
                <w:rFonts w:ascii="Verdana" w:hAnsi="Verdana"/>
                <w:sz w:val="18"/>
                <w:szCs w:val="18"/>
              </w:rPr>
            </w:pPr>
            <w:r w:rsidRPr="009B0751">
              <w:rPr>
                <w:rFonts w:ascii="Verdana" w:hAnsi="Verdana"/>
                <w:sz w:val="18"/>
                <w:szCs w:val="18"/>
              </w:rPr>
              <w:t>612</w:t>
            </w:r>
          </w:p>
          <w:p w14:paraId="32837395" w14:textId="77777777" w:rsidR="001F516B" w:rsidRPr="009B0751" w:rsidRDefault="001F516B" w:rsidP="00441B32">
            <w:pPr>
              <w:jc w:val="center"/>
              <w:rPr>
                <w:rFonts w:ascii="Verdana" w:hAnsi="Verdana"/>
                <w:sz w:val="18"/>
                <w:szCs w:val="18"/>
              </w:rPr>
            </w:pPr>
            <w:r w:rsidRPr="009B0751">
              <w:rPr>
                <w:rFonts w:ascii="Verdana" w:hAnsi="Verdana"/>
                <w:sz w:val="18"/>
                <w:szCs w:val="18"/>
              </w:rPr>
              <w:t>619</w:t>
            </w:r>
          </w:p>
          <w:p w14:paraId="77F5FBDC" w14:textId="77777777" w:rsidR="001F516B" w:rsidRPr="009B0751" w:rsidRDefault="001F516B" w:rsidP="00441B32">
            <w:pPr>
              <w:jc w:val="center"/>
              <w:rPr>
                <w:rFonts w:ascii="Verdana" w:hAnsi="Verdana"/>
                <w:sz w:val="18"/>
                <w:szCs w:val="18"/>
              </w:rPr>
            </w:pPr>
            <w:r w:rsidRPr="009B0751">
              <w:rPr>
                <w:rFonts w:ascii="Verdana" w:hAnsi="Verdana"/>
                <w:sz w:val="18"/>
                <w:szCs w:val="18"/>
              </w:rPr>
              <w:t>622</w:t>
            </w:r>
          </w:p>
          <w:p w14:paraId="32CC13DE" w14:textId="77777777" w:rsidR="001F516B" w:rsidRPr="009B0751" w:rsidRDefault="001F516B" w:rsidP="00441B32">
            <w:pPr>
              <w:jc w:val="center"/>
              <w:rPr>
                <w:rFonts w:ascii="Verdana" w:hAnsi="Verdana"/>
                <w:sz w:val="18"/>
                <w:szCs w:val="18"/>
              </w:rPr>
            </w:pPr>
            <w:r w:rsidRPr="009B0751">
              <w:rPr>
                <w:rFonts w:ascii="Verdana" w:hAnsi="Verdana"/>
                <w:sz w:val="18"/>
                <w:szCs w:val="18"/>
              </w:rPr>
              <w:t>680</w:t>
            </w:r>
          </w:p>
          <w:p w14:paraId="5A2309AF" w14:textId="77777777" w:rsidR="001F516B" w:rsidRPr="009B0751" w:rsidRDefault="001F516B" w:rsidP="00441B32">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D3756D8"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1F0B4EE6" w14:textId="77777777" w:rsidR="001F516B" w:rsidRPr="009B0751" w:rsidRDefault="001F516B" w:rsidP="00441B32">
            <w:pPr>
              <w:jc w:val="center"/>
              <w:rPr>
                <w:rFonts w:ascii="Verdana" w:hAnsi="Verdana"/>
                <w:sz w:val="18"/>
                <w:szCs w:val="18"/>
              </w:rPr>
            </w:pPr>
          </w:p>
        </w:tc>
      </w:tr>
      <w:tr w:rsidR="001F516B" w:rsidRPr="009B0751" w14:paraId="3783FFD4"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7703169" w14:textId="77777777" w:rsidR="001F516B" w:rsidRPr="009B0751" w:rsidRDefault="001F516B" w:rsidP="00441B32">
            <w:pPr>
              <w:rPr>
                <w:rFonts w:ascii="Verdana" w:hAnsi="Verdana"/>
                <w:sz w:val="18"/>
                <w:szCs w:val="18"/>
              </w:rPr>
            </w:pPr>
            <w:r w:rsidRPr="009B0751">
              <w:rPr>
                <w:rFonts w:ascii="Verdana" w:hAnsi="Verdana"/>
                <w:sz w:val="18"/>
                <w:szCs w:val="18"/>
              </w:rPr>
              <w:t xml:space="preserve">AS 2205 (series) : </w:t>
            </w:r>
            <w:r w:rsidRPr="009B0751">
              <w:rPr>
                <w:rFonts w:ascii="Verdana" w:hAnsi="Verdana"/>
                <w:color w:val="000000"/>
                <w:sz w:val="18"/>
                <w:szCs w:val="18"/>
              </w:rPr>
              <w:t>Methods for destructive testing of welds in metal</w:t>
            </w:r>
          </w:p>
          <w:p w14:paraId="5624787D" w14:textId="77777777" w:rsidR="001F516B" w:rsidRPr="009B0751" w:rsidRDefault="001F516B" w:rsidP="00441B32">
            <w:pPr>
              <w:ind w:left="454"/>
              <w:rPr>
                <w:rFonts w:ascii="Verdana" w:hAnsi="Verdana"/>
                <w:sz w:val="18"/>
                <w:szCs w:val="18"/>
              </w:rPr>
            </w:pPr>
            <w:r w:rsidRPr="009B0751">
              <w:rPr>
                <w:rFonts w:ascii="Verdana" w:hAnsi="Verdana"/>
                <w:sz w:val="18"/>
                <w:szCs w:val="18"/>
              </w:rPr>
              <w:t>Part 4.2 : 2003 (R2018) - Fillet break test</w:t>
            </w:r>
          </w:p>
          <w:p w14:paraId="764D2689" w14:textId="77777777" w:rsidR="001F516B" w:rsidRPr="009B0751" w:rsidRDefault="001F516B" w:rsidP="00441B32">
            <w:pPr>
              <w:ind w:left="454"/>
              <w:rPr>
                <w:rFonts w:ascii="Verdana" w:hAnsi="Verdana"/>
                <w:sz w:val="18"/>
                <w:szCs w:val="18"/>
              </w:rPr>
            </w:pPr>
            <w:r w:rsidRPr="009B0751">
              <w:rPr>
                <w:rFonts w:ascii="Verdana" w:hAnsi="Verdana"/>
                <w:sz w:val="18"/>
                <w:szCs w:val="18"/>
              </w:rPr>
              <w:t>Part 5.1 : 2003 (R2018) - Macro metallographic test for cross-section examination</w:t>
            </w:r>
          </w:p>
          <w:p w14:paraId="502F2A1A" w14:textId="1B4C219C" w:rsidR="006103A4" w:rsidRPr="009B0751" w:rsidRDefault="006103A4" w:rsidP="00441B32">
            <w:pPr>
              <w:ind w:left="454"/>
              <w:rPr>
                <w:rFonts w:ascii="Verdana" w:hAnsi="Verdana"/>
                <w:sz w:val="18"/>
                <w:szCs w:val="18"/>
              </w:rPr>
            </w:pPr>
            <w:r w:rsidRPr="009B0751">
              <w:rPr>
                <w:rFonts w:ascii="Verdana" w:hAnsi="Verdana"/>
                <w:sz w:val="18"/>
                <w:szCs w:val="18"/>
              </w:rPr>
              <w:t>Part 6.1 : 2003 Weld Joint Hardness Test</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C6F075B"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A79F4B8"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3ADF557"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3A9AA73"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EFCDF2F"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60AED03" w14:textId="77777777" w:rsidR="001F516B" w:rsidRPr="009B0751" w:rsidRDefault="001F516B" w:rsidP="00441B32">
            <w:pPr>
              <w:jc w:val="center"/>
              <w:rPr>
                <w:rFonts w:ascii="Verdana" w:hAnsi="Verdana"/>
                <w:sz w:val="18"/>
                <w:szCs w:val="18"/>
              </w:rPr>
            </w:pPr>
            <w:r w:rsidRPr="009B0751">
              <w:rPr>
                <w:rFonts w:ascii="Verdana" w:hAnsi="Verdana"/>
                <w:sz w:val="18"/>
                <w:szCs w:val="18"/>
              </w:rPr>
              <w:t>611</w:t>
            </w:r>
          </w:p>
          <w:p w14:paraId="0C3344E4" w14:textId="77777777" w:rsidR="001F516B" w:rsidRPr="009B0751" w:rsidRDefault="001F516B" w:rsidP="00441B32">
            <w:pPr>
              <w:jc w:val="center"/>
              <w:rPr>
                <w:rFonts w:ascii="Verdana" w:hAnsi="Verdana"/>
                <w:sz w:val="18"/>
                <w:szCs w:val="18"/>
              </w:rPr>
            </w:pPr>
            <w:r w:rsidRPr="009B0751">
              <w:rPr>
                <w:rFonts w:ascii="Verdana" w:hAnsi="Verdana"/>
                <w:sz w:val="18"/>
                <w:szCs w:val="18"/>
              </w:rPr>
              <w:t>630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5E6862B"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17B5E0F6" w14:textId="77777777" w:rsidR="001F516B" w:rsidRPr="009B0751" w:rsidRDefault="001F516B" w:rsidP="00441B32">
            <w:pPr>
              <w:jc w:val="center"/>
              <w:rPr>
                <w:rFonts w:ascii="Verdana" w:hAnsi="Verdana"/>
                <w:sz w:val="18"/>
                <w:szCs w:val="18"/>
              </w:rPr>
            </w:pPr>
          </w:p>
        </w:tc>
      </w:tr>
      <w:tr w:rsidR="006103A4" w:rsidRPr="009B0751" w14:paraId="4B5672AC"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F168A84" w14:textId="718034AB" w:rsidR="006103A4" w:rsidRPr="009B0751" w:rsidRDefault="006103A4" w:rsidP="00441B32">
            <w:pPr>
              <w:rPr>
                <w:rFonts w:ascii="Verdana" w:hAnsi="Verdana"/>
                <w:sz w:val="18"/>
                <w:szCs w:val="18"/>
              </w:rPr>
            </w:pPr>
            <w:r w:rsidRPr="009B0751">
              <w:rPr>
                <w:rFonts w:ascii="Verdana" w:hAnsi="Verdana"/>
                <w:sz w:val="18"/>
                <w:szCs w:val="18"/>
              </w:rPr>
              <w:t xml:space="preserve">AS 2207 </w:t>
            </w:r>
            <w:r w:rsidR="00B46D76" w:rsidRPr="009B0751">
              <w:rPr>
                <w:rFonts w:ascii="Verdana" w:hAnsi="Verdana"/>
                <w:sz w:val="18"/>
                <w:szCs w:val="18"/>
              </w:rPr>
              <w:t>: 2007 Non-destructive testing - Ultrasonic testing of fusion welded joints in carbon and low alloy steel (</w:t>
            </w:r>
            <w:r w:rsidR="00B46D76" w:rsidRPr="009B0751">
              <w:rPr>
                <w:rFonts w:ascii="Verdana" w:hAnsi="Verdana"/>
                <w:i/>
                <w:iCs/>
                <w:sz w:val="18"/>
                <w:szCs w:val="18"/>
              </w:rPr>
              <w:t>Reconfirmed 2017)</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ECCB76D" w14:textId="77777777" w:rsidR="006103A4" w:rsidRPr="009B0751" w:rsidRDefault="006103A4"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EA5C9C1" w14:textId="77777777" w:rsidR="006103A4" w:rsidRPr="009B0751" w:rsidRDefault="006103A4"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939E64D" w14:textId="77777777" w:rsidR="006103A4" w:rsidRPr="009B0751" w:rsidRDefault="006103A4"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D44F51B" w14:textId="77777777" w:rsidR="006103A4" w:rsidRPr="009B0751" w:rsidRDefault="006103A4"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97C048C" w14:textId="77777777" w:rsidR="006103A4" w:rsidRPr="009B0751" w:rsidRDefault="006103A4"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5C72C86" w14:textId="55F2B33E" w:rsidR="006103A4" w:rsidRPr="009B0751" w:rsidRDefault="00B46D76" w:rsidP="00441B32">
            <w:pPr>
              <w:jc w:val="center"/>
              <w:rPr>
                <w:rFonts w:ascii="Verdana" w:hAnsi="Verdana"/>
                <w:sz w:val="18"/>
                <w:szCs w:val="18"/>
              </w:rPr>
            </w:pPr>
            <w:r w:rsidRPr="009B0751">
              <w:rPr>
                <w:rFonts w:ascii="Verdana" w:hAnsi="Verdana"/>
                <w:sz w:val="18"/>
                <w:szCs w:val="18"/>
              </w:rPr>
              <w:t>630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503FD53" w14:textId="77777777" w:rsidR="006103A4" w:rsidRPr="009B0751" w:rsidRDefault="006103A4"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351A41AE" w14:textId="77777777" w:rsidR="006103A4" w:rsidRPr="009B0751" w:rsidRDefault="006103A4" w:rsidP="00441B32">
            <w:pPr>
              <w:jc w:val="center"/>
              <w:rPr>
                <w:rFonts w:ascii="Verdana" w:hAnsi="Verdana"/>
                <w:sz w:val="18"/>
                <w:szCs w:val="18"/>
              </w:rPr>
            </w:pPr>
          </w:p>
        </w:tc>
      </w:tr>
      <w:tr w:rsidR="001F516B" w:rsidRPr="009B0751" w14:paraId="74FD5365"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DFA4646" w14:textId="77777777" w:rsidR="001F516B" w:rsidRPr="009B0751" w:rsidRDefault="001F516B" w:rsidP="00441B32">
            <w:pPr>
              <w:rPr>
                <w:rFonts w:ascii="Verdana" w:hAnsi="Verdana"/>
                <w:sz w:val="18"/>
                <w:szCs w:val="18"/>
              </w:rPr>
            </w:pPr>
            <w:r w:rsidRPr="009B0751">
              <w:rPr>
                <w:rFonts w:ascii="Verdana" w:hAnsi="Verdana"/>
                <w:sz w:val="18"/>
                <w:szCs w:val="18"/>
              </w:rPr>
              <w:t xml:space="preserve">AS 2239 : 2003 (R2016) - Galvanic (sacrificial) anodes for cathodic protection </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566D899"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5905860"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D9B18D6"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214D243"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3D32C62"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75A6F7D" w14:textId="77777777" w:rsidR="001F516B" w:rsidRPr="009B0751" w:rsidRDefault="001F516B" w:rsidP="00441B32">
            <w:pPr>
              <w:jc w:val="center"/>
              <w:rPr>
                <w:rFonts w:ascii="Verdana" w:hAnsi="Verdana"/>
                <w:sz w:val="18"/>
                <w:szCs w:val="18"/>
              </w:rPr>
            </w:pPr>
            <w:r w:rsidRPr="009B0751">
              <w:rPr>
                <w:rFonts w:ascii="Verdana" w:hAnsi="Verdana"/>
                <w:sz w:val="18"/>
                <w:szCs w:val="18"/>
              </w:rPr>
              <w:t>681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373D79D"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3E238DA2" w14:textId="77777777" w:rsidR="001F516B" w:rsidRPr="009B0751" w:rsidRDefault="001F516B" w:rsidP="00441B32">
            <w:pPr>
              <w:jc w:val="center"/>
              <w:rPr>
                <w:rFonts w:ascii="Verdana" w:hAnsi="Verdana"/>
                <w:sz w:val="18"/>
                <w:szCs w:val="18"/>
              </w:rPr>
            </w:pPr>
          </w:p>
        </w:tc>
      </w:tr>
      <w:tr w:rsidR="00202962" w:rsidRPr="009B0751" w14:paraId="74769817"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4A186F82" w14:textId="77777777" w:rsidR="00202962" w:rsidRPr="009B0751" w:rsidRDefault="00202962" w:rsidP="00202962">
            <w:pPr>
              <w:rPr>
                <w:rFonts w:ascii="Verdana" w:hAnsi="Verdana"/>
                <w:sz w:val="18"/>
                <w:szCs w:val="18"/>
              </w:rPr>
            </w:pPr>
            <w:r w:rsidRPr="009B0751">
              <w:rPr>
                <w:rFonts w:ascii="Verdana" w:hAnsi="Verdana"/>
                <w:sz w:val="18"/>
                <w:szCs w:val="18"/>
              </w:rPr>
              <w:t>AS/NZS 2269 (series): Plywood - Structural</w:t>
            </w:r>
          </w:p>
          <w:p w14:paraId="267AB3FB" w14:textId="77777777" w:rsidR="00202962" w:rsidRPr="009B0751" w:rsidRDefault="00202962" w:rsidP="00202962">
            <w:pPr>
              <w:rPr>
                <w:rFonts w:ascii="Verdana" w:hAnsi="Verdana"/>
                <w:sz w:val="18"/>
                <w:szCs w:val="18"/>
              </w:rPr>
            </w:pPr>
            <w:r w:rsidRPr="009B0751">
              <w:rPr>
                <w:rFonts w:ascii="Verdana" w:hAnsi="Verdana"/>
                <w:sz w:val="18"/>
                <w:szCs w:val="18"/>
              </w:rPr>
              <w:t>Part 0 : 2012 - Specifications</w:t>
            </w:r>
          </w:p>
          <w:p w14:paraId="4C577149" w14:textId="77777777" w:rsidR="00202962" w:rsidRPr="009B0751" w:rsidRDefault="00202962" w:rsidP="00202962">
            <w:pPr>
              <w:rPr>
                <w:rFonts w:ascii="Verdana" w:hAnsi="Verdana"/>
                <w:sz w:val="18"/>
                <w:szCs w:val="18"/>
              </w:rPr>
            </w:pPr>
            <w:r w:rsidRPr="009B0751">
              <w:rPr>
                <w:rFonts w:ascii="Verdana" w:hAnsi="Verdana"/>
                <w:sz w:val="18"/>
                <w:szCs w:val="18"/>
              </w:rPr>
              <w:t>Part 1 : 2012 - Determination of structural properties – Test methods</w:t>
            </w:r>
          </w:p>
          <w:p w14:paraId="38FF822D" w14:textId="51A1D3D6" w:rsidR="00202962" w:rsidRPr="009B0751" w:rsidRDefault="00202962" w:rsidP="00202962">
            <w:pPr>
              <w:rPr>
                <w:rFonts w:ascii="Verdana" w:hAnsi="Verdana"/>
                <w:sz w:val="18"/>
                <w:szCs w:val="18"/>
              </w:rPr>
            </w:pPr>
            <w:r w:rsidRPr="009B0751">
              <w:rPr>
                <w:rFonts w:ascii="Verdana" w:hAnsi="Verdana"/>
                <w:sz w:val="18"/>
                <w:szCs w:val="18"/>
              </w:rPr>
              <w:t>Part 2 : 2007 - Determination of structural properties - Evaluation methods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D31BAA9" w14:textId="77777777" w:rsidR="00202962" w:rsidRPr="009B0751" w:rsidRDefault="00202962"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7D2B5B8" w14:textId="77777777" w:rsidR="00202962" w:rsidRPr="009B0751" w:rsidRDefault="00202962"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99222E5" w14:textId="77777777" w:rsidR="00202962" w:rsidRPr="009B0751" w:rsidRDefault="00202962"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65176DE" w14:textId="77777777" w:rsidR="00202962" w:rsidRPr="009B0751" w:rsidRDefault="00202962"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E4A0E05" w14:textId="77777777" w:rsidR="00202962" w:rsidRPr="009B0751" w:rsidRDefault="00202962"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A08BAD2" w14:textId="77777777" w:rsidR="00202962" w:rsidRPr="009B0751" w:rsidRDefault="00202962"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BF3DE70" w14:textId="3EE4D4F7" w:rsidR="00202962" w:rsidRPr="009B0751" w:rsidRDefault="00202962" w:rsidP="00441B32">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75A9217C" w14:textId="77777777" w:rsidR="00202962" w:rsidRPr="009B0751" w:rsidRDefault="00202962" w:rsidP="00441B32">
            <w:pPr>
              <w:jc w:val="center"/>
              <w:rPr>
                <w:rFonts w:ascii="Verdana" w:hAnsi="Verdana"/>
                <w:sz w:val="18"/>
                <w:szCs w:val="18"/>
              </w:rPr>
            </w:pPr>
          </w:p>
        </w:tc>
      </w:tr>
      <w:tr w:rsidR="001F516B" w:rsidRPr="009B0751" w14:paraId="285B2115"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57537D6" w14:textId="77777777" w:rsidR="001F516B" w:rsidRPr="009B0751" w:rsidRDefault="001F516B" w:rsidP="00441B32">
            <w:pPr>
              <w:rPr>
                <w:rFonts w:ascii="Verdana" w:hAnsi="Verdana"/>
                <w:sz w:val="18"/>
                <w:szCs w:val="18"/>
              </w:rPr>
            </w:pPr>
            <w:r w:rsidRPr="009B0751">
              <w:rPr>
                <w:rFonts w:ascii="Verdana" w:hAnsi="Verdana"/>
                <w:sz w:val="18"/>
                <w:szCs w:val="18"/>
              </w:rPr>
              <w:t>AS 2271 : 2004 (R2016) - Plywood and blockboard for exterior use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CEBE72E"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110B2C4"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8A6E823"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62465DF"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D651014"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926909A" w14:textId="77777777" w:rsidR="001F516B" w:rsidRPr="009B0751" w:rsidRDefault="001F516B" w:rsidP="00441B32">
            <w:pPr>
              <w:jc w:val="center"/>
              <w:rPr>
                <w:rFonts w:ascii="Verdana" w:hAnsi="Verdana"/>
                <w:sz w:val="18"/>
                <w:szCs w:val="18"/>
              </w:rPr>
            </w:pPr>
            <w:r w:rsidRPr="009B0751">
              <w:rPr>
                <w:rFonts w:ascii="Verdana" w:hAnsi="Verdana"/>
                <w:sz w:val="18"/>
                <w:szCs w:val="18"/>
              </w:rPr>
              <w:t>603</w:t>
            </w:r>
          </w:p>
          <w:p w14:paraId="67864CC5" w14:textId="77777777" w:rsidR="001F516B" w:rsidRPr="009B0751" w:rsidRDefault="001F516B" w:rsidP="00441B32">
            <w:pPr>
              <w:jc w:val="center"/>
              <w:rPr>
                <w:rFonts w:ascii="Verdana" w:hAnsi="Verdana"/>
                <w:sz w:val="18"/>
                <w:szCs w:val="18"/>
              </w:rPr>
            </w:pPr>
            <w:r w:rsidRPr="009B0751">
              <w:rPr>
                <w:rFonts w:ascii="Verdana" w:hAnsi="Verdana"/>
                <w:sz w:val="18"/>
                <w:szCs w:val="18"/>
              </w:rPr>
              <w:t>614</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63BFFD4" w14:textId="77777777" w:rsidR="001F516B" w:rsidRPr="009B0751" w:rsidRDefault="001F516B"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66D22ED2" w14:textId="77777777" w:rsidR="001F516B" w:rsidRPr="009B0751" w:rsidRDefault="001F516B" w:rsidP="00441B32">
            <w:pPr>
              <w:jc w:val="center"/>
              <w:rPr>
                <w:rFonts w:ascii="Verdana" w:hAnsi="Verdana"/>
                <w:sz w:val="18"/>
                <w:szCs w:val="18"/>
              </w:rPr>
            </w:pPr>
          </w:p>
        </w:tc>
      </w:tr>
      <w:tr w:rsidR="007D1BD1" w:rsidRPr="009B0751" w14:paraId="41B491C9" w14:textId="77777777" w:rsidTr="00880381">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4B10E098" w14:textId="77777777" w:rsidR="007D1BD1" w:rsidRPr="009B0751" w:rsidRDefault="007D1BD1" w:rsidP="00880381">
            <w:pPr>
              <w:rPr>
                <w:rFonts w:ascii="Verdana" w:hAnsi="Verdana"/>
                <w:sz w:val="18"/>
                <w:szCs w:val="18"/>
              </w:rPr>
            </w:pPr>
            <w:r w:rsidRPr="009B0751">
              <w:rPr>
                <w:rFonts w:ascii="Verdana" w:hAnsi="Verdana"/>
                <w:sz w:val="18"/>
                <w:szCs w:val="18"/>
              </w:rPr>
              <w:t>AS/NZS 2310 : 2002 (R2016) - Glossary of paint and painting terms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1850960" w14:textId="77777777" w:rsidR="007D1BD1" w:rsidRPr="009B0751" w:rsidRDefault="007D1BD1"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7C57FC4" w14:textId="77777777" w:rsidR="007D1BD1" w:rsidRPr="009B0751" w:rsidRDefault="007D1BD1"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EC35E83" w14:textId="77777777" w:rsidR="007D1BD1" w:rsidRPr="009B0751" w:rsidRDefault="007D1BD1"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80DBF67" w14:textId="77777777" w:rsidR="007D1BD1" w:rsidRPr="009B0751" w:rsidRDefault="007D1BD1"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27496FA" w14:textId="77777777" w:rsidR="007D1BD1" w:rsidRPr="009B0751" w:rsidRDefault="007D1BD1"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DD0D661" w14:textId="77777777" w:rsidR="007D1BD1" w:rsidRPr="009B0751" w:rsidRDefault="007D1BD1" w:rsidP="00880381">
            <w:pPr>
              <w:jc w:val="center"/>
              <w:rPr>
                <w:rFonts w:ascii="Verdana" w:hAnsi="Verdana"/>
                <w:sz w:val="18"/>
                <w:szCs w:val="18"/>
              </w:rPr>
            </w:pPr>
            <w:r w:rsidRPr="009B0751">
              <w:rPr>
                <w:rFonts w:ascii="Verdana" w:hAnsi="Verdana"/>
                <w:sz w:val="18"/>
                <w:szCs w:val="18"/>
              </w:rPr>
              <w:t>631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FBD0DC0" w14:textId="25D329B4" w:rsidR="007D1BD1" w:rsidRPr="009B0751" w:rsidRDefault="007D1BD1"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62C52F4D" w14:textId="77777777" w:rsidR="007D1BD1" w:rsidRPr="009B0751" w:rsidRDefault="007D1BD1" w:rsidP="00880381">
            <w:pPr>
              <w:jc w:val="center"/>
              <w:rPr>
                <w:rFonts w:ascii="Verdana" w:hAnsi="Verdana"/>
                <w:sz w:val="18"/>
                <w:szCs w:val="18"/>
              </w:rPr>
            </w:pPr>
          </w:p>
        </w:tc>
      </w:tr>
      <w:tr w:rsidR="007D1BD1" w:rsidRPr="009B0751" w14:paraId="73A3CCB0" w14:textId="77777777" w:rsidTr="00880381">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4749ACAD" w14:textId="64890C5C" w:rsidR="007D1BD1" w:rsidRPr="009B0751" w:rsidRDefault="007D1BD1" w:rsidP="00880381">
            <w:pPr>
              <w:rPr>
                <w:rFonts w:ascii="Verdana" w:hAnsi="Verdana"/>
                <w:sz w:val="18"/>
                <w:szCs w:val="18"/>
              </w:rPr>
            </w:pPr>
            <w:r w:rsidRPr="009B0751">
              <w:rPr>
                <w:rFonts w:ascii="Verdana" w:hAnsi="Verdana"/>
                <w:sz w:val="18"/>
                <w:szCs w:val="18"/>
              </w:rPr>
              <w:t>AS/NZS 2311 : 2017 - Guide to the painting of buildings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0724ED3" w14:textId="77777777" w:rsidR="007D1BD1" w:rsidRPr="009B0751" w:rsidRDefault="007D1BD1"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C46D6A8" w14:textId="77777777" w:rsidR="007D1BD1" w:rsidRPr="009B0751" w:rsidRDefault="007D1BD1"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4A5DB59" w14:textId="77777777" w:rsidR="007D1BD1" w:rsidRPr="009B0751" w:rsidRDefault="007D1BD1"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9DCC9F7" w14:textId="77777777" w:rsidR="007D1BD1" w:rsidRPr="009B0751" w:rsidRDefault="007D1BD1"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63CBA1C" w14:textId="77777777" w:rsidR="007D1BD1" w:rsidRPr="009B0751" w:rsidRDefault="007D1BD1"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2BC928D" w14:textId="77777777" w:rsidR="007D1BD1" w:rsidRPr="009B0751" w:rsidRDefault="007D1BD1" w:rsidP="00880381">
            <w:pPr>
              <w:jc w:val="center"/>
              <w:rPr>
                <w:rFonts w:ascii="Verdana" w:hAnsi="Verdana"/>
                <w:sz w:val="18"/>
                <w:szCs w:val="18"/>
              </w:rPr>
            </w:pPr>
            <w:r w:rsidRPr="009B0751">
              <w:rPr>
                <w:rFonts w:ascii="Verdana" w:hAnsi="Verdana"/>
                <w:sz w:val="18"/>
                <w:szCs w:val="18"/>
              </w:rPr>
              <w:t>685</w:t>
            </w:r>
          </w:p>
          <w:p w14:paraId="374EDE8D" w14:textId="77777777" w:rsidR="007D1BD1" w:rsidRPr="009B0751" w:rsidRDefault="007D1BD1" w:rsidP="00880381">
            <w:pPr>
              <w:jc w:val="center"/>
              <w:rPr>
                <w:rFonts w:ascii="Verdana" w:hAnsi="Verdana"/>
                <w:sz w:val="18"/>
                <w:szCs w:val="18"/>
              </w:rPr>
            </w:pPr>
            <w:r w:rsidRPr="009B0751">
              <w:rPr>
                <w:rFonts w:ascii="Verdana" w:hAnsi="Verdana"/>
                <w:sz w:val="18"/>
                <w:szCs w:val="18"/>
              </w:rPr>
              <w:t>686</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7BC8AF5" w14:textId="30F3B2D6" w:rsidR="007D1BD1" w:rsidRPr="009B0751" w:rsidRDefault="007D1BD1" w:rsidP="0088038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72BBAA3" w14:textId="77777777" w:rsidR="007D1BD1" w:rsidRPr="009B0751" w:rsidRDefault="007D1BD1" w:rsidP="00880381">
            <w:pPr>
              <w:jc w:val="center"/>
              <w:rPr>
                <w:rFonts w:ascii="Verdana" w:hAnsi="Verdana"/>
                <w:sz w:val="18"/>
                <w:szCs w:val="18"/>
              </w:rPr>
            </w:pPr>
          </w:p>
        </w:tc>
      </w:tr>
    </w:tbl>
    <w:p w14:paraId="56543E05" w14:textId="77777777" w:rsidR="00384B16" w:rsidRPr="009B0751" w:rsidRDefault="00384B16" w:rsidP="00BE01D5">
      <w:pPr>
        <w:spacing w:after="40"/>
        <w:rPr>
          <w:rFonts w:ascii="Verdana" w:hAnsi="Verdana"/>
          <w:b/>
          <w:bCs/>
          <w:sz w:val="18"/>
          <w:szCs w:val="18"/>
        </w:rPr>
      </w:pPr>
    </w:p>
    <w:p w14:paraId="2F4D7701" w14:textId="4484E467" w:rsidR="00AE1488" w:rsidRPr="009B0751" w:rsidRDefault="00AE1488" w:rsidP="00BE01D5">
      <w:pPr>
        <w:spacing w:after="40"/>
        <w:rPr>
          <w:rFonts w:ascii="Verdana" w:hAnsi="Verdana"/>
          <w:b/>
          <w:bCs/>
        </w:rPr>
      </w:pPr>
      <w:r w:rsidRPr="009B0751">
        <w:rPr>
          <w:rFonts w:ascii="Verdana" w:hAnsi="Verdana"/>
          <w:b/>
        </w:rPr>
        <w:t xml:space="preserve">Table 175.061 Australian Standards (including test methods)  </w:t>
      </w:r>
      <w:r w:rsidRPr="009B0751">
        <w:rPr>
          <w:rFonts w:ascii="Verdana" w:hAnsi="Verdana"/>
        </w:rPr>
        <w:t xml:space="preserve">… </w:t>
      </w:r>
      <w:r w:rsidRPr="009B0751">
        <w:rPr>
          <w:rFonts w:ascii="Verdana" w:hAnsi="Verdana"/>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AE1488" w:rsidRPr="009B0751" w14:paraId="735C2242" w14:textId="77777777" w:rsidTr="001F516B">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49DB31E9" w14:textId="77777777" w:rsidR="00AE1488" w:rsidRPr="009B0751" w:rsidRDefault="00AE1488" w:rsidP="000479EC">
            <w:pPr>
              <w:jc w:val="center"/>
              <w:rPr>
                <w:rFonts w:ascii="Verdana" w:hAnsi="Verdana"/>
                <w:b/>
                <w:sz w:val="18"/>
                <w:szCs w:val="18"/>
              </w:rPr>
            </w:pPr>
            <w:r w:rsidRPr="009B0751">
              <w:rPr>
                <w:rFonts w:ascii="Verdana" w:hAnsi="Verdana"/>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79169B99" w14:textId="2388CC12" w:rsidR="00AE1488" w:rsidRPr="009B0751" w:rsidRDefault="00AE1488" w:rsidP="000479EC">
            <w:pPr>
              <w:jc w:val="center"/>
              <w:rPr>
                <w:rFonts w:ascii="Verdana" w:hAnsi="Verdana"/>
                <w:b/>
                <w:sz w:val="18"/>
                <w:szCs w:val="18"/>
              </w:rPr>
            </w:pPr>
            <w:r w:rsidRPr="009B0751">
              <w:rPr>
                <w:rFonts w:ascii="Verdana" w:hAnsi="Verdana"/>
                <w:b/>
                <w:sz w:val="18"/>
                <w:szCs w:val="18"/>
              </w:rPr>
              <w:t>Standard Section</w:t>
            </w:r>
          </w:p>
        </w:tc>
      </w:tr>
      <w:tr w:rsidR="00384B16" w:rsidRPr="009B0751" w14:paraId="5AE501F9"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9B2B124" w14:textId="77777777" w:rsidR="00384B16" w:rsidRPr="009B0751" w:rsidRDefault="00384B16" w:rsidP="00384B16">
            <w:pPr>
              <w:rPr>
                <w:rFonts w:ascii="Verdana" w:hAnsi="Verdana"/>
                <w:sz w:val="18"/>
                <w:szCs w:val="18"/>
              </w:rPr>
            </w:pPr>
            <w:r w:rsidRPr="009B0751">
              <w:rPr>
                <w:rFonts w:ascii="Verdana" w:hAnsi="Verdana"/>
                <w:sz w:val="18"/>
                <w:szCs w:val="18"/>
              </w:rPr>
              <w:t>AS/NZS 2312 (series) - Guide to the protection of structural steel against atmospheric corrosion by use of protective coatings</w:t>
            </w:r>
          </w:p>
          <w:p w14:paraId="0742AFF6" w14:textId="77777777" w:rsidR="00384B16" w:rsidRPr="009B0751" w:rsidRDefault="00384B16" w:rsidP="00384B16">
            <w:pPr>
              <w:ind w:left="454"/>
              <w:rPr>
                <w:rFonts w:ascii="Verdana" w:hAnsi="Verdana"/>
                <w:sz w:val="18"/>
                <w:szCs w:val="18"/>
              </w:rPr>
            </w:pPr>
            <w:r w:rsidRPr="009B0751">
              <w:rPr>
                <w:rFonts w:ascii="Verdana" w:hAnsi="Verdana"/>
                <w:sz w:val="18"/>
                <w:szCs w:val="18"/>
              </w:rPr>
              <w:t>Part 1 : 2014 - Paint coatings</w:t>
            </w:r>
          </w:p>
          <w:p w14:paraId="64C6120B" w14:textId="246529D7" w:rsidR="00384B16" w:rsidRPr="009B0751" w:rsidRDefault="00384B16" w:rsidP="00384B16">
            <w:pPr>
              <w:rPr>
                <w:rFonts w:ascii="Verdana" w:hAnsi="Verdana"/>
                <w:color w:val="000000"/>
                <w:sz w:val="18"/>
                <w:szCs w:val="18"/>
              </w:rPr>
            </w:pPr>
            <w:r w:rsidRPr="009B0751">
              <w:rPr>
                <w:rFonts w:ascii="Verdana" w:hAnsi="Verdana"/>
                <w:sz w:val="18"/>
                <w:szCs w:val="18"/>
              </w:rPr>
              <w:t>Part 2 : 2014 - Hot dip galvanizing</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DAF26C3" w14:textId="77777777" w:rsidR="00384B16" w:rsidRPr="009B0751" w:rsidRDefault="00384B16"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36EB67E" w14:textId="77777777" w:rsidR="00384B16" w:rsidRPr="009B0751" w:rsidRDefault="00384B16"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95BEDB2" w14:textId="77777777" w:rsidR="00384B16" w:rsidRPr="009B0751" w:rsidRDefault="00384B16"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6BA8B0C" w14:textId="77777777" w:rsidR="00384B16" w:rsidRPr="009B0751" w:rsidDel="00157BC0" w:rsidRDefault="00384B16"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D752CD6" w14:textId="77777777" w:rsidR="00384B16" w:rsidRPr="009B0751" w:rsidRDefault="00384B16"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BFA3F72" w14:textId="77777777" w:rsidR="00384B16" w:rsidRPr="009B0751" w:rsidRDefault="00384B16" w:rsidP="00384B16">
            <w:pPr>
              <w:jc w:val="center"/>
              <w:rPr>
                <w:rFonts w:ascii="Verdana" w:hAnsi="Verdana"/>
                <w:sz w:val="18"/>
                <w:szCs w:val="18"/>
              </w:rPr>
            </w:pPr>
            <w:r w:rsidRPr="009B0751">
              <w:rPr>
                <w:rFonts w:ascii="Verdana" w:hAnsi="Verdana"/>
                <w:sz w:val="18"/>
                <w:szCs w:val="18"/>
              </w:rPr>
              <w:t>631</w:t>
            </w:r>
          </w:p>
          <w:p w14:paraId="6A60C37D" w14:textId="77777777" w:rsidR="00384B16" w:rsidRPr="009B0751" w:rsidRDefault="00384B16" w:rsidP="00384B16">
            <w:pPr>
              <w:jc w:val="center"/>
              <w:rPr>
                <w:rFonts w:ascii="Verdana" w:hAnsi="Verdana"/>
                <w:sz w:val="18"/>
                <w:szCs w:val="18"/>
              </w:rPr>
            </w:pPr>
            <w:r w:rsidRPr="009B0751">
              <w:rPr>
                <w:rFonts w:ascii="Verdana" w:hAnsi="Verdana"/>
                <w:sz w:val="18"/>
                <w:szCs w:val="18"/>
              </w:rPr>
              <w:t>683</w:t>
            </w:r>
          </w:p>
          <w:p w14:paraId="1D3892C4" w14:textId="77777777" w:rsidR="00384B16" w:rsidRPr="009B0751" w:rsidRDefault="00384B16" w:rsidP="00384B16">
            <w:pPr>
              <w:jc w:val="center"/>
              <w:rPr>
                <w:rFonts w:ascii="Verdana" w:hAnsi="Verdana"/>
                <w:sz w:val="18"/>
                <w:szCs w:val="18"/>
              </w:rPr>
            </w:pPr>
            <w:r w:rsidRPr="009B0751">
              <w:rPr>
                <w:rFonts w:ascii="Verdana" w:hAnsi="Verdana"/>
                <w:sz w:val="18"/>
                <w:szCs w:val="18"/>
              </w:rPr>
              <w:t>685</w:t>
            </w:r>
          </w:p>
          <w:p w14:paraId="1E632273" w14:textId="77777777" w:rsidR="00384B16" w:rsidRPr="009B0751" w:rsidRDefault="00384B16" w:rsidP="00384B16">
            <w:pPr>
              <w:jc w:val="center"/>
              <w:rPr>
                <w:rFonts w:ascii="Verdana" w:hAnsi="Verdana"/>
                <w:sz w:val="18"/>
                <w:szCs w:val="18"/>
              </w:rPr>
            </w:pPr>
            <w:r w:rsidRPr="009B0751">
              <w:rPr>
                <w:rFonts w:ascii="Verdana" w:hAnsi="Verdana"/>
                <w:sz w:val="18"/>
                <w:szCs w:val="18"/>
              </w:rPr>
              <w:t>686</w:t>
            </w:r>
          </w:p>
          <w:p w14:paraId="5C2D66EC" w14:textId="77777777" w:rsidR="00384B16" w:rsidRPr="009B0751" w:rsidRDefault="00384B16" w:rsidP="00384B16">
            <w:pPr>
              <w:jc w:val="center"/>
              <w:rPr>
                <w:rFonts w:ascii="Verdana" w:hAnsi="Verdana"/>
                <w:sz w:val="18"/>
                <w:szCs w:val="18"/>
              </w:rPr>
            </w:pPr>
            <w:r w:rsidRPr="009B0751">
              <w:rPr>
                <w:rFonts w:ascii="Verdana" w:hAnsi="Verdana"/>
                <w:sz w:val="18"/>
                <w:szCs w:val="18"/>
              </w:rPr>
              <w:t>688</w:t>
            </w:r>
          </w:p>
          <w:p w14:paraId="13461A03" w14:textId="54D26112" w:rsidR="00384B16" w:rsidRPr="009B0751" w:rsidRDefault="00384B16" w:rsidP="00384B16">
            <w:pPr>
              <w:jc w:val="center"/>
              <w:rPr>
                <w:rFonts w:ascii="Verdana" w:hAnsi="Verdana"/>
                <w:sz w:val="18"/>
                <w:szCs w:val="18"/>
              </w:rPr>
            </w:pPr>
            <w:r w:rsidRPr="009B0751">
              <w:rPr>
                <w:rFonts w:ascii="Verdana" w:hAnsi="Verdana"/>
                <w:sz w:val="18"/>
                <w:szCs w:val="18"/>
              </w:rPr>
              <w:t>691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36099C5" w14:textId="77777777" w:rsidR="00384B16" w:rsidRPr="009B0751" w:rsidRDefault="00384B16"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2BF7C248" w14:textId="77777777" w:rsidR="00384B16" w:rsidRPr="009B0751" w:rsidRDefault="00384B16" w:rsidP="00BB01F1">
            <w:pPr>
              <w:jc w:val="center"/>
              <w:rPr>
                <w:rFonts w:ascii="Verdana" w:hAnsi="Verdana"/>
                <w:sz w:val="18"/>
                <w:szCs w:val="18"/>
              </w:rPr>
            </w:pPr>
          </w:p>
        </w:tc>
      </w:tr>
      <w:tr w:rsidR="00384B16" w:rsidRPr="009B0751" w14:paraId="568491B5"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4DACE56" w14:textId="4B02A040" w:rsidR="00384B16" w:rsidRPr="009B0751" w:rsidRDefault="00384B16" w:rsidP="00BB01F1">
            <w:pPr>
              <w:rPr>
                <w:rFonts w:ascii="Verdana" w:hAnsi="Verdana"/>
                <w:color w:val="000000"/>
                <w:sz w:val="18"/>
                <w:szCs w:val="18"/>
              </w:rPr>
            </w:pPr>
            <w:r w:rsidRPr="009B0751">
              <w:rPr>
                <w:rFonts w:ascii="Verdana" w:hAnsi="Verdana"/>
                <w:sz w:val="18"/>
                <w:szCs w:val="18"/>
              </w:rPr>
              <w:t>AS 2334 : 1980 (R2015) - Steel nails - metric series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92A9075" w14:textId="77777777" w:rsidR="00384B16" w:rsidRPr="009B0751" w:rsidRDefault="00384B16"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0F4C2D4" w14:textId="77777777" w:rsidR="00384B16" w:rsidRPr="009B0751" w:rsidRDefault="00384B16"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8E30F30" w14:textId="77777777" w:rsidR="00384B16" w:rsidRPr="009B0751" w:rsidRDefault="00384B16"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9CA8BE9" w14:textId="77777777" w:rsidR="00384B16" w:rsidRPr="009B0751" w:rsidDel="00157BC0" w:rsidRDefault="00384B16"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A6663EE" w14:textId="77777777" w:rsidR="00384B16" w:rsidRPr="009B0751" w:rsidRDefault="00384B16"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51465B8" w14:textId="77777777" w:rsidR="00384B16" w:rsidRPr="009B0751" w:rsidRDefault="00384B16"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A8F2FE4" w14:textId="5EAE7FE2" w:rsidR="00384B16" w:rsidRPr="009B0751" w:rsidRDefault="00384B16" w:rsidP="00BB01F1">
            <w:pPr>
              <w:jc w:val="center"/>
              <w:rPr>
                <w:rFonts w:ascii="Verdana" w:hAnsi="Verdana"/>
                <w:sz w:val="18"/>
                <w:szCs w:val="18"/>
              </w:rPr>
            </w:pPr>
            <w:r w:rsidRPr="009B0751">
              <w:rPr>
                <w:rFonts w:ascii="Verdana" w:hAnsi="Verdana"/>
                <w:sz w:val="18"/>
                <w:szCs w:val="18"/>
              </w:rPr>
              <w:t>707</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22D14D2" w14:textId="77777777" w:rsidR="00384B16" w:rsidRPr="009B0751" w:rsidRDefault="00384B16" w:rsidP="00BB01F1">
            <w:pPr>
              <w:jc w:val="center"/>
              <w:rPr>
                <w:rFonts w:ascii="Verdana" w:hAnsi="Verdana"/>
                <w:sz w:val="18"/>
                <w:szCs w:val="18"/>
              </w:rPr>
            </w:pPr>
          </w:p>
        </w:tc>
      </w:tr>
      <w:tr w:rsidR="00BB01F1" w:rsidRPr="009B0751" w14:paraId="507D6AF0"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09B2A8D" w14:textId="77777777" w:rsidR="00BB01F1" w:rsidRPr="009B0751" w:rsidRDefault="00BB01F1" w:rsidP="00BB01F1">
            <w:pPr>
              <w:rPr>
                <w:rFonts w:ascii="Verdana" w:hAnsi="Verdana"/>
                <w:color w:val="000000"/>
                <w:sz w:val="18"/>
                <w:szCs w:val="18"/>
              </w:rPr>
            </w:pPr>
            <w:r w:rsidRPr="009B0751">
              <w:rPr>
                <w:rFonts w:ascii="Verdana" w:hAnsi="Verdana"/>
                <w:color w:val="000000"/>
                <w:sz w:val="18"/>
                <w:szCs w:val="18"/>
              </w:rPr>
              <w:t>AS/NZS 2341 (series) : Methods of Testing Bitumen and Related Road Making Products</w:t>
            </w:r>
          </w:p>
          <w:p w14:paraId="4BBC1E57" w14:textId="77777777" w:rsidR="00E6764E" w:rsidRPr="009B0751" w:rsidRDefault="00E6764E" w:rsidP="00E6764E">
            <w:pPr>
              <w:ind w:left="454"/>
              <w:rPr>
                <w:rFonts w:ascii="Verdana" w:hAnsi="Verdana"/>
                <w:sz w:val="18"/>
                <w:szCs w:val="18"/>
              </w:rPr>
            </w:pPr>
            <w:r w:rsidRPr="009B0751">
              <w:rPr>
                <w:rFonts w:ascii="Verdana" w:hAnsi="Verdana"/>
                <w:sz w:val="18"/>
                <w:szCs w:val="18"/>
              </w:rPr>
              <w:t>Part 2</w:t>
            </w:r>
            <w:r w:rsidR="00AD23CA" w:rsidRPr="009B0751">
              <w:rPr>
                <w:rFonts w:ascii="Verdana" w:hAnsi="Verdana"/>
                <w:sz w:val="18"/>
                <w:szCs w:val="18"/>
              </w:rPr>
              <w:t xml:space="preserve"> </w:t>
            </w:r>
            <w:r w:rsidRPr="009B0751">
              <w:rPr>
                <w:rFonts w:ascii="Verdana" w:hAnsi="Verdana"/>
                <w:sz w:val="18"/>
                <w:szCs w:val="18"/>
              </w:rPr>
              <w:t>:</w:t>
            </w:r>
            <w:r w:rsidR="00AD23CA" w:rsidRPr="009B0751">
              <w:rPr>
                <w:rFonts w:ascii="Verdana" w:hAnsi="Verdana"/>
                <w:sz w:val="18"/>
                <w:szCs w:val="18"/>
              </w:rPr>
              <w:t xml:space="preserve"> </w:t>
            </w:r>
            <w:r w:rsidRPr="009B0751">
              <w:rPr>
                <w:rFonts w:ascii="Verdana" w:hAnsi="Verdana"/>
                <w:sz w:val="18"/>
                <w:szCs w:val="18"/>
              </w:rPr>
              <w:t xml:space="preserve">2015 </w:t>
            </w:r>
            <w:r w:rsidR="00AD23CA" w:rsidRPr="009B0751">
              <w:rPr>
                <w:rFonts w:ascii="Verdana" w:hAnsi="Verdana"/>
                <w:sz w:val="18"/>
                <w:szCs w:val="18"/>
              </w:rPr>
              <w:t>-</w:t>
            </w:r>
            <w:r w:rsidRPr="009B0751">
              <w:rPr>
                <w:rFonts w:ascii="Verdana" w:hAnsi="Verdana"/>
                <w:sz w:val="18"/>
                <w:szCs w:val="18"/>
              </w:rPr>
              <w:t xml:space="preserve"> Determination of dynamic viscosity by vacuum capillary viscometer</w:t>
            </w:r>
          </w:p>
          <w:p w14:paraId="0AE4D583" w14:textId="520990A0" w:rsidR="00E6764E" w:rsidRPr="009B0751" w:rsidRDefault="00E6764E" w:rsidP="00E6764E">
            <w:pPr>
              <w:ind w:left="454"/>
              <w:rPr>
                <w:rFonts w:ascii="Verdana" w:hAnsi="Verdana"/>
                <w:sz w:val="18"/>
                <w:szCs w:val="18"/>
              </w:rPr>
            </w:pPr>
            <w:r w:rsidRPr="009B0751">
              <w:rPr>
                <w:rFonts w:ascii="Verdana" w:hAnsi="Verdana"/>
                <w:sz w:val="18"/>
                <w:szCs w:val="18"/>
              </w:rPr>
              <w:t>Part 3</w:t>
            </w:r>
            <w:r w:rsidR="00AD23CA" w:rsidRPr="009B0751">
              <w:rPr>
                <w:rFonts w:ascii="Verdana" w:hAnsi="Verdana"/>
                <w:sz w:val="18"/>
                <w:szCs w:val="18"/>
              </w:rPr>
              <w:t xml:space="preserve"> </w:t>
            </w:r>
            <w:r w:rsidRPr="009B0751">
              <w:rPr>
                <w:rFonts w:ascii="Verdana" w:hAnsi="Verdana"/>
                <w:sz w:val="18"/>
                <w:szCs w:val="18"/>
              </w:rPr>
              <w:t>:</w:t>
            </w:r>
            <w:r w:rsidR="00AD23CA" w:rsidRPr="009B0751">
              <w:rPr>
                <w:rFonts w:ascii="Verdana" w:hAnsi="Verdana"/>
                <w:sz w:val="18"/>
                <w:szCs w:val="18"/>
              </w:rPr>
              <w:t xml:space="preserve"> </w:t>
            </w:r>
            <w:r w:rsidR="00BC70F3" w:rsidRPr="009B0751">
              <w:rPr>
                <w:rFonts w:ascii="Verdana" w:hAnsi="Verdana"/>
                <w:sz w:val="18"/>
                <w:szCs w:val="18"/>
              </w:rPr>
              <w:t xml:space="preserve">2020 </w:t>
            </w:r>
            <w:r w:rsidR="00AD23CA" w:rsidRPr="009B0751">
              <w:rPr>
                <w:rFonts w:ascii="Verdana" w:hAnsi="Verdana"/>
                <w:sz w:val="18"/>
                <w:szCs w:val="18"/>
              </w:rPr>
              <w:t>-</w:t>
            </w:r>
            <w:r w:rsidRPr="009B0751">
              <w:rPr>
                <w:rFonts w:ascii="Verdana" w:hAnsi="Verdana"/>
                <w:sz w:val="18"/>
                <w:szCs w:val="18"/>
              </w:rPr>
              <w:t xml:space="preserve"> Determination of kinematic viscosity by flow through a capillary tube</w:t>
            </w:r>
          </w:p>
          <w:p w14:paraId="07DFB745" w14:textId="53FE2BE8" w:rsidR="00E6764E" w:rsidRPr="009B0751" w:rsidRDefault="00E6764E" w:rsidP="00E6764E">
            <w:pPr>
              <w:ind w:left="454"/>
              <w:rPr>
                <w:rFonts w:ascii="Verdana" w:hAnsi="Verdana"/>
                <w:sz w:val="18"/>
                <w:szCs w:val="18"/>
              </w:rPr>
            </w:pPr>
            <w:r w:rsidRPr="009B0751">
              <w:rPr>
                <w:rFonts w:ascii="Verdana" w:hAnsi="Verdana"/>
                <w:sz w:val="18"/>
                <w:szCs w:val="18"/>
              </w:rPr>
              <w:t>Part 4</w:t>
            </w:r>
            <w:r w:rsidR="00AD23CA" w:rsidRPr="009B0751">
              <w:rPr>
                <w:rFonts w:ascii="Verdana" w:hAnsi="Verdana"/>
                <w:sz w:val="18"/>
                <w:szCs w:val="18"/>
              </w:rPr>
              <w:t xml:space="preserve"> </w:t>
            </w:r>
            <w:r w:rsidRPr="009B0751">
              <w:rPr>
                <w:rFonts w:ascii="Verdana" w:hAnsi="Verdana"/>
                <w:sz w:val="18"/>
                <w:szCs w:val="18"/>
              </w:rPr>
              <w:t>:</w:t>
            </w:r>
            <w:r w:rsidR="00AD23CA" w:rsidRPr="009B0751">
              <w:rPr>
                <w:rFonts w:ascii="Verdana" w:hAnsi="Verdana"/>
                <w:sz w:val="18"/>
                <w:szCs w:val="18"/>
              </w:rPr>
              <w:t xml:space="preserve"> </w:t>
            </w:r>
            <w:r w:rsidRPr="009B0751">
              <w:rPr>
                <w:rFonts w:ascii="Verdana" w:hAnsi="Verdana"/>
                <w:sz w:val="18"/>
                <w:szCs w:val="18"/>
              </w:rPr>
              <w:t>20</w:t>
            </w:r>
            <w:r w:rsidR="00BC70F3" w:rsidRPr="009B0751">
              <w:rPr>
                <w:rFonts w:ascii="Verdana" w:hAnsi="Verdana"/>
                <w:sz w:val="18"/>
                <w:szCs w:val="18"/>
              </w:rPr>
              <w:t>23</w:t>
            </w:r>
            <w:r w:rsidRPr="009B0751">
              <w:rPr>
                <w:rFonts w:ascii="Verdana" w:hAnsi="Verdana"/>
                <w:sz w:val="18"/>
                <w:szCs w:val="18"/>
              </w:rPr>
              <w:t xml:space="preserve"> </w:t>
            </w:r>
            <w:r w:rsidR="00AD23CA" w:rsidRPr="009B0751">
              <w:rPr>
                <w:rFonts w:ascii="Verdana" w:hAnsi="Verdana"/>
                <w:sz w:val="18"/>
                <w:szCs w:val="18"/>
              </w:rPr>
              <w:t>-</w:t>
            </w:r>
            <w:r w:rsidRPr="009B0751">
              <w:rPr>
                <w:rFonts w:ascii="Verdana" w:hAnsi="Verdana"/>
                <w:sz w:val="18"/>
                <w:szCs w:val="18"/>
              </w:rPr>
              <w:t xml:space="preserve"> </w:t>
            </w:r>
            <w:hyperlink r:id="rId14" w:tooltip="click here to see details of this document" w:history="1">
              <w:r w:rsidRPr="009B0751">
                <w:rPr>
                  <w:rFonts w:ascii="Verdana" w:hAnsi="Verdana"/>
                  <w:sz w:val="18"/>
                  <w:szCs w:val="18"/>
                </w:rPr>
                <w:t>Determination of dynamic viscosity by rotational viscometer</w:t>
              </w:r>
            </w:hyperlink>
          </w:p>
          <w:p w14:paraId="2C8679C8" w14:textId="77777777" w:rsidR="00E6764E" w:rsidRPr="009B0751" w:rsidRDefault="00E6764E" w:rsidP="00E6764E">
            <w:pPr>
              <w:ind w:left="454"/>
              <w:rPr>
                <w:rFonts w:ascii="Verdana" w:hAnsi="Verdana"/>
                <w:sz w:val="18"/>
                <w:szCs w:val="18"/>
              </w:rPr>
            </w:pPr>
            <w:r w:rsidRPr="009B0751">
              <w:rPr>
                <w:rFonts w:ascii="Verdana" w:hAnsi="Verdana"/>
                <w:sz w:val="18"/>
                <w:szCs w:val="18"/>
              </w:rPr>
              <w:t>Part 8</w:t>
            </w:r>
            <w:r w:rsidR="00AD23CA" w:rsidRPr="009B0751">
              <w:rPr>
                <w:rFonts w:ascii="Verdana" w:hAnsi="Verdana"/>
                <w:sz w:val="18"/>
                <w:szCs w:val="18"/>
              </w:rPr>
              <w:t xml:space="preserve"> </w:t>
            </w:r>
            <w:r w:rsidRPr="009B0751">
              <w:rPr>
                <w:rFonts w:ascii="Verdana" w:hAnsi="Verdana"/>
                <w:sz w:val="18"/>
                <w:szCs w:val="18"/>
              </w:rPr>
              <w:t>:</w:t>
            </w:r>
            <w:r w:rsidR="00AD23CA" w:rsidRPr="009B0751">
              <w:rPr>
                <w:rFonts w:ascii="Verdana" w:hAnsi="Verdana"/>
                <w:sz w:val="18"/>
                <w:szCs w:val="18"/>
              </w:rPr>
              <w:t xml:space="preserve"> </w:t>
            </w:r>
            <w:r w:rsidR="006B523C" w:rsidRPr="009B0751">
              <w:rPr>
                <w:rFonts w:ascii="Verdana" w:hAnsi="Verdana"/>
                <w:sz w:val="18"/>
                <w:szCs w:val="18"/>
              </w:rPr>
              <w:t>2016</w:t>
            </w:r>
            <w:r w:rsidRPr="009B0751">
              <w:rPr>
                <w:rFonts w:ascii="Verdana" w:hAnsi="Verdana"/>
                <w:sz w:val="18"/>
                <w:szCs w:val="18"/>
              </w:rPr>
              <w:t xml:space="preserve"> </w:t>
            </w:r>
            <w:r w:rsidR="00AD23CA" w:rsidRPr="009B0751">
              <w:rPr>
                <w:rFonts w:ascii="Verdana" w:hAnsi="Verdana"/>
                <w:sz w:val="18"/>
                <w:szCs w:val="18"/>
              </w:rPr>
              <w:t>-</w:t>
            </w:r>
            <w:r w:rsidRPr="009B0751">
              <w:rPr>
                <w:rFonts w:ascii="Verdana" w:hAnsi="Verdana"/>
                <w:sz w:val="18"/>
                <w:szCs w:val="18"/>
              </w:rPr>
              <w:t xml:space="preserve"> </w:t>
            </w:r>
            <w:hyperlink r:id="rId15" w:tooltip="click here to see details of this document" w:history="1">
              <w:r w:rsidRPr="009B0751">
                <w:rPr>
                  <w:rFonts w:ascii="Verdana" w:hAnsi="Verdana"/>
                  <w:sz w:val="18"/>
                  <w:szCs w:val="18"/>
                </w:rPr>
                <w:t>Determination of matter insoluble in toluene</w:t>
              </w:r>
            </w:hyperlink>
          </w:p>
          <w:p w14:paraId="3DFAAB79" w14:textId="77777777" w:rsidR="00E6764E" w:rsidRPr="009B0751" w:rsidRDefault="00E6764E" w:rsidP="00E6764E">
            <w:pPr>
              <w:ind w:left="454"/>
              <w:rPr>
                <w:rFonts w:ascii="Verdana" w:hAnsi="Verdana"/>
                <w:sz w:val="18"/>
                <w:szCs w:val="18"/>
              </w:rPr>
            </w:pPr>
            <w:r w:rsidRPr="009B0751">
              <w:rPr>
                <w:rFonts w:ascii="Verdana" w:hAnsi="Verdana"/>
                <w:sz w:val="18"/>
                <w:szCs w:val="18"/>
              </w:rPr>
              <w:t>Part 10</w:t>
            </w:r>
            <w:r w:rsidR="00AD23CA" w:rsidRPr="009B0751">
              <w:rPr>
                <w:rFonts w:ascii="Verdana" w:hAnsi="Verdana"/>
                <w:sz w:val="18"/>
                <w:szCs w:val="18"/>
              </w:rPr>
              <w:t xml:space="preserve"> </w:t>
            </w:r>
            <w:r w:rsidRPr="009B0751">
              <w:rPr>
                <w:rFonts w:ascii="Verdana" w:hAnsi="Verdana"/>
                <w:sz w:val="18"/>
                <w:szCs w:val="18"/>
              </w:rPr>
              <w:t>:</w:t>
            </w:r>
            <w:r w:rsidR="00AD23CA" w:rsidRPr="009B0751">
              <w:rPr>
                <w:rFonts w:ascii="Verdana" w:hAnsi="Verdana"/>
                <w:sz w:val="18"/>
                <w:szCs w:val="18"/>
              </w:rPr>
              <w:t xml:space="preserve"> </w:t>
            </w:r>
            <w:r w:rsidRPr="009B0751">
              <w:rPr>
                <w:rFonts w:ascii="Verdana" w:hAnsi="Verdana"/>
                <w:sz w:val="18"/>
                <w:szCs w:val="18"/>
              </w:rPr>
              <w:t xml:space="preserve">2015 </w:t>
            </w:r>
            <w:r w:rsidR="00AD23CA" w:rsidRPr="009B0751">
              <w:rPr>
                <w:rFonts w:ascii="Verdana" w:hAnsi="Verdana"/>
                <w:sz w:val="18"/>
                <w:szCs w:val="18"/>
              </w:rPr>
              <w:t xml:space="preserve"> </w:t>
            </w:r>
            <w:r w:rsidRPr="009B0751">
              <w:rPr>
                <w:rFonts w:ascii="Verdana" w:hAnsi="Verdana"/>
                <w:sz w:val="18"/>
                <w:szCs w:val="18"/>
              </w:rPr>
              <w:t xml:space="preserve"> Determination of the effect of heat and air on a moving film of </w:t>
            </w:r>
            <w:hyperlink r:id="rId16" w:tooltip="click here to see details of this document" w:history="1">
              <w:r w:rsidRPr="009B0751">
                <w:rPr>
                  <w:rFonts w:ascii="Verdana" w:hAnsi="Verdana"/>
                  <w:sz w:val="18"/>
                  <w:szCs w:val="18"/>
                </w:rPr>
                <w:t xml:space="preserve">bitumen (rolling thin film oven (RTFO) test) </w:t>
              </w:r>
            </w:hyperlink>
          </w:p>
          <w:p w14:paraId="5491152D" w14:textId="58E73EB1" w:rsidR="00E6764E" w:rsidRPr="009B0751" w:rsidRDefault="00E6764E" w:rsidP="00E6764E">
            <w:pPr>
              <w:ind w:left="454"/>
              <w:rPr>
                <w:rFonts w:ascii="Verdana" w:hAnsi="Verdana"/>
                <w:sz w:val="18"/>
                <w:szCs w:val="18"/>
              </w:rPr>
            </w:pPr>
            <w:r w:rsidRPr="009B0751">
              <w:rPr>
                <w:rFonts w:ascii="Verdana" w:hAnsi="Verdana"/>
                <w:sz w:val="18"/>
                <w:szCs w:val="18"/>
              </w:rPr>
              <w:t>Part 12</w:t>
            </w:r>
            <w:r w:rsidR="00AD23CA" w:rsidRPr="009B0751">
              <w:rPr>
                <w:rFonts w:ascii="Verdana" w:hAnsi="Verdana"/>
                <w:sz w:val="18"/>
                <w:szCs w:val="18"/>
              </w:rPr>
              <w:t xml:space="preserve"> </w:t>
            </w:r>
            <w:r w:rsidRPr="009B0751">
              <w:rPr>
                <w:rFonts w:ascii="Verdana" w:hAnsi="Verdana"/>
                <w:sz w:val="18"/>
                <w:szCs w:val="18"/>
              </w:rPr>
              <w:t>:</w:t>
            </w:r>
            <w:r w:rsidR="00AD23CA" w:rsidRPr="009B0751">
              <w:rPr>
                <w:rFonts w:ascii="Verdana" w:hAnsi="Verdana"/>
                <w:sz w:val="18"/>
                <w:szCs w:val="18"/>
              </w:rPr>
              <w:t xml:space="preserve"> </w:t>
            </w:r>
            <w:r w:rsidR="00BC70F3" w:rsidRPr="009B0751">
              <w:rPr>
                <w:rFonts w:ascii="Verdana" w:hAnsi="Verdana"/>
                <w:sz w:val="18"/>
                <w:szCs w:val="18"/>
              </w:rPr>
              <w:t>2020</w:t>
            </w:r>
            <w:r w:rsidRPr="009B0751">
              <w:rPr>
                <w:rFonts w:ascii="Verdana" w:hAnsi="Verdana"/>
                <w:sz w:val="18"/>
                <w:szCs w:val="18"/>
              </w:rPr>
              <w:t xml:space="preserve"> </w:t>
            </w:r>
            <w:r w:rsidR="00AD23CA" w:rsidRPr="009B0751">
              <w:rPr>
                <w:rFonts w:ascii="Verdana" w:hAnsi="Verdana"/>
                <w:sz w:val="18"/>
                <w:szCs w:val="18"/>
              </w:rPr>
              <w:t>-</w:t>
            </w:r>
            <w:r w:rsidRPr="009B0751">
              <w:rPr>
                <w:rFonts w:ascii="Verdana" w:hAnsi="Verdana"/>
                <w:sz w:val="18"/>
                <w:szCs w:val="18"/>
              </w:rPr>
              <w:t xml:space="preserve"> Determination of Penetration (obsolescent)</w:t>
            </w:r>
          </w:p>
          <w:p w14:paraId="5CE63F7B" w14:textId="77777777" w:rsidR="00BB01F1" w:rsidRPr="009B0751" w:rsidRDefault="00BB01F1" w:rsidP="00F16DE3">
            <w:pPr>
              <w:ind w:left="454"/>
              <w:rPr>
                <w:rFonts w:ascii="Verdana" w:hAnsi="Verdana"/>
                <w:sz w:val="18"/>
                <w:szCs w:val="18"/>
              </w:rPr>
            </w:pPr>
            <w:r w:rsidRPr="009B0751">
              <w:rPr>
                <w:rFonts w:ascii="Verdana" w:hAnsi="Verdana"/>
                <w:sz w:val="18"/>
                <w:szCs w:val="18"/>
              </w:rPr>
              <w:t>Part 13</w:t>
            </w:r>
            <w:r w:rsidR="00AD23CA" w:rsidRPr="009B0751">
              <w:rPr>
                <w:rFonts w:ascii="Verdana" w:hAnsi="Verdana"/>
                <w:sz w:val="18"/>
                <w:szCs w:val="18"/>
              </w:rPr>
              <w:t xml:space="preserve"> </w:t>
            </w:r>
            <w:r w:rsidRPr="009B0751">
              <w:rPr>
                <w:rFonts w:ascii="Verdana" w:hAnsi="Verdana"/>
                <w:sz w:val="18"/>
                <w:szCs w:val="18"/>
              </w:rPr>
              <w:t>:</w:t>
            </w:r>
            <w:r w:rsidR="00AD23CA" w:rsidRPr="009B0751">
              <w:rPr>
                <w:rFonts w:ascii="Verdana" w:hAnsi="Verdana"/>
                <w:sz w:val="18"/>
                <w:szCs w:val="18"/>
              </w:rPr>
              <w:t xml:space="preserve"> </w:t>
            </w:r>
            <w:r w:rsidRPr="009B0751">
              <w:rPr>
                <w:rFonts w:ascii="Verdana" w:hAnsi="Verdana"/>
                <w:sz w:val="18"/>
                <w:szCs w:val="18"/>
              </w:rPr>
              <w:t>1997</w:t>
            </w:r>
            <w:r w:rsidR="00815E29" w:rsidRPr="009B0751">
              <w:rPr>
                <w:rFonts w:ascii="Verdana" w:hAnsi="Verdana"/>
                <w:sz w:val="18"/>
                <w:szCs w:val="18"/>
              </w:rPr>
              <w:t xml:space="preserve"> (R2013)</w:t>
            </w:r>
            <w:r w:rsidR="00E6764E" w:rsidRPr="009B0751">
              <w:rPr>
                <w:rFonts w:ascii="Verdana" w:hAnsi="Verdana"/>
                <w:sz w:val="18"/>
                <w:szCs w:val="18"/>
              </w:rPr>
              <w:t xml:space="preserve"> </w:t>
            </w:r>
            <w:r w:rsidR="00AD23CA" w:rsidRPr="009B0751">
              <w:rPr>
                <w:rFonts w:ascii="Verdana" w:hAnsi="Verdana"/>
                <w:sz w:val="18"/>
                <w:szCs w:val="18"/>
              </w:rPr>
              <w:t>-</w:t>
            </w:r>
            <w:r w:rsidRPr="009B0751">
              <w:rPr>
                <w:rFonts w:ascii="Verdana" w:hAnsi="Verdana"/>
                <w:sz w:val="18"/>
                <w:szCs w:val="18"/>
              </w:rPr>
              <w:t xml:space="preserve"> Long-term exposure to heat and air</w:t>
            </w:r>
          </w:p>
          <w:p w14:paraId="081E2D40" w14:textId="3A5CFD38" w:rsidR="00A96777" w:rsidRPr="009B0751" w:rsidRDefault="00BB01F1" w:rsidP="00E6764E">
            <w:pPr>
              <w:ind w:left="454"/>
              <w:rPr>
                <w:rFonts w:ascii="Verdana" w:hAnsi="Verdana"/>
                <w:sz w:val="18"/>
                <w:szCs w:val="18"/>
              </w:rPr>
            </w:pPr>
            <w:r w:rsidRPr="009B0751">
              <w:rPr>
                <w:rFonts w:ascii="Verdana" w:hAnsi="Verdana"/>
                <w:sz w:val="18"/>
                <w:szCs w:val="18"/>
              </w:rPr>
              <w:t>Part 18</w:t>
            </w:r>
            <w:r w:rsidR="00AD23CA" w:rsidRPr="009B0751">
              <w:rPr>
                <w:rFonts w:ascii="Verdana" w:hAnsi="Verdana"/>
                <w:sz w:val="18"/>
                <w:szCs w:val="18"/>
              </w:rPr>
              <w:t xml:space="preserve"> </w:t>
            </w:r>
            <w:r w:rsidRPr="009B0751">
              <w:rPr>
                <w:rFonts w:ascii="Verdana" w:hAnsi="Verdana"/>
                <w:sz w:val="18"/>
                <w:szCs w:val="18"/>
              </w:rPr>
              <w:t>:</w:t>
            </w:r>
            <w:r w:rsidR="00AD23CA" w:rsidRPr="009B0751">
              <w:rPr>
                <w:rFonts w:ascii="Verdana" w:hAnsi="Verdana"/>
                <w:sz w:val="18"/>
                <w:szCs w:val="18"/>
              </w:rPr>
              <w:t xml:space="preserve"> </w:t>
            </w:r>
            <w:r w:rsidR="00BC70F3" w:rsidRPr="009B0751">
              <w:rPr>
                <w:rFonts w:ascii="Verdana" w:hAnsi="Verdana"/>
                <w:sz w:val="18"/>
                <w:szCs w:val="18"/>
              </w:rPr>
              <w:t>2020</w:t>
            </w:r>
            <w:r w:rsidRPr="009B0751">
              <w:rPr>
                <w:rFonts w:ascii="Verdana" w:hAnsi="Verdana"/>
                <w:sz w:val="18"/>
                <w:szCs w:val="18"/>
              </w:rPr>
              <w:t xml:space="preserve"> </w:t>
            </w:r>
            <w:r w:rsidR="00AD23CA" w:rsidRPr="009B0751">
              <w:rPr>
                <w:rFonts w:ascii="Verdana" w:hAnsi="Verdana"/>
                <w:sz w:val="18"/>
                <w:szCs w:val="18"/>
              </w:rPr>
              <w:t>-</w:t>
            </w:r>
            <w:r w:rsidRPr="009B0751">
              <w:rPr>
                <w:rFonts w:ascii="Verdana" w:hAnsi="Verdana"/>
                <w:sz w:val="18"/>
                <w:szCs w:val="18"/>
              </w:rPr>
              <w:t xml:space="preserve"> Determination of softening point</w:t>
            </w:r>
            <w:r w:rsidR="00AD23CA" w:rsidRPr="009B0751">
              <w:rPr>
                <w:rFonts w:ascii="Verdana" w:hAnsi="Verdana"/>
                <w:sz w:val="18"/>
                <w:szCs w:val="18"/>
              </w:rPr>
              <w:t xml:space="preserve"> (</w:t>
            </w:r>
            <w:r w:rsidRPr="009B0751">
              <w:rPr>
                <w:rFonts w:ascii="Verdana" w:hAnsi="Verdana"/>
                <w:sz w:val="18"/>
                <w:szCs w:val="18"/>
              </w:rPr>
              <w:t>ring and ball method</w:t>
            </w:r>
            <w:r w:rsidR="00AD23CA" w:rsidRPr="009B0751">
              <w:rPr>
                <w:rFonts w:ascii="Verdana" w:hAnsi="Verdana"/>
                <w:sz w:val="18"/>
                <w:szCs w:val="18"/>
              </w:rPr>
              <w:t>)</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8BAA261"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AF42A91"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411F9E3"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02B1C06" w14:textId="54413976" w:rsidR="00E42DD0" w:rsidRPr="009B0751" w:rsidRDefault="00E42DD0" w:rsidP="00BB01F1">
            <w:pPr>
              <w:jc w:val="center"/>
              <w:rPr>
                <w:rFonts w:ascii="Verdana" w:hAnsi="Verdana"/>
                <w:sz w:val="18"/>
                <w:szCs w:val="18"/>
              </w:rPr>
            </w:pPr>
            <w:r w:rsidRPr="009B0751">
              <w:rPr>
                <w:rFonts w:ascii="Verdana" w:hAnsi="Verdana"/>
                <w:sz w:val="18"/>
                <w:szCs w:val="18"/>
              </w:rPr>
              <w:t>407</w:t>
            </w:r>
          </w:p>
          <w:p w14:paraId="25878AC8" w14:textId="77777777" w:rsidR="006B790E" w:rsidRPr="009B0751" w:rsidRDefault="006B790E" w:rsidP="00BB01F1">
            <w:pPr>
              <w:jc w:val="center"/>
              <w:rPr>
                <w:rFonts w:ascii="Verdana" w:hAnsi="Verdana"/>
                <w:sz w:val="18"/>
                <w:szCs w:val="18"/>
              </w:rPr>
            </w:pPr>
            <w:r w:rsidRPr="009B0751">
              <w:rPr>
                <w:rFonts w:ascii="Verdana" w:hAnsi="Verdana"/>
                <w:sz w:val="18"/>
                <w:szCs w:val="18"/>
              </w:rPr>
              <w:t>418</w:t>
            </w:r>
          </w:p>
          <w:p w14:paraId="5BE3D5C6" w14:textId="77777777" w:rsidR="00BB01F1" w:rsidRPr="009B0751" w:rsidRDefault="00BB01F1" w:rsidP="00BB01F1">
            <w:pPr>
              <w:jc w:val="center"/>
              <w:rPr>
                <w:rFonts w:ascii="Verdana" w:hAnsi="Verdana"/>
                <w:sz w:val="18"/>
                <w:szCs w:val="18"/>
              </w:rPr>
            </w:pPr>
            <w:r w:rsidRPr="009B0751">
              <w:rPr>
                <w:rFonts w:ascii="Verdana" w:hAnsi="Verdana"/>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E8CF2D5"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04CB06C"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918C6F2"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76951617" w14:textId="77777777" w:rsidR="00BB01F1" w:rsidRPr="009B0751" w:rsidRDefault="00BB01F1" w:rsidP="00BB01F1">
            <w:pPr>
              <w:jc w:val="center"/>
              <w:rPr>
                <w:rFonts w:ascii="Verdana" w:hAnsi="Verdana"/>
                <w:sz w:val="18"/>
                <w:szCs w:val="18"/>
              </w:rPr>
            </w:pPr>
          </w:p>
        </w:tc>
      </w:tr>
      <w:tr w:rsidR="00BB01F1" w:rsidRPr="009B0751" w14:paraId="314F9F18"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70CBF076" w14:textId="77777777" w:rsidR="00FC24CC" w:rsidRPr="009B0751" w:rsidRDefault="00FC24CC" w:rsidP="00FC24CC">
            <w:pPr>
              <w:rPr>
                <w:rFonts w:ascii="Verdana" w:hAnsi="Verdana"/>
                <w:sz w:val="18"/>
                <w:szCs w:val="18"/>
              </w:rPr>
            </w:pPr>
            <w:r w:rsidRPr="009B0751">
              <w:rPr>
                <w:rFonts w:ascii="Verdana" w:hAnsi="Verdana"/>
                <w:sz w:val="18"/>
                <w:szCs w:val="18"/>
              </w:rPr>
              <w:t>AS/NZS 2425 : 2015 -  Bar chairs in reinforced concrete – Product requirements and test methods</w:t>
            </w:r>
          </w:p>
          <w:p w14:paraId="1EE15455" w14:textId="032F8DB7" w:rsidR="00FC24CC" w:rsidRPr="009B0751" w:rsidRDefault="00FC24CC" w:rsidP="00BB01F1">
            <w:pPr>
              <w:rPr>
                <w:rFonts w:ascii="Verdana" w:hAnsi="Verdana"/>
                <w:sz w:val="18"/>
                <w:szCs w:val="18"/>
              </w:rPr>
            </w:pPr>
            <w:r w:rsidRPr="009B0751">
              <w:rPr>
                <w:rFonts w:ascii="Verdana" w:hAnsi="Verdana"/>
                <w:sz w:val="18"/>
                <w:szCs w:val="18"/>
              </w:rPr>
              <w:t>AS 2350.13 : 2006  - Methods of testing portland, blended and masonry cements – Determination of drying shrinkage of cement mortars</w:t>
            </w:r>
          </w:p>
          <w:p w14:paraId="767C5951" w14:textId="73C9C6EC" w:rsidR="00BB01F1" w:rsidRPr="009B0751" w:rsidRDefault="00BB01F1" w:rsidP="00BB01F1">
            <w:pPr>
              <w:rPr>
                <w:rFonts w:ascii="Verdana" w:hAnsi="Verdana"/>
                <w:color w:val="000000"/>
                <w:sz w:val="18"/>
                <w:szCs w:val="18"/>
              </w:rPr>
            </w:pPr>
            <w:r w:rsidRPr="009B0751">
              <w:rPr>
                <w:rFonts w:ascii="Verdana" w:hAnsi="Verdana"/>
                <w:sz w:val="18"/>
                <w:szCs w:val="18"/>
              </w:rPr>
              <w:t xml:space="preserve">AS 2353 : </w:t>
            </w:r>
            <w:r w:rsidR="00AD23CA" w:rsidRPr="009B0751">
              <w:rPr>
                <w:rFonts w:ascii="Verdana" w:hAnsi="Verdana"/>
                <w:sz w:val="18"/>
                <w:szCs w:val="18"/>
              </w:rPr>
              <w:t xml:space="preserve">2018 </w:t>
            </w:r>
            <w:r w:rsidRPr="009B0751">
              <w:rPr>
                <w:rFonts w:ascii="Verdana" w:hAnsi="Verdana"/>
                <w:sz w:val="18"/>
                <w:szCs w:val="18"/>
              </w:rPr>
              <w:t>- Pedestrian push-button assemblies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B7B7A5B"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B11A755"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F4D6383"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6EF6756"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95C4AC6"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4AD6393"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97D0BA4" w14:textId="394C8F8F" w:rsidR="00FC24CC" w:rsidRPr="009B0751" w:rsidRDefault="00FC24CC" w:rsidP="00BB01F1">
            <w:pPr>
              <w:jc w:val="center"/>
              <w:rPr>
                <w:rFonts w:ascii="Verdana" w:hAnsi="Verdana"/>
                <w:sz w:val="18"/>
                <w:szCs w:val="18"/>
              </w:rPr>
            </w:pPr>
            <w:r w:rsidRPr="009B0751">
              <w:rPr>
                <w:rFonts w:ascii="Verdana" w:hAnsi="Verdana"/>
                <w:sz w:val="18"/>
                <w:szCs w:val="18"/>
              </w:rPr>
              <w:t>610</w:t>
            </w:r>
          </w:p>
          <w:p w14:paraId="492C2B6D" w14:textId="3B8870E1" w:rsidR="00FC24CC" w:rsidRPr="009B0751" w:rsidRDefault="00FC24CC" w:rsidP="00BB01F1">
            <w:pPr>
              <w:jc w:val="center"/>
              <w:rPr>
                <w:rFonts w:ascii="Verdana" w:hAnsi="Verdana"/>
                <w:sz w:val="18"/>
                <w:szCs w:val="18"/>
              </w:rPr>
            </w:pPr>
          </w:p>
          <w:p w14:paraId="61FDD1AD" w14:textId="3E9A5A4B" w:rsidR="00FC24CC" w:rsidRPr="009B0751" w:rsidRDefault="00FC24CC" w:rsidP="00BB01F1">
            <w:pPr>
              <w:jc w:val="center"/>
              <w:rPr>
                <w:rFonts w:ascii="Verdana" w:hAnsi="Verdana"/>
                <w:sz w:val="18"/>
                <w:szCs w:val="18"/>
              </w:rPr>
            </w:pPr>
            <w:r w:rsidRPr="009B0751">
              <w:rPr>
                <w:rFonts w:ascii="Verdana" w:hAnsi="Verdana"/>
                <w:sz w:val="18"/>
                <w:szCs w:val="18"/>
              </w:rPr>
              <w:t>689</w:t>
            </w:r>
          </w:p>
          <w:p w14:paraId="03AC2BB0" w14:textId="77777777" w:rsidR="00FC24CC" w:rsidRPr="009B0751" w:rsidRDefault="00FC24CC" w:rsidP="00BB01F1">
            <w:pPr>
              <w:jc w:val="center"/>
              <w:rPr>
                <w:rFonts w:ascii="Verdana" w:hAnsi="Verdana"/>
                <w:sz w:val="18"/>
                <w:szCs w:val="18"/>
              </w:rPr>
            </w:pPr>
          </w:p>
          <w:p w14:paraId="48F1C31B" w14:textId="77777777" w:rsidR="00FC24CC" w:rsidRPr="009B0751" w:rsidRDefault="00FC24CC" w:rsidP="00BB01F1">
            <w:pPr>
              <w:jc w:val="center"/>
              <w:rPr>
                <w:rFonts w:ascii="Verdana" w:hAnsi="Verdana"/>
                <w:sz w:val="18"/>
                <w:szCs w:val="18"/>
              </w:rPr>
            </w:pPr>
          </w:p>
          <w:p w14:paraId="4AD1C97B" w14:textId="49D9F0A5" w:rsidR="00BB01F1" w:rsidRPr="009B0751" w:rsidRDefault="00BB01F1" w:rsidP="00BB01F1">
            <w:pPr>
              <w:jc w:val="center"/>
              <w:rPr>
                <w:rFonts w:ascii="Verdana" w:hAnsi="Verdana"/>
                <w:sz w:val="18"/>
                <w:szCs w:val="18"/>
              </w:rPr>
            </w:pPr>
            <w:r w:rsidRPr="009B0751">
              <w:rPr>
                <w:rFonts w:ascii="Verdana" w:hAnsi="Verdana"/>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6D2B4DAC" w14:textId="77777777" w:rsidR="00BB01F1" w:rsidRPr="009B0751" w:rsidRDefault="00BB01F1" w:rsidP="00BB01F1">
            <w:pPr>
              <w:jc w:val="center"/>
              <w:rPr>
                <w:rFonts w:ascii="Verdana" w:hAnsi="Verdana"/>
                <w:sz w:val="18"/>
                <w:szCs w:val="18"/>
              </w:rPr>
            </w:pPr>
          </w:p>
        </w:tc>
      </w:tr>
      <w:tr w:rsidR="00BB01F1" w:rsidRPr="009B0751" w14:paraId="7BB15F71"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6972CDD" w14:textId="77777777" w:rsidR="00BB01F1" w:rsidRPr="009B0751" w:rsidRDefault="00BB01F1" w:rsidP="00BB01F1">
            <w:pPr>
              <w:rPr>
                <w:rFonts w:ascii="Verdana" w:hAnsi="Verdana"/>
                <w:sz w:val="18"/>
                <w:szCs w:val="18"/>
              </w:rPr>
            </w:pPr>
            <w:r w:rsidRPr="009B0751">
              <w:rPr>
                <w:rFonts w:ascii="Verdana" w:hAnsi="Verdana"/>
                <w:sz w:val="18"/>
                <w:szCs w:val="18"/>
              </w:rPr>
              <w:t>AS 2423 : 2002 - Coated steel wire fencing products for terrestrial, aquatic and general use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0A10FA1"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DE131D6"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341A7E1"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8D2061C"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C410975"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614C18E"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5526371" w14:textId="77777777" w:rsidR="00BB01F1" w:rsidRPr="009B0751" w:rsidRDefault="00BB01F1" w:rsidP="00BB01F1">
            <w:pPr>
              <w:jc w:val="center"/>
              <w:rPr>
                <w:rFonts w:ascii="Verdana" w:hAnsi="Verdana"/>
                <w:sz w:val="18"/>
                <w:szCs w:val="18"/>
              </w:rPr>
            </w:pPr>
            <w:r w:rsidRPr="009B0751">
              <w:rPr>
                <w:rFonts w:ascii="Verdana" w:hAnsi="Verdana"/>
                <w:sz w:val="18"/>
                <w:szCs w:val="18"/>
              </w:rPr>
              <w:t>707</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04BDAD63" w14:textId="77777777" w:rsidR="00BB01F1" w:rsidRPr="009B0751" w:rsidRDefault="00BB01F1" w:rsidP="00BB01F1">
            <w:pPr>
              <w:jc w:val="center"/>
              <w:rPr>
                <w:rFonts w:ascii="Verdana" w:hAnsi="Verdana"/>
                <w:sz w:val="18"/>
                <w:szCs w:val="18"/>
              </w:rPr>
            </w:pPr>
          </w:p>
        </w:tc>
      </w:tr>
      <w:tr w:rsidR="00BB01F1" w:rsidRPr="009B0751" w14:paraId="203E65D3"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EA75FE5" w14:textId="77777777" w:rsidR="00BB01F1" w:rsidRPr="009B0751" w:rsidRDefault="00BB01F1" w:rsidP="00BB01F1">
            <w:pPr>
              <w:rPr>
                <w:rFonts w:ascii="Verdana" w:hAnsi="Verdana"/>
                <w:sz w:val="18"/>
                <w:szCs w:val="18"/>
              </w:rPr>
            </w:pPr>
            <w:r w:rsidRPr="009B0751">
              <w:rPr>
                <w:rFonts w:ascii="Verdana" w:hAnsi="Verdana"/>
                <w:sz w:val="18"/>
                <w:szCs w:val="18"/>
              </w:rPr>
              <w:t>AS 2439 (series) : Perforated plastics drainage and effluent pipe and fittings</w:t>
            </w:r>
          </w:p>
          <w:p w14:paraId="5616B91E" w14:textId="77777777" w:rsidR="00BB01F1" w:rsidRPr="009B0751" w:rsidRDefault="00BB01F1" w:rsidP="00BB01F1">
            <w:pPr>
              <w:ind w:left="454"/>
              <w:rPr>
                <w:rFonts w:ascii="Verdana" w:hAnsi="Verdana"/>
                <w:sz w:val="18"/>
                <w:szCs w:val="18"/>
              </w:rPr>
            </w:pPr>
            <w:r w:rsidRPr="009B0751">
              <w:rPr>
                <w:rFonts w:ascii="Verdana" w:hAnsi="Verdana"/>
                <w:sz w:val="18"/>
                <w:szCs w:val="18"/>
              </w:rPr>
              <w:t xml:space="preserve">Part 1 : 2007 </w:t>
            </w:r>
            <w:r w:rsidR="0010612B" w:rsidRPr="009B0751">
              <w:rPr>
                <w:rFonts w:ascii="Verdana" w:hAnsi="Verdana"/>
                <w:bCs/>
                <w:sz w:val="18"/>
                <w:szCs w:val="18"/>
              </w:rPr>
              <w:t>-</w:t>
            </w:r>
            <w:r w:rsidR="0010612B" w:rsidRPr="009B0751">
              <w:rPr>
                <w:rFonts w:ascii="Verdana" w:hAnsi="Verdana"/>
                <w:sz w:val="18"/>
                <w:szCs w:val="18"/>
              </w:rPr>
              <w:t xml:space="preserve"> </w:t>
            </w:r>
            <w:r w:rsidRPr="009B0751">
              <w:rPr>
                <w:rFonts w:ascii="Verdana" w:hAnsi="Verdana"/>
                <w:sz w:val="18"/>
                <w:szCs w:val="18"/>
              </w:rPr>
              <w:t>Perforated drainage pipe and associated fittings</w:t>
            </w:r>
          </w:p>
          <w:p w14:paraId="40C8A770" w14:textId="77777777" w:rsidR="00BB01F1" w:rsidRPr="009B0751" w:rsidRDefault="00BB01F1" w:rsidP="00BB01F1">
            <w:pPr>
              <w:ind w:left="454"/>
              <w:rPr>
                <w:rFonts w:ascii="Verdana" w:hAnsi="Verdana"/>
                <w:color w:val="000000"/>
                <w:sz w:val="18"/>
                <w:szCs w:val="18"/>
              </w:rPr>
            </w:pPr>
            <w:r w:rsidRPr="009B0751">
              <w:rPr>
                <w:rFonts w:ascii="Verdana" w:hAnsi="Verdana"/>
                <w:sz w:val="18"/>
                <w:szCs w:val="18"/>
              </w:rPr>
              <w:t xml:space="preserve">Part 2 : 2007 </w:t>
            </w:r>
            <w:r w:rsidR="0010612B" w:rsidRPr="009B0751">
              <w:rPr>
                <w:rFonts w:ascii="Verdana" w:hAnsi="Verdana"/>
                <w:sz w:val="18"/>
                <w:szCs w:val="18"/>
              </w:rPr>
              <w:t>-</w:t>
            </w:r>
            <w:r w:rsidRPr="009B0751">
              <w:rPr>
                <w:rFonts w:ascii="Verdana" w:hAnsi="Verdana"/>
                <w:sz w:val="18"/>
                <w:szCs w:val="18"/>
              </w:rPr>
              <w:t xml:space="preserve"> Perforated effluent pipe and associated fittings for sewerage applications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CCC50F9"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54B3FC3"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2DA1DD7"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4B7A0A3"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39A7DC1"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8D74E93"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6EE21D0" w14:textId="77777777" w:rsidR="00BB01F1" w:rsidRPr="009B0751" w:rsidRDefault="00BB01F1" w:rsidP="00BB01F1">
            <w:pPr>
              <w:jc w:val="center"/>
              <w:rPr>
                <w:rFonts w:ascii="Verdana" w:hAnsi="Verdana"/>
                <w:sz w:val="18"/>
                <w:szCs w:val="18"/>
              </w:rPr>
            </w:pPr>
            <w:r w:rsidRPr="009B0751">
              <w:rPr>
                <w:rFonts w:ascii="Verdana" w:hAnsi="Verdana"/>
                <w:sz w:val="18"/>
                <w:szCs w:val="18"/>
              </w:rPr>
              <w:t>702</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3893FC2F" w14:textId="77777777" w:rsidR="00BB01F1" w:rsidRPr="009B0751" w:rsidRDefault="00BB01F1" w:rsidP="00BB01F1">
            <w:pPr>
              <w:jc w:val="center"/>
              <w:rPr>
                <w:rFonts w:ascii="Verdana" w:hAnsi="Verdana"/>
                <w:sz w:val="18"/>
                <w:szCs w:val="18"/>
              </w:rPr>
            </w:pPr>
          </w:p>
        </w:tc>
      </w:tr>
      <w:tr w:rsidR="00441B32" w:rsidRPr="009B0751" w14:paraId="48F97C05" w14:textId="77777777" w:rsidTr="00441B32">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14D525D3" w14:textId="77777777" w:rsidR="00441B32" w:rsidRPr="009B0751" w:rsidRDefault="00441B32" w:rsidP="00441B32">
            <w:pPr>
              <w:rPr>
                <w:rFonts w:ascii="Verdana" w:hAnsi="Verdana"/>
                <w:sz w:val="16"/>
                <w:szCs w:val="16"/>
              </w:rPr>
            </w:pPr>
            <w:r w:rsidRPr="009B0751">
              <w:rPr>
                <w:rFonts w:ascii="Verdana" w:hAnsi="Verdana"/>
                <w:sz w:val="18"/>
                <w:szCs w:val="18"/>
              </w:rPr>
              <w:t>AS 2700 : 2011 - Colour standards for general purposes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018BEC8" w14:textId="77777777" w:rsidR="00441B32" w:rsidRPr="009B0751" w:rsidRDefault="00441B32"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05BE229" w14:textId="77777777" w:rsidR="00441B32" w:rsidRPr="009B0751" w:rsidRDefault="00441B32"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0002120" w14:textId="77777777" w:rsidR="00441B32" w:rsidRPr="009B0751" w:rsidRDefault="00441B32"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003A77C" w14:textId="77777777" w:rsidR="00441B32" w:rsidRPr="009B0751" w:rsidRDefault="00441B32" w:rsidP="00441B32">
            <w:pPr>
              <w:jc w:val="center"/>
              <w:rPr>
                <w:rFonts w:ascii="Verdana" w:hAnsi="Verdana"/>
                <w:sz w:val="18"/>
                <w:szCs w:val="18"/>
              </w:rPr>
            </w:pPr>
            <w:r w:rsidRPr="009B0751">
              <w:rPr>
                <w:rFonts w:ascii="Verdana" w:hAnsi="Verdana"/>
                <w:sz w:val="18"/>
                <w:szCs w:val="18"/>
              </w:rPr>
              <w:t>431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73D183E" w14:textId="77777777" w:rsidR="00441B32" w:rsidRPr="009B0751" w:rsidRDefault="00441B32"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DD7ADFB" w14:textId="77777777" w:rsidR="00441B32" w:rsidRPr="009B0751" w:rsidRDefault="00441B32" w:rsidP="00441B32">
            <w:pPr>
              <w:jc w:val="center"/>
              <w:rPr>
                <w:rFonts w:ascii="Verdana" w:hAnsi="Verdana"/>
                <w:sz w:val="18"/>
                <w:szCs w:val="18"/>
              </w:rPr>
            </w:pPr>
            <w:r w:rsidRPr="009B0751">
              <w:rPr>
                <w:rFonts w:ascii="Verdana" w:hAnsi="Verdana"/>
                <w:sz w:val="18"/>
                <w:szCs w:val="18"/>
              </w:rPr>
              <w:t>631</w:t>
            </w:r>
          </w:p>
          <w:p w14:paraId="663A5D82" w14:textId="77777777" w:rsidR="00441B32" w:rsidRPr="009B0751" w:rsidRDefault="00441B32" w:rsidP="00441B32">
            <w:pPr>
              <w:jc w:val="center"/>
              <w:rPr>
                <w:rFonts w:ascii="Verdana" w:hAnsi="Verdana"/>
                <w:sz w:val="18"/>
                <w:szCs w:val="18"/>
              </w:rPr>
            </w:pPr>
            <w:r w:rsidRPr="009B0751">
              <w:rPr>
                <w:rFonts w:ascii="Verdana" w:hAnsi="Verdana"/>
                <w:sz w:val="18"/>
                <w:szCs w:val="18"/>
              </w:rPr>
              <w:t>685</w:t>
            </w:r>
          </w:p>
          <w:p w14:paraId="68223092" w14:textId="77777777" w:rsidR="00441B32" w:rsidRPr="009B0751" w:rsidRDefault="00441B32" w:rsidP="00441B32">
            <w:pPr>
              <w:jc w:val="center"/>
              <w:rPr>
                <w:rFonts w:ascii="Verdana" w:hAnsi="Verdana"/>
                <w:sz w:val="18"/>
                <w:szCs w:val="18"/>
              </w:rPr>
            </w:pPr>
            <w:r w:rsidRPr="009B0751">
              <w:rPr>
                <w:rFonts w:ascii="Verdana" w:hAnsi="Verdana"/>
                <w:sz w:val="18"/>
                <w:szCs w:val="18"/>
              </w:rPr>
              <w:t>686</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2AE43E8" w14:textId="654658C1" w:rsidR="00441B32" w:rsidRPr="009B0751" w:rsidRDefault="00441B32" w:rsidP="00441B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726FE036" w14:textId="77777777" w:rsidR="00441B32" w:rsidRPr="009B0751" w:rsidRDefault="00441B32" w:rsidP="00441B32">
            <w:pPr>
              <w:jc w:val="center"/>
              <w:rPr>
                <w:rFonts w:ascii="Verdana" w:hAnsi="Verdana"/>
                <w:sz w:val="18"/>
                <w:szCs w:val="18"/>
              </w:rPr>
            </w:pPr>
            <w:r w:rsidRPr="009B0751">
              <w:rPr>
                <w:rFonts w:ascii="Verdana" w:hAnsi="Verdana"/>
                <w:sz w:val="18"/>
                <w:szCs w:val="18"/>
              </w:rPr>
              <w:t>860</w:t>
            </w:r>
          </w:p>
        </w:tc>
      </w:tr>
      <w:tr w:rsidR="00441B32" w:rsidRPr="009B0751" w14:paraId="6948346B"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261794B9" w14:textId="77777777" w:rsidR="00441B32" w:rsidRPr="009B0751" w:rsidRDefault="00441B32" w:rsidP="00441B32">
            <w:pPr>
              <w:rPr>
                <w:rFonts w:ascii="Verdana" w:hAnsi="Verdana"/>
                <w:sz w:val="18"/>
                <w:szCs w:val="18"/>
              </w:rPr>
            </w:pPr>
            <w:r w:rsidRPr="009B0751">
              <w:rPr>
                <w:rFonts w:ascii="Verdana" w:hAnsi="Verdana"/>
                <w:sz w:val="18"/>
                <w:szCs w:val="18"/>
              </w:rPr>
              <w:t>AS 2701 : 2001 (R2015) - Methods of sampling and testing mortar for masonry constructions</w:t>
            </w:r>
          </w:p>
        </w:tc>
        <w:tc>
          <w:tcPr>
            <w:tcW w:w="528" w:type="dxa"/>
            <w:tcBorders>
              <w:top w:val="dotted" w:sz="6" w:space="0" w:color="auto"/>
              <w:left w:val="single" w:sz="4" w:space="0" w:color="auto"/>
              <w:bottom w:val="dotted" w:sz="6" w:space="0" w:color="auto"/>
              <w:right w:val="single" w:sz="4" w:space="0" w:color="auto"/>
            </w:tcBorders>
          </w:tcPr>
          <w:p w14:paraId="71B14CEE"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39E12A7E"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0E27EA22"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2C4DE355"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43170A92"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65FD62F2" w14:textId="77777777" w:rsidR="00441B32" w:rsidRPr="009B0751" w:rsidRDefault="00441B32" w:rsidP="00441B32">
            <w:pPr>
              <w:jc w:val="center"/>
              <w:rPr>
                <w:rFonts w:ascii="Verdana" w:hAnsi="Verdana"/>
                <w:sz w:val="18"/>
                <w:szCs w:val="18"/>
              </w:rPr>
            </w:pPr>
            <w:r w:rsidRPr="009B0751">
              <w:rPr>
                <w:rFonts w:ascii="Verdana" w:hAnsi="Verdana"/>
                <w:sz w:val="18"/>
                <w:szCs w:val="18"/>
              </w:rPr>
              <w:t>607</w:t>
            </w:r>
          </w:p>
        </w:tc>
        <w:tc>
          <w:tcPr>
            <w:tcW w:w="528" w:type="dxa"/>
            <w:tcBorders>
              <w:top w:val="dotted" w:sz="6" w:space="0" w:color="auto"/>
              <w:left w:val="single" w:sz="4" w:space="0" w:color="auto"/>
              <w:bottom w:val="dotted" w:sz="6" w:space="0" w:color="auto"/>
              <w:right w:val="single" w:sz="4" w:space="0" w:color="auto"/>
            </w:tcBorders>
          </w:tcPr>
          <w:p w14:paraId="44C9CAEF"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12" w:space="0" w:color="auto"/>
            </w:tcBorders>
          </w:tcPr>
          <w:p w14:paraId="0C7B17AE" w14:textId="77777777" w:rsidR="00441B32" w:rsidRPr="009B0751" w:rsidRDefault="00441B32" w:rsidP="00441B32">
            <w:pPr>
              <w:jc w:val="center"/>
              <w:rPr>
                <w:rFonts w:ascii="Verdana" w:hAnsi="Verdana"/>
                <w:sz w:val="18"/>
                <w:szCs w:val="18"/>
              </w:rPr>
            </w:pPr>
          </w:p>
        </w:tc>
      </w:tr>
      <w:tr w:rsidR="00441B32" w:rsidRPr="009B0751" w14:paraId="5FBEE501"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120FCE48" w14:textId="77777777" w:rsidR="00441B32" w:rsidRPr="009B0751" w:rsidRDefault="00441B32" w:rsidP="00441B32">
            <w:pPr>
              <w:rPr>
                <w:rFonts w:ascii="Verdana" w:hAnsi="Verdana"/>
                <w:sz w:val="18"/>
                <w:szCs w:val="18"/>
              </w:rPr>
            </w:pPr>
            <w:r w:rsidRPr="009B0751">
              <w:rPr>
                <w:rFonts w:ascii="Verdana" w:hAnsi="Verdana"/>
                <w:color w:val="000000"/>
                <w:sz w:val="18"/>
                <w:szCs w:val="18"/>
              </w:rPr>
              <w:t>AS 2758.1 : 2014 - Aggregates and rock for engineering purposes – Concrete aggregates</w:t>
            </w:r>
          </w:p>
        </w:tc>
        <w:tc>
          <w:tcPr>
            <w:tcW w:w="528" w:type="dxa"/>
            <w:tcBorders>
              <w:top w:val="dotted" w:sz="6" w:space="0" w:color="auto"/>
              <w:left w:val="single" w:sz="4" w:space="0" w:color="auto"/>
              <w:bottom w:val="dotted" w:sz="6" w:space="0" w:color="auto"/>
              <w:right w:val="single" w:sz="4" w:space="0" w:color="auto"/>
            </w:tcBorders>
          </w:tcPr>
          <w:p w14:paraId="036958BB"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7B7DB6BA"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20D7F1A3"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175DBBA1"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01F3D8EC"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02D58984" w14:textId="77777777" w:rsidR="00441B32" w:rsidRPr="009B0751" w:rsidRDefault="00441B32" w:rsidP="00441B32">
            <w:pPr>
              <w:jc w:val="center"/>
              <w:rPr>
                <w:rFonts w:ascii="Verdana" w:hAnsi="Verdana"/>
                <w:sz w:val="18"/>
                <w:szCs w:val="18"/>
              </w:rPr>
            </w:pPr>
            <w:r w:rsidRPr="009B0751">
              <w:rPr>
                <w:rFonts w:ascii="Verdana" w:hAnsi="Verdana"/>
                <w:sz w:val="18"/>
                <w:szCs w:val="18"/>
              </w:rPr>
              <w:t>610</w:t>
            </w:r>
          </w:p>
          <w:p w14:paraId="55092DC6" w14:textId="77777777" w:rsidR="00441B32" w:rsidRPr="009B0751" w:rsidRDefault="00441B32" w:rsidP="00441B32">
            <w:pPr>
              <w:jc w:val="center"/>
              <w:rPr>
                <w:rFonts w:ascii="Verdana" w:hAnsi="Verdana"/>
                <w:sz w:val="18"/>
                <w:szCs w:val="18"/>
              </w:rPr>
            </w:pPr>
            <w:r w:rsidRPr="009B0751">
              <w:rPr>
                <w:rFonts w:ascii="Verdana" w:hAnsi="Verdana"/>
                <w:sz w:val="18"/>
                <w:szCs w:val="18"/>
              </w:rPr>
              <w:t>619</w:t>
            </w:r>
          </w:p>
        </w:tc>
        <w:tc>
          <w:tcPr>
            <w:tcW w:w="528" w:type="dxa"/>
            <w:tcBorders>
              <w:top w:val="dotted" w:sz="6" w:space="0" w:color="auto"/>
              <w:left w:val="single" w:sz="4" w:space="0" w:color="auto"/>
              <w:bottom w:val="dotted" w:sz="6" w:space="0" w:color="auto"/>
              <w:right w:val="single" w:sz="4" w:space="0" w:color="auto"/>
            </w:tcBorders>
          </w:tcPr>
          <w:p w14:paraId="5C2DE4D5" w14:textId="77777777" w:rsidR="00441B32" w:rsidRPr="009B0751" w:rsidRDefault="00441B32" w:rsidP="00441B32">
            <w:pPr>
              <w:jc w:val="center"/>
              <w:rPr>
                <w:rFonts w:ascii="Verdana" w:hAnsi="Verdana"/>
                <w:sz w:val="18"/>
                <w:szCs w:val="18"/>
              </w:rPr>
            </w:pPr>
            <w:r w:rsidRPr="009B0751">
              <w:rPr>
                <w:rFonts w:ascii="Verdana" w:hAnsi="Verdana"/>
                <w:sz w:val="18"/>
                <w:szCs w:val="18"/>
              </w:rPr>
              <w:t>701</w:t>
            </w:r>
          </w:p>
          <w:p w14:paraId="67B0A4C1" w14:textId="77777777" w:rsidR="00441B32" w:rsidRPr="009B0751" w:rsidRDefault="00441B32" w:rsidP="00441B32">
            <w:pPr>
              <w:jc w:val="center"/>
              <w:rPr>
                <w:rFonts w:ascii="Verdana" w:hAnsi="Verdana"/>
                <w:sz w:val="18"/>
                <w:szCs w:val="18"/>
              </w:rPr>
            </w:pPr>
            <w:r w:rsidRPr="009B0751">
              <w:rPr>
                <w:rFonts w:ascii="Verdana" w:hAnsi="Verdana"/>
                <w:sz w:val="18"/>
                <w:szCs w:val="18"/>
              </w:rPr>
              <w:t>703</w:t>
            </w:r>
          </w:p>
        </w:tc>
        <w:tc>
          <w:tcPr>
            <w:tcW w:w="528" w:type="dxa"/>
            <w:tcBorders>
              <w:top w:val="dotted" w:sz="6" w:space="0" w:color="auto"/>
              <w:left w:val="single" w:sz="4" w:space="0" w:color="auto"/>
              <w:bottom w:val="dotted" w:sz="6" w:space="0" w:color="auto"/>
              <w:right w:val="single" w:sz="12" w:space="0" w:color="auto"/>
            </w:tcBorders>
          </w:tcPr>
          <w:p w14:paraId="7EAD7719" w14:textId="77777777" w:rsidR="00441B32" w:rsidRPr="009B0751" w:rsidRDefault="00441B32" w:rsidP="00441B32">
            <w:pPr>
              <w:jc w:val="center"/>
              <w:rPr>
                <w:rFonts w:ascii="Verdana" w:hAnsi="Verdana"/>
                <w:sz w:val="18"/>
                <w:szCs w:val="18"/>
              </w:rPr>
            </w:pPr>
            <w:r w:rsidRPr="009B0751">
              <w:rPr>
                <w:rFonts w:ascii="Verdana" w:hAnsi="Verdana"/>
                <w:sz w:val="18"/>
                <w:szCs w:val="18"/>
              </w:rPr>
              <w:t>801</w:t>
            </w:r>
          </w:p>
        </w:tc>
      </w:tr>
      <w:tr w:rsidR="00441B32" w:rsidRPr="009B0751" w14:paraId="3CA0F975"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396438FF" w14:textId="77777777" w:rsidR="00441B32" w:rsidRPr="009B0751" w:rsidRDefault="00441B32" w:rsidP="00441B32">
            <w:pPr>
              <w:rPr>
                <w:rFonts w:ascii="Verdana" w:hAnsi="Verdana"/>
                <w:color w:val="000000"/>
                <w:sz w:val="18"/>
                <w:szCs w:val="18"/>
              </w:rPr>
            </w:pPr>
            <w:r w:rsidRPr="009B0751">
              <w:rPr>
                <w:rFonts w:ascii="Verdana" w:hAnsi="Verdana"/>
                <w:color w:val="000000"/>
                <w:sz w:val="18"/>
                <w:szCs w:val="18"/>
              </w:rPr>
              <w:t>AS 2832 (series) - Cathodic protection of metals</w:t>
            </w:r>
          </w:p>
          <w:p w14:paraId="54EB5C1D" w14:textId="77777777" w:rsidR="00441B32" w:rsidRPr="009B0751" w:rsidRDefault="00441B32" w:rsidP="00441B32">
            <w:pPr>
              <w:ind w:left="454"/>
              <w:rPr>
                <w:rFonts w:ascii="Verdana" w:hAnsi="Verdana"/>
                <w:color w:val="000000"/>
                <w:sz w:val="18"/>
                <w:szCs w:val="18"/>
              </w:rPr>
            </w:pPr>
            <w:r w:rsidRPr="009B0751">
              <w:rPr>
                <w:rFonts w:ascii="Verdana" w:hAnsi="Verdana"/>
                <w:color w:val="000000"/>
                <w:sz w:val="18"/>
                <w:szCs w:val="18"/>
              </w:rPr>
              <w:t>Part 1 : 2015 - Pipes and cables</w:t>
            </w:r>
          </w:p>
          <w:p w14:paraId="64399754" w14:textId="77777777" w:rsidR="00441B32" w:rsidRPr="009B0751" w:rsidRDefault="00441B32" w:rsidP="00441B32">
            <w:pPr>
              <w:ind w:left="454"/>
              <w:rPr>
                <w:rFonts w:ascii="Verdana" w:hAnsi="Verdana"/>
                <w:color w:val="000000"/>
                <w:sz w:val="18"/>
                <w:szCs w:val="18"/>
              </w:rPr>
            </w:pPr>
            <w:r w:rsidRPr="009B0751">
              <w:rPr>
                <w:rFonts w:ascii="Verdana" w:hAnsi="Verdana"/>
                <w:color w:val="000000"/>
                <w:sz w:val="18"/>
                <w:szCs w:val="18"/>
              </w:rPr>
              <w:t>Part 2 : 2003 (R2016) - Compact buried structures</w:t>
            </w:r>
          </w:p>
          <w:p w14:paraId="106F66B5" w14:textId="77777777" w:rsidR="00441B32" w:rsidRPr="009B0751" w:rsidRDefault="00441B32" w:rsidP="00441B32">
            <w:pPr>
              <w:ind w:left="454"/>
              <w:rPr>
                <w:rFonts w:ascii="Verdana" w:hAnsi="Verdana"/>
                <w:color w:val="000000"/>
                <w:sz w:val="18"/>
                <w:szCs w:val="18"/>
              </w:rPr>
            </w:pPr>
            <w:r w:rsidRPr="009B0751">
              <w:rPr>
                <w:rFonts w:ascii="Verdana" w:hAnsi="Verdana"/>
                <w:color w:val="000000"/>
                <w:sz w:val="18"/>
                <w:szCs w:val="18"/>
              </w:rPr>
              <w:t>Part 3 : 2005 (R2016) - Fixed immersed structures</w:t>
            </w:r>
          </w:p>
          <w:p w14:paraId="1CC3E487" w14:textId="77777777" w:rsidR="00441B32" w:rsidRPr="009B0751" w:rsidRDefault="00441B32" w:rsidP="00441B32">
            <w:pPr>
              <w:ind w:left="454"/>
              <w:rPr>
                <w:rFonts w:ascii="Verdana" w:hAnsi="Verdana"/>
                <w:color w:val="000000"/>
                <w:sz w:val="18"/>
                <w:szCs w:val="18"/>
              </w:rPr>
            </w:pPr>
            <w:r w:rsidRPr="009B0751">
              <w:rPr>
                <w:rFonts w:ascii="Verdana" w:hAnsi="Verdana"/>
                <w:color w:val="000000"/>
                <w:sz w:val="18"/>
                <w:szCs w:val="18"/>
              </w:rPr>
              <w:t>Part 4 : 2006 (R2016) - Internal surfaces</w:t>
            </w:r>
          </w:p>
          <w:p w14:paraId="2222E06B" w14:textId="77777777" w:rsidR="00441B32" w:rsidRPr="009B0751" w:rsidRDefault="00441B32" w:rsidP="00441B32">
            <w:pPr>
              <w:ind w:left="454"/>
              <w:rPr>
                <w:rFonts w:ascii="Verdana" w:hAnsi="Verdana"/>
                <w:color w:val="000000"/>
                <w:sz w:val="18"/>
                <w:szCs w:val="18"/>
              </w:rPr>
            </w:pPr>
            <w:r w:rsidRPr="009B0751">
              <w:rPr>
                <w:rFonts w:ascii="Verdana" w:hAnsi="Verdana"/>
                <w:color w:val="000000"/>
                <w:sz w:val="18"/>
                <w:szCs w:val="18"/>
              </w:rPr>
              <w:t>Part 5 : 2008 (R2018) - Steel in concrete structures</w:t>
            </w:r>
          </w:p>
        </w:tc>
        <w:tc>
          <w:tcPr>
            <w:tcW w:w="528" w:type="dxa"/>
            <w:tcBorders>
              <w:top w:val="dotted" w:sz="6" w:space="0" w:color="auto"/>
              <w:left w:val="single" w:sz="4" w:space="0" w:color="auto"/>
              <w:bottom w:val="dotted" w:sz="6" w:space="0" w:color="auto"/>
              <w:right w:val="single" w:sz="4" w:space="0" w:color="auto"/>
            </w:tcBorders>
          </w:tcPr>
          <w:p w14:paraId="2F082663"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66B582AC"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5C62F11A"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5AC84C82"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512BFDCD"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1FB494DD" w14:textId="77777777" w:rsidR="00441B32" w:rsidRPr="009B0751" w:rsidRDefault="00441B32" w:rsidP="00441B32">
            <w:pPr>
              <w:jc w:val="center"/>
              <w:rPr>
                <w:rFonts w:ascii="Verdana" w:hAnsi="Verdana"/>
                <w:sz w:val="18"/>
                <w:szCs w:val="18"/>
              </w:rPr>
            </w:pPr>
            <w:r w:rsidRPr="009B0751">
              <w:rPr>
                <w:rFonts w:ascii="Verdana" w:hAnsi="Verdana"/>
                <w:sz w:val="18"/>
                <w:szCs w:val="18"/>
              </w:rPr>
              <w:t>681</w:t>
            </w:r>
          </w:p>
        </w:tc>
        <w:tc>
          <w:tcPr>
            <w:tcW w:w="528" w:type="dxa"/>
            <w:tcBorders>
              <w:top w:val="dotted" w:sz="6" w:space="0" w:color="auto"/>
              <w:left w:val="single" w:sz="4" w:space="0" w:color="auto"/>
              <w:bottom w:val="dotted" w:sz="6" w:space="0" w:color="auto"/>
              <w:right w:val="single" w:sz="4" w:space="0" w:color="auto"/>
            </w:tcBorders>
          </w:tcPr>
          <w:p w14:paraId="6DBFB1A2"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12" w:space="0" w:color="auto"/>
            </w:tcBorders>
          </w:tcPr>
          <w:p w14:paraId="6E0E7B66" w14:textId="77777777" w:rsidR="00441B32" w:rsidRPr="009B0751" w:rsidRDefault="00441B32" w:rsidP="00441B32">
            <w:pPr>
              <w:jc w:val="center"/>
              <w:rPr>
                <w:rFonts w:ascii="Verdana" w:hAnsi="Verdana"/>
                <w:sz w:val="18"/>
                <w:szCs w:val="18"/>
              </w:rPr>
            </w:pPr>
          </w:p>
        </w:tc>
      </w:tr>
      <w:tr w:rsidR="00441B32" w:rsidRPr="009B0751" w14:paraId="20D78A60"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068ECBA8" w14:textId="77777777" w:rsidR="00441B32" w:rsidRPr="009B0751" w:rsidRDefault="00441B32" w:rsidP="00441B32">
            <w:pPr>
              <w:rPr>
                <w:rFonts w:ascii="Verdana" w:hAnsi="Verdana"/>
                <w:sz w:val="18"/>
                <w:szCs w:val="18"/>
              </w:rPr>
            </w:pPr>
            <w:r w:rsidRPr="009B0751">
              <w:rPr>
                <w:rFonts w:ascii="Verdana" w:hAnsi="Verdana"/>
                <w:sz w:val="18"/>
                <w:szCs w:val="18"/>
              </w:rPr>
              <w:t>AS 2858 : 2008 - Timber - Softwood - Visually stress-graded for structural purposes</w:t>
            </w:r>
          </w:p>
        </w:tc>
        <w:tc>
          <w:tcPr>
            <w:tcW w:w="528" w:type="dxa"/>
            <w:tcBorders>
              <w:top w:val="dotted" w:sz="6" w:space="0" w:color="auto"/>
              <w:left w:val="single" w:sz="4" w:space="0" w:color="auto"/>
              <w:bottom w:val="dotted" w:sz="6" w:space="0" w:color="auto"/>
              <w:right w:val="single" w:sz="4" w:space="0" w:color="auto"/>
            </w:tcBorders>
          </w:tcPr>
          <w:p w14:paraId="2F27B0D1"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20B71207"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2A3B50B0"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409347FB"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6D3D2C11"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5ED077BE"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7E8E9FB1" w14:textId="77777777" w:rsidR="00441B32" w:rsidRPr="009B0751" w:rsidRDefault="00441B32" w:rsidP="00441B32">
            <w:pPr>
              <w:jc w:val="center"/>
              <w:rPr>
                <w:rFonts w:ascii="Verdana" w:hAnsi="Verdana"/>
                <w:sz w:val="18"/>
                <w:szCs w:val="18"/>
              </w:rPr>
            </w:pPr>
            <w:r w:rsidRPr="009B0751">
              <w:rPr>
                <w:rFonts w:ascii="Verdana" w:hAnsi="Verdana"/>
                <w:sz w:val="18"/>
                <w:szCs w:val="18"/>
              </w:rPr>
              <w:t>707</w:t>
            </w:r>
          </w:p>
        </w:tc>
        <w:tc>
          <w:tcPr>
            <w:tcW w:w="528" w:type="dxa"/>
            <w:tcBorders>
              <w:top w:val="dotted" w:sz="6" w:space="0" w:color="auto"/>
              <w:left w:val="single" w:sz="4" w:space="0" w:color="auto"/>
              <w:bottom w:val="dotted" w:sz="6" w:space="0" w:color="auto"/>
              <w:right w:val="single" w:sz="12" w:space="0" w:color="auto"/>
            </w:tcBorders>
          </w:tcPr>
          <w:p w14:paraId="40914A2D" w14:textId="77777777" w:rsidR="00441B32" w:rsidRPr="009B0751" w:rsidRDefault="00441B32" w:rsidP="00441B32">
            <w:pPr>
              <w:jc w:val="center"/>
              <w:rPr>
                <w:rFonts w:ascii="Verdana" w:hAnsi="Verdana"/>
                <w:sz w:val="18"/>
                <w:szCs w:val="18"/>
              </w:rPr>
            </w:pPr>
          </w:p>
        </w:tc>
      </w:tr>
      <w:tr w:rsidR="00441B32" w:rsidRPr="009B0751" w14:paraId="4DD311DA"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07E4392E" w14:textId="77777777" w:rsidR="00441B32" w:rsidRPr="009B0751" w:rsidRDefault="00441B32" w:rsidP="00441B32">
            <w:pPr>
              <w:rPr>
                <w:rFonts w:ascii="Verdana" w:hAnsi="Verdana"/>
                <w:sz w:val="18"/>
                <w:szCs w:val="18"/>
              </w:rPr>
            </w:pPr>
            <w:r w:rsidRPr="009B0751">
              <w:rPr>
                <w:rFonts w:ascii="Verdana" w:hAnsi="Verdana"/>
                <w:sz w:val="18"/>
                <w:szCs w:val="18"/>
              </w:rPr>
              <w:t>AS 2876 : 2000 - Concrete kerbs and channels (gutters) - Manually or machine placed (withdrawn)</w:t>
            </w:r>
          </w:p>
        </w:tc>
        <w:tc>
          <w:tcPr>
            <w:tcW w:w="528" w:type="dxa"/>
            <w:tcBorders>
              <w:top w:val="dotted" w:sz="6" w:space="0" w:color="auto"/>
              <w:left w:val="single" w:sz="4" w:space="0" w:color="auto"/>
              <w:bottom w:val="dotted" w:sz="6" w:space="0" w:color="auto"/>
              <w:right w:val="single" w:sz="4" w:space="0" w:color="auto"/>
            </w:tcBorders>
          </w:tcPr>
          <w:p w14:paraId="597244F1"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0FCBCA57"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181E1797"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557BC73B"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0897184D"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278BEABC" w14:textId="77777777" w:rsidR="00441B32" w:rsidRPr="009B0751" w:rsidRDefault="00441B32" w:rsidP="00441B32">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3DB900F1" w14:textId="77777777" w:rsidR="00441B32" w:rsidRPr="009B0751" w:rsidRDefault="00441B32" w:rsidP="00441B32">
            <w:pPr>
              <w:jc w:val="center"/>
              <w:rPr>
                <w:rFonts w:ascii="Verdana" w:hAnsi="Verdana"/>
                <w:sz w:val="18"/>
                <w:szCs w:val="18"/>
              </w:rPr>
            </w:pPr>
            <w:r w:rsidRPr="009B0751">
              <w:rPr>
                <w:rFonts w:ascii="Verdana" w:hAnsi="Verdana"/>
                <w:sz w:val="18"/>
                <w:szCs w:val="18"/>
              </w:rPr>
              <w:t>703</w:t>
            </w:r>
          </w:p>
        </w:tc>
        <w:tc>
          <w:tcPr>
            <w:tcW w:w="528" w:type="dxa"/>
            <w:tcBorders>
              <w:top w:val="dotted" w:sz="6" w:space="0" w:color="auto"/>
              <w:left w:val="single" w:sz="4" w:space="0" w:color="auto"/>
              <w:bottom w:val="dotted" w:sz="6" w:space="0" w:color="auto"/>
              <w:right w:val="single" w:sz="12" w:space="0" w:color="auto"/>
            </w:tcBorders>
          </w:tcPr>
          <w:p w14:paraId="7D6604CC" w14:textId="77777777" w:rsidR="00441B32" w:rsidRPr="009B0751" w:rsidRDefault="00441B32" w:rsidP="00441B32">
            <w:pPr>
              <w:jc w:val="center"/>
              <w:rPr>
                <w:rFonts w:ascii="Verdana" w:hAnsi="Verdana"/>
                <w:sz w:val="18"/>
                <w:szCs w:val="18"/>
              </w:rPr>
            </w:pPr>
          </w:p>
        </w:tc>
      </w:tr>
    </w:tbl>
    <w:p w14:paraId="2EF61277" w14:textId="0530A8C7" w:rsidR="009B0751" w:rsidRDefault="009B0751" w:rsidP="00EB65A0">
      <w:pPr>
        <w:rPr>
          <w:rFonts w:ascii="Verdana" w:hAnsi="Verdana"/>
          <w:b/>
        </w:rPr>
      </w:pPr>
    </w:p>
    <w:p w14:paraId="7799C827" w14:textId="61A07FB2" w:rsidR="009B0751" w:rsidRDefault="009B0751" w:rsidP="00EB65A0">
      <w:pPr>
        <w:rPr>
          <w:rFonts w:ascii="Verdana" w:hAnsi="Verdana"/>
          <w:b/>
        </w:rPr>
      </w:pPr>
    </w:p>
    <w:p w14:paraId="654FAF7F" w14:textId="3D0C8131" w:rsidR="009B0751" w:rsidRDefault="009B0751" w:rsidP="00EB65A0">
      <w:pPr>
        <w:rPr>
          <w:rFonts w:ascii="Verdana" w:hAnsi="Verdana"/>
          <w:b/>
        </w:rPr>
      </w:pPr>
    </w:p>
    <w:p w14:paraId="23C4F76A" w14:textId="56546357" w:rsidR="009B0751" w:rsidRDefault="009B0751" w:rsidP="00EB65A0">
      <w:pPr>
        <w:rPr>
          <w:rFonts w:ascii="Verdana" w:hAnsi="Verdana"/>
          <w:b/>
        </w:rPr>
      </w:pPr>
    </w:p>
    <w:p w14:paraId="7E73E588" w14:textId="3F3985F2" w:rsidR="009B0751" w:rsidRDefault="009B0751" w:rsidP="00EB65A0">
      <w:pPr>
        <w:rPr>
          <w:rFonts w:ascii="Verdana" w:hAnsi="Verdana"/>
          <w:b/>
        </w:rPr>
      </w:pPr>
    </w:p>
    <w:p w14:paraId="1CD4725A" w14:textId="1D33AD94" w:rsidR="009B0751" w:rsidRDefault="009B0751" w:rsidP="00EB65A0">
      <w:pPr>
        <w:rPr>
          <w:rFonts w:ascii="Verdana" w:hAnsi="Verdana"/>
          <w:b/>
        </w:rPr>
      </w:pPr>
    </w:p>
    <w:p w14:paraId="6296DA29" w14:textId="503C371A" w:rsidR="009B0751" w:rsidRDefault="009B0751" w:rsidP="00EB65A0">
      <w:pPr>
        <w:rPr>
          <w:rFonts w:ascii="Verdana" w:hAnsi="Verdana"/>
          <w:b/>
        </w:rPr>
      </w:pPr>
    </w:p>
    <w:p w14:paraId="311AC2FA" w14:textId="6AB6C530" w:rsidR="009B0751" w:rsidRDefault="009B0751" w:rsidP="00EB65A0">
      <w:pPr>
        <w:rPr>
          <w:rFonts w:ascii="Verdana" w:hAnsi="Verdana"/>
          <w:b/>
        </w:rPr>
      </w:pPr>
    </w:p>
    <w:p w14:paraId="00B7B083" w14:textId="21FB3E8D" w:rsidR="009B0751" w:rsidRDefault="009B0751" w:rsidP="00EB65A0">
      <w:pPr>
        <w:rPr>
          <w:rFonts w:ascii="Verdana" w:hAnsi="Verdana"/>
          <w:b/>
        </w:rPr>
      </w:pPr>
    </w:p>
    <w:p w14:paraId="3E9B5A1A" w14:textId="68DC633C" w:rsidR="009B0751" w:rsidRDefault="009B0751" w:rsidP="00EB65A0">
      <w:pPr>
        <w:rPr>
          <w:rFonts w:ascii="Verdana" w:hAnsi="Verdana"/>
          <w:b/>
        </w:rPr>
      </w:pPr>
    </w:p>
    <w:p w14:paraId="58F5783C" w14:textId="5C1275C7" w:rsidR="009B0751" w:rsidRDefault="009B0751" w:rsidP="00EB65A0">
      <w:pPr>
        <w:rPr>
          <w:rFonts w:ascii="Verdana" w:hAnsi="Verdana"/>
          <w:b/>
        </w:rPr>
      </w:pPr>
    </w:p>
    <w:p w14:paraId="4B3D4748" w14:textId="77777777" w:rsidR="009B0751" w:rsidRDefault="009B0751" w:rsidP="00EB65A0">
      <w:pPr>
        <w:rPr>
          <w:rFonts w:ascii="Verdana" w:hAnsi="Verdana"/>
          <w:b/>
        </w:rPr>
      </w:pPr>
    </w:p>
    <w:p w14:paraId="583C24B8" w14:textId="151411DA" w:rsidR="007E154E" w:rsidRPr="009B0751" w:rsidRDefault="007E154E" w:rsidP="00EB65A0">
      <w:pPr>
        <w:rPr>
          <w:rFonts w:ascii="Verdana" w:hAnsi="Verdana"/>
          <w:sz w:val="18"/>
          <w:szCs w:val="18"/>
        </w:rPr>
      </w:pPr>
      <w:r w:rsidRPr="009B0751">
        <w:rPr>
          <w:rFonts w:ascii="Verdana" w:hAnsi="Verdana"/>
          <w:b/>
        </w:rPr>
        <w:t xml:space="preserve">Table 175.061 Australian Standards (including test methods)  </w:t>
      </w:r>
      <w:r w:rsidRPr="009B0751">
        <w:rPr>
          <w:rFonts w:ascii="Verdana" w:hAnsi="Verdana"/>
          <w:b/>
          <w:bCs/>
        </w:rPr>
        <w:t>… 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7E154E" w:rsidRPr="009B0751" w14:paraId="10E0A408" w14:textId="77777777" w:rsidTr="00E21718">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16598448" w14:textId="77777777" w:rsidR="007E154E" w:rsidRPr="009B0751" w:rsidRDefault="007E154E" w:rsidP="00A13FBA">
            <w:pPr>
              <w:jc w:val="center"/>
              <w:rPr>
                <w:rFonts w:ascii="Verdana" w:hAnsi="Verdana"/>
                <w:b/>
                <w:sz w:val="18"/>
                <w:szCs w:val="18"/>
              </w:rPr>
            </w:pPr>
            <w:r w:rsidRPr="009B0751">
              <w:rPr>
                <w:rFonts w:ascii="Verdana" w:hAnsi="Verdana"/>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0334850B" w14:textId="56C7CBBD" w:rsidR="007E154E" w:rsidRPr="009B0751" w:rsidRDefault="007E154E" w:rsidP="00A13FBA">
            <w:pPr>
              <w:jc w:val="center"/>
              <w:rPr>
                <w:rFonts w:ascii="Verdana" w:hAnsi="Verdana"/>
                <w:b/>
                <w:sz w:val="18"/>
                <w:szCs w:val="18"/>
              </w:rPr>
            </w:pPr>
            <w:r w:rsidRPr="009B0751">
              <w:rPr>
                <w:rFonts w:ascii="Verdana" w:hAnsi="Verdana"/>
                <w:b/>
                <w:sz w:val="18"/>
                <w:szCs w:val="18"/>
              </w:rPr>
              <w:t>Standard Section</w:t>
            </w:r>
          </w:p>
        </w:tc>
      </w:tr>
      <w:tr w:rsidR="007E154E" w:rsidRPr="009B0751" w14:paraId="442B9D27"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150180C2" w14:textId="77777777" w:rsidR="007E154E" w:rsidRPr="009B0751" w:rsidRDefault="007E154E" w:rsidP="00A13FBA">
            <w:pPr>
              <w:rPr>
                <w:rFonts w:ascii="Verdana" w:hAnsi="Verdana"/>
                <w:sz w:val="18"/>
                <w:szCs w:val="18"/>
              </w:rPr>
            </w:pPr>
            <w:r w:rsidRPr="009B0751">
              <w:rPr>
                <w:rFonts w:ascii="Verdana" w:hAnsi="Verdana"/>
                <w:sz w:val="18"/>
                <w:szCs w:val="18"/>
              </w:rPr>
              <w:t>AS</w:t>
            </w:r>
            <w:r w:rsidR="00640CB3" w:rsidRPr="009B0751">
              <w:rPr>
                <w:rFonts w:ascii="Verdana" w:hAnsi="Verdana"/>
                <w:sz w:val="18"/>
                <w:szCs w:val="18"/>
              </w:rPr>
              <w:t>/NZS</w:t>
            </w:r>
            <w:r w:rsidRPr="009B0751">
              <w:rPr>
                <w:rFonts w:ascii="Verdana" w:hAnsi="Verdana"/>
                <w:sz w:val="18"/>
                <w:szCs w:val="18"/>
              </w:rPr>
              <w:t xml:space="preserve"> 2891 (series) </w:t>
            </w:r>
            <w:r w:rsidR="00640CB3" w:rsidRPr="009B0751">
              <w:rPr>
                <w:rFonts w:ascii="Verdana" w:hAnsi="Verdana"/>
                <w:sz w:val="18"/>
                <w:szCs w:val="18"/>
              </w:rPr>
              <w:t xml:space="preserve">- </w:t>
            </w:r>
            <w:r w:rsidRPr="009B0751">
              <w:rPr>
                <w:rFonts w:ascii="Verdana" w:hAnsi="Verdana"/>
                <w:sz w:val="18"/>
                <w:szCs w:val="18"/>
              </w:rPr>
              <w:t>Methods of sampling and testing asphalt</w:t>
            </w:r>
          </w:p>
          <w:p w14:paraId="75B53F48" w14:textId="77777777" w:rsidR="007E154E" w:rsidRPr="009B0751" w:rsidRDefault="007E154E" w:rsidP="00B77683">
            <w:pPr>
              <w:ind w:left="454"/>
              <w:rPr>
                <w:rFonts w:ascii="Verdana" w:hAnsi="Verdana"/>
                <w:color w:val="000000"/>
                <w:sz w:val="18"/>
                <w:szCs w:val="18"/>
              </w:rPr>
            </w:pPr>
            <w:r w:rsidRPr="009B0751">
              <w:rPr>
                <w:rFonts w:ascii="Verdana" w:hAnsi="Verdana"/>
                <w:color w:val="000000"/>
                <w:sz w:val="18"/>
                <w:szCs w:val="18"/>
              </w:rPr>
              <w:t>Part 1</w:t>
            </w:r>
            <w:r w:rsidR="00DF68B0" w:rsidRPr="009B0751">
              <w:rPr>
                <w:rFonts w:ascii="Verdana" w:hAnsi="Verdana"/>
                <w:color w:val="000000"/>
                <w:sz w:val="18"/>
                <w:szCs w:val="18"/>
              </w:rPr>
              <w:t>.</w:t>
            </w:r>
            <w:r w:rsidRPr="009B0751">
              <w:rPr>
                <w:rFonts w:ascii="Verdana" w:hAnsi="Verdana"/>
                <w:color w:val="000000"/>
                <w:sz w:val="18"/>
                <w:szCs w:val="18"/>
              </w:rPr>
              <w:t xml:space="preserve">1 : 2013 </w:t>
            </w:r>
            <w:r w:rsidR="00640CB3" w:rsidRPr="009B0751">
              <w:rPr>
                <w:rFonts w:ascii="Verdana" w:hAnsi="Verdana"/>
                <w:color w:val="000000"/>
                <w:sz w:val="18"/>
                <w:szCs w:val="18"/>
              </w:rPr>
              <w:t xml:space="preserve">- </w:t>
            </w:r>
            <w:r w:rsidRPr="009B0751">
              <w:rPr>
                <w:rFonts w:ascii="Verdana" w:hAnsi="Verdana"/>
                <w:color w:val="000000"/>
                <w:sz w:val="18"/>
                <w:szCs w:val="18"/>
              </w:rPr>
              <w:t>Sampling - Loose asphalt</w:t>
            </w:r>
          </w:p>
          <w:p w14:paraId="45499ED3" w14:textId="49DFF384" w:rsidR="007E154E" w:rsidRPr="009B0751" w:rsidRDefault="007E154E" w:rsidP="00B77683">
            <w:pPr>
              <w:ind w:left="454"/>
              <w:rPr>
                <w:rFonts w:ascii="Verdana" w:hAnsi="Verdana"/>
                <w:color w:val="000000"/>
                <w:sz w:val="18"/>
                <w:szCs w:val="18"/>
              </w:rPr>
            </w:pPr>
            <w:r w:rsidRPr="009B0751">
              <w:rPr>
                <w:rFonts w:ascii="Verdana" w:hAnsi="Verdana"/>
                <w:color w:val="000000"/>
                <w:sz w:val="18"/>
                <w:szCs w:val="18"/>
              </w:rPr>
              <w:t>Part 1</w:t>
            </w:r>
            <w:r w:rsidR="00DF68B0" w:rsidRPr="009B0751">
              <w:rPr>
                <w:rFonts w:ascii="Verdana" w:hAnsi="Verdana"/>
                <w:color w:val="000000"/>
                <w:sz w:val="18"/>
                <w:szCs w:val="18"/>
              </w:rPr>
              <w:t>.</w:t>
            </w:r>
            <w:r w:rsidRPr="009B0751">
              <w:rPr>
                <w:rFonts w:ascii="Verdana" w:hAnsi="Verdana"/>
                <w:color w:val="000000"/>
                <w:sz w:val="18"/>
                <w:szCs w:val="18"/>
              </w:rPr>
              <w:t>2 : 20</w:t>
            </w:r>
            <w:r w:rsidR="00244934" w:rsidRPr="009B0751">
              <w:rPr>
                <w:rFonts w:ascii="Verdana" w:hAnsi="Verdana"/>
                <w:color w:val="000000"/>
                <w:sz w:val="18"/>
                <w:szCs w:val="18"/>
              </w:rPr>
              <w:t>15</w:t>
            </w:r>
            <w:r w:rsidRPr="009B0751">
              <w:rPr>
                <w:rFonts w:ascii="Verdana" w:hAnsi="Verdana"/>
                <w:color w:val="000000"/>
                <w:sz w:val="18"/>
                <w:szCs w:val="18"/>
              </w:rPr>
              <w:t xml:space="preserve"> </w:t>
            </w:r>
            <w:r w:rsidR="00640CB3" w:rsidRPr="009B0751">
              <w:rPr>
                <w:rFonts w:ascii="Verdana" w:hAnsi="Verdana"/>
                <w:color w:val="000000"/>
                <w:sz w:val="18"/>
                <w:szCs w:val="18"/>
              </w:rPr>
              <w:t xml:space="preserve">- </w:t>
            </w:r>
            <w:r w:rsidRPr="009B0751">
              <w:rPr>
                <w:rFonts w:ascii="Verdana" w:hAnsi="Verdana"/>
                <w:color w:val="000000"/>
                <w:sz w:val="18"/>
                <w:szCs w:val="18"/>
              </w:rPr>
              <w:t>Sampling - Coring method</w:t>
            </w:r>
          </w:p>
          <w:p w14:paraId="345ECD42" w14:textId="77777777" w:rsidR="007E154E" w:rsidRPr="009B0751" w:rsidRDefault="007E154E" w:rsidP="00B77683">
            <w:pPr>
              <w:ind w:left="454"/>
              <w:rPr>
                <w:rFonts w:ascii="Verdana" w:hAnsi="Verdana"/>
                <w:color w:val="000000"/>
                <w:sz w:val="18"/>
                <w:szCs w:val="18"/>
              </w:rPr>
            </w:pPr>
            <w:r w:rsidRPr="009B0751">
              <w:rPr>
                <w:rFonts w:ascii="Verdana" w:hAnsi="Verdana"/>
                <w:color w:val="000000"/>
                <w:sz w:val="18"/>
                <w:szCs w:val="18"/>
              </w:rPr>
              <w:t>Part 1</w:t>
            </w:r>
            <w:r w:rsidR="00DF68B0" w:rsidRPr="009B0751">
              <w:rPr>
                <w:rFonts w:ascii="Verdana" w:hAnsi="Verdana"/>
                <w:color w:val="000000"/>
                <w:sz w:val="18"/>
                <w:szCs w:val="18"/>
              </w:rPr>
              <w:t>.</w:t>
            </w:r>
            <w:r w:rsidRPr="009B0751">
              <w:rPr>
                <w:rFonts w:ascii="Verdana" w:hAnsi="Verdana"/>
                <w:color w:val="000000"/>
                <w:sz w:val="18"/>
                <w:szCs w:val="18"/>
              </w:rPr>
              <w:t>3 : 20</w:t>
            </w:r>
            <w:r w:rsidR="009E0FDA" w:rsidRPr="009B0751">
              <w:rPr>
                <w:rFonts w:ascii="Verdana" w:hAnsi="Verdana"/>
                <w:color w:val="000000"/>
                <w:sz w:val="18"/>
                <w:szCs w:val="18"/>
              </w:rPr>
              <w:t>08</w:t>
            </w:r>
            <w:r w:rsidRPr="009B0751">
              <w:rPr>
                <w:rFonts w:ascii="Verdana" w:hAnsi="Verdana"/>
                <w:color w:val="000000"/>
                <w:sz w:val="18"/>
                <w:szCs w:val="18"/>
              </w:rPr>
              <w:t xml:space="preserve"> </w:t>
            </w:r>
            <w:r w:rsidR="00640CB3" w:rsidRPr="009B0751">
              <w:rPr>
                <w:rFonts w:ascii="Verdana" w:hAnsi="Verdana"/>
                <w:color w:val="000000"/>
                <w:sz w:val="18"/>
                <w:szCs w:val="18"/>
              </w:rPr>
              <w:t xml:space="preserve">- </w:t>
            </w:r>
            <w:r w:rsidRPr="009B0751">
              <w:rPr>
                <w:rFonts w:ascii="Verdana" w:hAnsi="Verdana"/>
                <w:color w:val="000000"/>
                <w:sz w:val="18"/>
                <w:szCs w:val="18"/>
              </w:rPr>
              <w:t>Sampling - Asphalt from slabs</w:t>
            </w:r>
          </w:p>
          <w:p w14:paraId="33F53731" w14:textId="77777777" w:rsidR="007E154E" w:rsidRPr="009B0751" w:rsidRDefault="007E154E" w:rsidP="00B77683">
            <w:pPr>
              <w:widowControl/>
              <w:autoSpaceDE w:val="0"/>
              <w:autoSpaceDN w:val="0"/>
              <w:adjustRightInd w:val="0"/>
              <w:ind w:left="454"/>
              <w:rPr>
                <w:rFonts w:ascii="Verdana" w:hAnsi="Verdana"/>
                <w:color w:val="000000"/>
                <w:sz w:val="18"/>
                <w:szCs w:val="18"/>
              </w:rPr>
            </w:pPr>
            <w:r w:rsidRPr="009B0751">
              <w:rPr>
                <w:rFonts w:ascii="Verdana" w:hAnsi="Verdana"/>
                <w:color w:val="000000"/>
                <w:sz w:val="18"/>
                <w:szCs w:val="18"/>
              </w:rPr>
              <w:t>Part 2</w:t>
            </w:r>
            <w:r w:rsidR="00DF68B0" w:rsidRPr="009B0751">
              <w:rPr>
                <w:rFonts w:ascii="Verdana" w:hAnsi="Verdana"/>
                <w:color w:val="000000"/>
                <w:sz w:val="18"/>
                <w:szCs w:val="18"/>
              </w:rPr>
              <w:t>.</w:t>
            </w:r>
            <w:r w:rsidRPr="009B0751">
              <w:rPr>
                <w:rFonts w:ascii="Verdana" w:hAnsi="Verdana"/>
                <w:color w:val="000000"/>
                <w:sz w:val="18"/>
                <w:szCs w:val="18"/>
              </w:rPr>
              <w:t xml:space="preserve">1 : </w:t>
            </w:r>
            <w:r w:rsidR="009E0FDA" w:rsidRPr="009B0751">
              <w:rPr>
                <w:rFonts w:ascii="Verdana" w:hAnsi="Verdana"/>
                <w:color w:val="000000"/>
                <w:sz w:val="18"/>
                <w:szCs w:val="18"/>
              </w:rPr>
              <w:t>2014</w:t>
            </w:r>
            <w:r w:rsidRPr="009B0751">
              <w:rPr>
                <w:rFonts w:ascii="Verdana" w:hAnsi="Verdana"/>
                <w:color w:val="000000"/>
                <w:sz w:val="18"/>
                <w:szCs w:val="18"/>
              </w:rPr>
              <w:t xml:space="preserve"> </w:t>
            </w:r>
            <w:r w:rsidR="00640CB3" w:rsidRPr="009B0751">
              <w:rPr>
                <w:rFonts w:ascii="Verdana" w:hAnsi="Verdana"/>
                <w:color w:val="000000"/>
                <w:sz w:val="18"/>
                <w:szCs w:val="18"/>
              </w:rPr>
              <w:t xml:space="preserve">- </w:t>
            </w:r>
            <w:r w:rsidRPr="009B0751">
              <w:rPr>
                <w:rFonts w:ascii="Verdana" w:hAnsi="Verdana"/>
                <w:color w:val="000000"/>
                <w:sz w:val="18"/>
                <w:szCs w:val="18"/>
              </w:rPr>
              <w:t>Sample preparation - Mixing, quartering and conditioning of asphalt in the laboratory</w:t>
            </w:r>
          </w:p>
          <w:p w14:paraId="615320F3" w14:textId="77777777" w:rsidR="007E154E" w:rsidRPr="009B0751" w:rsidRDefault="007E154E" w:rsidP="00B77683">
            <w:pPr>
              <w:widowControl/>
              <w:autoSpaceDE w:val="0"/>
              <w:autoSpaceDN w:val="0"/>
              <w:adjustRightInd w:val="0"/>
              <w:ind w:left="454"/>
              <w:rPr>
                <w:rFonts w:ascii="Verdana" w:hAnsi="Verdana"/>
                <w:color w:val="000000"/>
                <w:sz w:val="18"/>
                <w:szCs w:val="18"/>
              </w:rPr>
            </w:pPr>
            <w:r w:rsidRPr="009B0751">
              <w:rPr>
                <w:rFonts w:ascii="Verdana" w:hAnsi="Verdana"/>
                <w:color w:val="000000"/>
                <w:sz w:val="18"/>
                <w:szCs w:val="18"/>
              </w:rPr>
              <w:t>Part 2</w:t>
            </w:r>
            <w:r w:rsidR="00DF68B0" w:rsidRPr="009B0751">
              <w:rPr>
                <w:rFonts w:ascii="Verdana" w:hAnsi="Verdana"/>
                <w:color w:val="000000"/>
                <w:sz w:val="18"/>
                <w:szCs w:val="18"/>
              </w:rPr>
              <w:t>.</w:t>
            </w:r>
            <w:r w:rsidRPr="009B0751">
              <w:rPr>
                <w:rFonts w:ascii="Verdana" w:hAnsi="Verdana"/>
                <w:color w:val="000000"/>
                <w:sz w:val="18"/>
                <w:szCs w:val="18"/>
              </w:rPr>
              <w:t xml:space="preserve">2 : </w:t>
            </w:r>
            <w:r w:rsidR="0098527B" w:rsidRPr="009B0751">
              <w:rPr>
                <w:rFonts w:ascii="Verdana" w:hAnsi="Verdana"/>
                <w:color w:val="000000"/>
                <w:sz w:val="18"/>
                <w:szCs w:val="18"/>
              </w:rPr>
              <w:t>2014</w:t>
            </w:r>
            <w:r w:rsidRPr="009B0751">
              <w:rPr>
                <w:rFonts w:ascii="Verdana" w:hAnsi="Verdana"/>
                <w:color w:val="000000"/>
                <w:sz w:val="18"/>
                <w:szCs w:val="18"/>
              </w:rPr>
              <w:t xml:space="preserve"> </w:t>
            </w:r>
            <w:r w:rsidR="00844EED" w:rsidRPr="009B0751">
              <w:rPr>
                <w:rFonts w:ascii="Verdana" w:hAnsi="Verdana"/>
                <w:color w:val="000000"/>
                <w:sz w:val="18"/>
                <w:szCs w:val="18"/>
              </w:rPr>
              <w:t xml:space="preserve">- </w:t>
            </w:r>
            <w:r w:rsidRPr="009B0751">
              <w:rPr>
                <w:rFonts w:ascii="Verdana" w:hAnsi="Verdana"/>
                <w:color w:val="000000"/>
                <w:sz w:val="18"/>
                <w:szCs w:val="18"/>
              </w:rPr>
              <w:t>Sample preparation - Compaction of asphalt test specimens using a gyratory compactor</w:t>
            </w:r>
          </w:p>
          <w:p w14:paraId="4D23F56D" w14:textId="77777777" w:rsidR="007E154E" w:rsidRPr="009B0751" w:rsidRDefault="007E154E" w:rsidP="00B77683">
            <w:pPr>
              <w:widowControl/>
              <w:autoSpaceDE w:val="0"/>
              <w:autoSpaceDN w:val="0"/>
              <w:adjustRightInd w:val="0"/>
              <w:ind w:left="454"/>
              <w:rPr>
                <w:rFonts w:ascii="Verdana" w:hAnsi="Verdana"/>
                <w:color w:val="000000"/>
                <w:sz w:val="18"/>
                <w:szCs w:val="18"/>
              </w:rPr>
            </w:pPr>
            <w:r w:rsidRPr="009B0751">
              <w:rPr>
                <w:rFonts w:ascii="Verdana" w:hAnsi="Verdana"/>
                <w:color w:val="000000"/>
                <w:sz w:val="18"/>
                <w:szCs w:val="18"/>
              </w:rPr>
              <w:t>Part 3</w:t>
            </w:r>
            <w:r w:rsidR="00DF68B0" w:rsidRPr="009B0751">
              <w:rPr>
                <w:rFonts w:ascii="Verdana" w:hAnsi="Verdana"/>
                <w:color w:val="000000"/>
                <w:sz w:val="18"/>
                <w:szCs w:val="18"/>
              </w:rPr>
              <w:t>.</w:t>
            </w:r>
            <w:r w:rsidRPr="009B0751">
              <w:rPr>
                <w:rFonts w:ascii="Verdana" w:hAnsi="Verdana"/>
                <w:color w:val="000000"/>
                <w:sz w:val="18"/>
                <w:szCs w:val="18"/>
              </w:rPr>
              <w:t>1 : 2013</w:t>
            </w:r>
            <w:r w:rsidRPr="009B0751">
              <w:rPr>
                <w:rFonts w:ascii="Verdana" w:hAnsi="Verdana" w:cs="Helvetica"/>
                <w:snapToGrid/>
                <w:color w:val="0532A6"/>
                <w:lang w:eastAsia="en-AU"/>
              </w:rPr>
              <w:t xml:space="preserve"> </w:t>
            </w:r>
            <w:r w:rsidR="00844EED" w:rsidRPr="009B0751">
              <w:rPr>
                <w:rFonts w:ascii="Verdana" w:hAnsi="Verdana" w:cs="Helvetica"/>
                <w:snapToGrid/>
                <w:color w:val="0532A6"/>
                <w:lang w:eastAsia="en-AU"/>
              </w:rPr>
              <w:t xml:space="preserve">- </w:t>
            </w:r>
            <w:r w:rsidRPr="009B0751">
              <w:rPr>
                <w:rFonts w:ascii="Verdana" w:hAnsi="Verdana"/>
                <w:color w:val="000000"/>
                <w:sz w:val="18"/>
                <w:szCs w:val="18"/>
              </w:rPr>
              <w:t>Binder content and aggregate grading - Reflux method</w:t>
            </w:r>
          </w:p>
          <w:p w14:paraId="778B26B1" w14:textId="77777777" w:rsidR="007E154E" w:rsidRPr="009B0751" w:rsidRDefault="007E154E" w:rsidP="00B77683">
            <w:pPr>
              <w:widowControl/>
              <w:autoSpaceDE w:val="0"/>
              <w:autoSpaceDN w:val="0"/>
              <w:adjustRightInd w:val="0"/>
              <w:ind w:left="454"/>
              <w:rPr>
                <w:rFonts w:ascii="Verdana" w:hAnsi="Verdana"/>
                <w:color w:val="000000"/>
                <w:sz w:val="18"/>
                <w:szCs w:val="18"/>
              </w:rPr>
            </w:pPr>
            <w:r w:rsidRPr="009B0751">
              <w:rPr>
                <w:rFonts w:ascii="Verdana" w:hAnsi="Verdana"/>
                <w:color w:val="000000"/>
                <w:sz w:val="18"/>
                <w:szCs w:val="18"/>
              </w:rPr>
              <w:t>Part 3.3 : 2013</w:t>
            </w:r>
            <w:r w:rsidRPr="009B0751">
              <w:rPr>
                <w:rFonts w:ascii="Verdana" w:hAnsi="Verdana" w:cs="Helvetica"/>
                <w:snapToGrid/>
                <w:color w:val="0532A6"/>
                <w:lang w:eastAsia="en-AU"/>
              </w:rPr>
              <w:t xml:space="preserve"> </w:t>
            </w:r>
            <w:r w:rsidR="00844EED" w:rsidRPr="009B0751">
              <w:rPr>
                <w:rFonts w:ascii="Verdana" w:hAnsi="Verdana" w:cs="Helvetica"/>
                <w:snapToGrid/>
                <w:color w:val="0532A6"/>
                <w:lang w:eastAsia="en-AU"/>
              </w:rPr>
              <w:t xml:space="preserve">- </w:t>
            </w:r>
            <w:r w:rsidRPr="009B0751">
              <w:rPr>
                <w:rFonts w:ascii="Verdana" w:hAnsi="Verdana"/>
                <w:color w:val="000000"/>
                <w:sz w:val="18"/>
                <w:szCs w:val="18"/>
              </w:rPr>
              <w:t>Binder content and aggregate grading -Pressure filter method</w:t>
            </w:r>
          </w:p>
          <w:p w14:paraId="30585B2C" w14:textId="77777777" w:rsidR="00B31B4A" w:rsidRPr="009B0751" w:rsidRDefault="007E154E" w:rsidP="00B77683">
            <w:pPr>
              <w:widowControl/>
              <w:autoSpaceDE w:val="0"/>
              <w:autoSpaceDN w:val="0"/>
              <w:adjustRightInd w:val="0"/>
              <w:ind w:left="454"/>
              <w:rPr>
                <w:rFonts w:ascii="Verdana" w:hAnsi="Verdana"/>
                <w:sz w:val="18"/>
                <w:szCs w:val="18"/>
              </w:rPr>
            </w:pPr>
            <w:r w:rsidRPr="009B0751">
              <w:rPr>
                <w:rFonts w:ascii="Verdana" w:hAnsi="Verdana"/>
                <w:color w:val="000000"/>
                <w:sz w:val="18"/>
                <w:szCs w:val="18"/>
              </w:rPr>
              <w:t>Part 5 : 20</w:t>
            </w:r>
            <w:r w:rsidR="0030297C" w:rsidRPr="009B0751">
              <w:rPr>
                <w:rFonts w:ascii="Verdana" w:hAnsi="Verdana"/>
                <w:color w:val="000000"/>
                <w:sz w:val="18"/>
                <w:szCs w:val="18"/>
              </w:rPr>
              <w:t>15</w:t>
            </w:r>
            <w:r w:rsidRPr="009B0751">
              <w:rPr>
                <w:rFonts w:ascii="Verdana" w:hAnsi="Verdana" w:cs="Helvetica"/>
                <w:snapToGrid/>
                <w:color w:val="0532A6"/>
                <w:lang w:eastAsia="en-AU"/>
              </w:rPr>
              <w:t xml:space="preserve"> </w:t>
            </w:r>
            <w:r w:rsidR="00844EED" w:rsidRPr="009B0751">
              <w:rPr>
                <w:rFonts w:ascii="Verdana" w:hAnsi="Verdana" w:cs="Helvetica"/>
                <w:snapToGrid/>
                <w:color w:val="0532A6"/>
                <w:lang w:eastAsia="en-AU"/>
              </w:rPr>
              <w:t xml:space="preserve">- </w:t>
            </w:r>
            <w:r w:rsidR="00844EED" w:rsidRPr="009B0751">
              <w:rPr>
                <w:rFonts w:ascii="Verdana" w:hAnsi="Verdana"/>
                <w:sz w:val="18"/>
                <w:szCs w:val="18"/>
              </w:rPr>
              <w:t>Compaction of asphalt by Marshall method and determination of stability and flow - Marshall procedure</w:t>
            </w:r>
          </w:p>
          <w:p w14:paraId="48AE7F06" w14:textId="77777777" w:rsidR="007E154E" w:rsidRPr="009B0751" w:rsidRDefault="007E154E" w:rsidP="00B77683">
            <w:pPr>
              <w:widowControl/>
              <w:autoSpaceDE w:val="0"/>
              <w:autoSpaceDN w:val="0"/>
              <w:adjustRightInd w:val="0"/>
              <w:ind w:left="454"/>
              <w:rPr>
                <w:rFonts w:ascii="Verdana" w:hAnsi="Verdana"/>
                <w:sz w:val="18"/>
                <w:szCs w:val="18"/>
              </w:rPr>
            </w:pPr>
            <w:r w:rsidRPr="009B0751">
              <w:rPr>
                <w:rFonts w:ascii="Verdana" w:hAnsi="Verdana"/>
                <w:color w:val="000000"/>
                <w:sz w:val="18"/>
                <w:szCs w:val="18"/>
              </w:rPr>
              <w:t>Part 7</w:t>
            </w:r>
            <w:r w:rsidR="00DF68B0" w:rsidRPr="009B0751">
              <w:rPr>
                <w:rFonts w:ascii="Verdana" w:hAnsi="Verdana"/>
                <w:color w:val="000000"/>
                <w:sz w:val="18"/>
                <w:szCs w:val="18"/>
              </w:rPr>
              <w:t>.</w:t>
            </w:r>
            <w:r w:rsidRPr="009B0751">
              <w:rPr>
                <w:rFonts w:ascii="Verdana" w:hAnsi="Verdana"/>
                <w:color w:val="000000"/>
                <w:sz w:val="18"/>
                <w:szCs w:val="18"/>
              </w:rPr>
              <w:t>1 : 20</w:t>
            </w:r>
            <w:r w:rsidR="00323A37" w:rsidRPr="009B0751">
              <w:rPr>
                <w:rFonts w:ascii="Verdana" w:hAnsi="Verdana"/>
                <w:color w:val="000000"/>
                <w:sz w:val="18"/>
                <w:szCs w:val="18"/>
              </w:rPr>
              <w:t>15</w:t>
            </w:r>
            <w:r w:rsidRPr="009B0751">
              <w:rPr>
                <w:rFonts w:ascii="Verdana" w:hAnsi="Verdana" w:cs="Helvetica"/>
                <w:snapToGrid/>
                <w:color w:val="0532A6"/>
                <w:lang w:eastAsia="en-AU"/>
              </w:rPr>
              <w:t xml:space="preserve"> </w:t>
            </w:r>
            <w:r w:rsidR="00844EED" w:rsidRPr="009B0751">
              <w:rPr>
                <w:rFonts w:ascii="Verdana" w:hAnsi="Verdana" w:cs="Helvetica"/>
                <w:snapToGrid/>
                <w:color w:val="0532A6"/>
                <w:lang w:eastAsia="en-AU"/>
              </w:rPr>
              <w:t xml:space="preserve">- </w:t>
            </w:r>
            <w:r w:rsidRPr="009B0751">
              <w:rPr>
                <w:rFonts w:ascii="Verdana" w:hAnsi="Verdana"/>
                <w:sz w:val="18"/>
                <w:szCs w:val="18"/>
              </w:rPr>
              <w:t>Determination of maximum density of asphalt - Water displacement method</w:t>
            </w:r>
          </w:p>
          <w:p w14:paraId="694BF36D" w14:textId="77777777" w:rsidR="007E154E" w:rsidRPr="009B0751" w:rsidRDefault="007E154E" w:rsidP="00B77683">
            <w:pPr>
              <w:widowControl/>
              <w:autoSpaceDE w:val="0"/>
              <w:autoSpaceDN w:val="0"/>
              <w:adjustRightInd w:val="0"/>
              <w:ind w:left="454"/>
              <w:rPr>
                <w:rFonts w:ascii="Verdana" w:hAnsi="Verdana"/>
                <w:color w:val="000000"/>
                <w:sz w:val="18"/>
                <w:szCs w:val="18"/>
              </w:rPr>
            </w:pPr>
            <w:r w:rsidRPr="009B0751">
              <w:rPr>
                <w:rFonts w:ascii="Verdana" w:hAnsi="Verdana"/>
                <w:color w:val="000000"/>
                <w:sz w:val="18"/>
                <w:szCs w:val="18"/>
              </w:rPr>
              <w:t>Part 7</w:t>
            </w:r>
            <w:r w:rsidR="00DF68B0" w:rsidRPr="009B0751">
              <w:rPr>
                <w:rFonts w:ascii="Verdana" w:hAnsi="Verdana"/>
                <w:color w:val="000000"/>
                <w:sz w:val="18"/>
                <w:szCs w:val="18"/>
              </w:rPr>
              <w:t>.</w:t>
            </w:r>
            <w:r w:rsidRPr="009B0751">
              <w:rPr>
                <w:rFonts w:ascii="Verdana" w:hAnsi="Verdana"/>
                <w:color w:val="000000"/>
                <w:sz w:val="18"/>
                <w:szCs w:val="18"/>
              </w:rPr>
              <w:t>3 : 20</w:t>
            </w:r>
            <w:r w:rsidR="00323A37" w:rsidRPr="009B0751">
              <w:rPr>
                <w:rFonts w:ascii="Verdana" w:hAnsi="Verdana"/>
                <w:color w:val="000000"/>
                <w:sz w:val="18"/>
                <w:szCs w:val="18"/>
              </w:rPr>
              <w:t>14</w:t>
            </w:r>
            <w:r w:rsidRPr="009B0751">
              <w:rPr>
                <w:rFonts w:ascii="Verdana" w:hAnsi="Verdana"/>
                <w:color w:val="000000"/>
                <w:sz w:val="18"/>
                <w:szCs w:val="18"/>
              </w:rPr>
              <w:t xml:space="preserve"> </w:t>
            </w:r>
            <w:r w:rsidR="00844EED" w:rsidRPr="009B0751">
              <w:rPr>
                <w:rFonts w:ascii="Verdana" w:hAnsi="Verdana"/>
                <w:color w:val="000000"/>
                <w:sz w:val="18"/>
                <w:szCs w:val="18"/>
              </w:rPr>
              <w:t xml:space="preserve">- </w:t>
            </w:r>
            <w:r w:rsidRPr="009B0751">
              <w:rPr>
                <w:rFonts w:ascii="Verdana" w:hAnsi="Verdana"/>
                <w:sz w:val="18"/>
                <w:szCs w:val="18"/>
              </w:rPr>
              <w:t>Determination of maximum density of asphalt - Methylated spirits displacement</w:t>
            </w:r>
          </w:p>
          <w:p w14:paraId="21C68C2B" w14:textId="77777777" w:rsidR="007E154E" w:rsidRPr="009B0751" w:rsidRDefault="007E154E" w:rsidP="00B77683">
            <w:pPr>
              <w:widowControl/>
              <w:autoSpaceDE w:val="0"/>
              <w:autoSpaceDN w:val="0"/>
              <w:adjustRightInd w:val="0"/>
              <w:ind w:left="454"/>
              <w:rPr>
                <w:rFonts w:ascii="Verdana" w:hAnsi="Verdana"/>
                <w:sz w:val="18"/>
                <w:szCs w:val="18"/>
              </w:rPr>
            </w:pPr>
            <w:r w:rsidRPr="009B0751">
              <w:rPr>
                <w:rFonts w:ascii="Verdana" w:hAnsi="Verdana"/>
                <w:color w:val="000000"/>
                <w:sz w:val="18"/>
                <w:szCs w:val="18"/>
              </w:rPr>
              <w:t xml:space="preserve">Part 8 </w:t>
            </w:r>
            <w:r w:rsidR="00B4545D" w:rsidRPr="009B0751">
              <w:rPr>
                <w:rFonts w:ascii="Verdana" w:hAnsi="Verdana"/>
                <w:color w:val="000000"/>
                <w:sz w:val="18"/>
                <w:szCs w:val="18"/>
              </w:rPr>
              <w:t>: 2014</w:t>
            </w:r>
            <w:r w:rsidRPr="009B0751">
              <w:rPr>
                <w:rFonts w:ascii="Verdana" w:hAnsi="Verdana"/>
                <w:color w:val="000000"/>
                <w:sz w:val="18"/>
                <w:szCs w:val="18"/>
              </w:rPr>
              <w:t xml:space="preserve"> </w:t>
            </w:r>
            <w:r w:rsidR="00844EED" w:rsidRPr="009B0751">
              <w:rPr>
                <w:rFonts w:ascii="Verdana" w:hAnsi="Verdana"/>
                <w:color w:val="000000"/>
                <w:sz w:val="18"/>
                <w:szCs w:val="18"/>
              </w:rPr>
              <w:t xml:space="preserve">- </w:t>
            </w:r>
            <w:r w:rsidR="00844EED" w:rsidRPr="009B0751">
              <w:rPr>
                <w:rFonts w:ascii="Verdana" w:hAnsi="Verdana"/>
                <w:sz w:val="18"/>
                <w:szCs w:val="18"/>
              </w:rPr>
              <w:t>Voids and volumetric properties of compacted asphalt mixes</w:t>
            </w:r>
          </w:p>
          <w:p w14:paraId="58FC12DB" w14:textId="77777777" w:rsidR="007E154E" w:rsidRPr="009B0751" w:rsidRDefault="007E154E" w:rsidP="00B77683">
            <w:pPr>
              <w:widowControl/>
              <w:autoSpaceDE w:val="0"/>
              <w:autoSpaceDN w:val="0"/>
              <w:adjustRightInd w:val="0"/>
              <w:ind w:left="454"/>
              <w:rPr>
                <w:rFonts w:ascii="Verdana" w:hAnsi="Verdana"/>
                <w:sz w:val="18"/>
                <w:szCs w:val="18"/>
              </w:rPr>
            </w:pPr>
            <w:r w:rsidRPr="009B0751">
              <w:rPr>
                <w:rFonts w:ascii="Verdana" w:hAnsi="Verdana"/>
                <w:color w:val="000000"/>
                <w:sz w:val="18"/>
                <w:szCs w:val="18"/>
              </w:rPr>
              <w:t>Part 9.1 : 20</w:t>
            </w:r>
            <w:r w:rsidR="003F681C" w:rsidRPr="009B0751">
              <w:rPr>
                <w:rFonts w:ascii="Verdana" w:hAnsi="Verdana"/>
                <w:color w:val="000000"/>
                <w:sz w:val="18"/>
                <w:szCs w:val="18"/>
              </w:rPr>
              <w:t>14</w:t>
            </w:r>
            <w:r w:rsidRPr="009B0751">
              <w:rPr>
                <w:rFonts w:ascii="Verdana" w:hAnsi="Verdana" w:cs="Helvetica"/>
                <w:snapToGrid/>
                <w:color w:val="0532A6"/>
                <w:lang w:eastAsia="en-AU"/>
              </w:rPr>
              <w:t xml:space="preserve"> </w:t>
            </w:r>
            <w:r w:rsidR="00844EED" w:rsidRPr="009B0751">
              <w:rPr>
                <w:rFonts w:ascii="Verdana" w:hAnsi="Verdana" w:cs="Helvetica"/>
                <w:snapToGrid/>
                <w:color w:val="0532A6"/>
                <w:lang w:eastAsia="en-AU"/>
              </w:rPr>
              <w:t xml:space="preserve">- </w:t>
            </w:r>
            <w:r w:rsidRPr="009B0751">
              <w:rPr>
                <w:rFonts w:ascii="Verdana" w:hAnsi="Verdana"/>
                <w:sz w:val="18"/>
                <w:szCs w:val="18"/>
              </w:rPr>
              <w:t>Determination of bulk density of compacted asphalt - Waxing procedure</w:t>
            </w:r>
          </w:p>
          <w:p w14:paraId="596C2F1A" w14:textId="77777777" w:rsidR="007E154E" w:rsidRPr="009B0751" w:rsidRDefault="007E154E" w:rsidP="00B77683">
            <w:pPr>
              <w:ind w:left="454"/>
              <w:rPr>
                <w:rFonts w:ascii="Verdana" w:hAnsi="Verdana"/>
                <w:sz w:val="18"/>
                <w:szCs w:val="18"/>
              </w:rPr>
            </w:pPr>
            <w:r w:rsidRPr="009B0751">
              <w:rPr>
                <w:rFonts w:ascii="Verdana" w:hAnsi="Verdana"/>
                <w:sz w:val="18"/>
                <w:szCs w:val="18"/>
              </w:rPr>
              <w:t>Part 9.2 : 20</w:t>
            </w:r>
            <w:r w:rsidR="003F681C" w:rsidRPr="009B0751">
              <w:rPr>
                <w:rFonts w:ascii="Verdana" w:hAnsi="Verdana"/>
                <w:sz w:val="18"/>
                <w:szCs w:val="18"/>
              </w:rPr>
              <w:t>14</w:t>
            </w:r>
            <w:r w:rsidRPr="009B0751">
              <w:rPr>
                <w:rFonts w:ascii="Verdana" w:hAnsi="Verdana" w:cs="Helvetica"/>
                <w:snapToGrid/>
                <w:color w:val="0532A6"/>
                <w:lang w:eastAsia="en-AU"/>
              </w:rPr>
              <w:t xml:space="preserve"> </w:t>
            </w:r>
            <w:r w:rsidR="00844EED" w:rsidRPr="009B0751">
              <w:rPr>
                <w:rFonts w:ascii="Verdana" w:hAnsi="Verdana" w:cs="Helvetica"/>
                <w:snapToGrid/>
                <w:color w:val="0532A6"/>
                <w:lang w:eastAsia="en-AU"/>
              </w:rPr>
              <w:t xml:space="preserve">- </w:t>
            </w:r>
            <w:r w:rsidRPr="009B0751">
              <w:rPr>
                <w:rFonts w:ascii="Verdana" w:hAnsi="Verdana"/>
                <w:sz w:val="18"/>
                <w:szCs w:val="18"/>
              </w:rPr>
              <w:t>Determination of bulk density of compacted asphalt - Presaturation method</w:t>
            </w:r>
          </w:p>
          <w:p w14:paraId="2657E697" w14:textId="77777777" w:rsidR="007E154E" w:rsidRPr="009B0751" w:rsidRDefault="007E154E" w:rsidP="00B77683">
            <w:pPr>
              <w:widowControl/>
              <w:autoSpaceDE w:val="0"/>
              <w:autoSpaceDN w:val="0"/>
              <w:adjustRightInd w:val="0"/>
              <w:ind w:left="454"/>
              <w:rPr>
                <w:rFonts w:ascii="Verdana" w:hAnsi="Verdana"/>
                <w:color w:val="000000"/>
                <w:sz w:val="18"/>
                <w:szCs w:val="18"/>
              </w:rPr>
            </w:pPr>
            <w:r w:rsidRPr="009B0751">
              <w:rPr>
                <w:rFonts w:ascii="Verdana" w:hAnsi="Verdana"/>
                <w:color w:val="000000"/>
                <w:sz w:val="18"/>
                <w:szCs w:val="18"/>
              </w:rPr>
              <w:t>Part 9.3: 20</w:t>
            </w:r>
            <w:r w:rsidR="003F681C" w:rsidRPr="009B0751">
              <w:rPr>
                <w:rFonts w:ascii="Verdana" w:hAnsi="Verdana"/>
                <w:color w:val="000000"/>
                <w:sz w:val="18"/>
                <w:szCs w:val="18"/>
              </w:rPr>
              <w:t>14</w:t>
            </w:r>
            <w:r w:rsidRPr="009B0751">
              <w:rPr>
                <w:rFonts w:ascii="Verdana" w:hAnsi="Verdana" w:cs="Helvetica"/>
                <w:snapToGrid/>
                <w:color w:val="0532A6"/>
                <w:lang w:eastAsia="en-AU"/>
              </w:rPr>
              <w:t xml:space="preserve"> </w:t>
            </w:r>
            <w:r w:rsidR="00844EED" w:rsidRPr="009B0751">
              <w:rPr>
                <w:rFonts w:ascii="Verdana" w:hAnsi="Verdana" w:cs="Helvetica"/>
                <w:snapToGrid/>
                <w:color w:val="0532A6"/>
                <w:lang w:eastAsia="en-AU"/>
              </w:rPr>
              <w:t xml:space="preserve">- </w:t>
            </w:r>
            <w:r w:rsidRPr="009B0751">
              <w:rPr>
                <w:rFonts w:ascii="Verdana" w:hAnsi="Verdana"/>
                <w:sz w:val="18"/>
                <w:szCs w:val="18"/>
              </w:rPr>
              <w:t>Determination of bulk density of compacted asphalt - Mensuration method</w:t>
            </w:r>
          </w:p>
          <w:p w14:paraId="15360926" w14:textId="77777777" w:rsidR="007E154E" w:rsidRPr="009B0751" w:rsidRDefault="007E154E" w:rsidP="00B77683">
            <w:pPr>
              <w:ind w:left="454"/>
              <w:rPr>
                <w:rFonts w:ascii="Verdana" w:hAnsi="Verdana"/>
                <w:color w:val="000000"/>
                <w:sz w:val="18"/>
                <w:szCs w:val="18"/>
              </w:rPr>
            </w:pPr>
            <w:r w:rsidRPr="009B0751">
              <w:rPr>
                <w:rFonts w:ascii="Verdana" w:hAnsi="Verdana"/>
                <w:color w:val="000000"/>
                <w:sz w:val="18"/>
                <w:szCs w:val="18"/>
              </w:rPr>
              <w:t>Part 10 : 20</w:t>
            </w:r>
            <w:r w:rsidR="00EE3F22" w:rsidRPr="009B0751">
              <w:rPr>
                <w:rFonts w:ascii="Verdana" w:hAnsi="Verdana"/>
                <w:color w:val="000000"/>
                <w:sz w:val="18"/>
                <w:szCs w:val="18"/>
              </w:rPr>
              <w:t>1</w:t>
            </w:r>
            <w:r w:rsidRPr="009B0751">
              <w:rPr>
                <w:rFonts w:ascii="Verdana" w:hAnsi="Verdana"/>
                <w:color w:val="000000"/>
                <w:sz w:val="18"/>
                <w:szCs w:val="18"/>
              </w:rPr>
              <w:t xml:space="preserve">5 </w:t>
            </w:r>
            <w:r w:rsidR="00844EED" w:rsidRPr="009B0751">
              <w:rPr>
                <w:rFonts w:ascii="Verdana" w:hAnsi="Verdana"/>
                <w:color w:val="000000"/>
                <w:sz w:val="18"/>
                <w:szCs w:val="18"/>
              </w:rPr>
              <w:t xml:space="preserve">- </w:t>
            </w:r>
            <w:r w:rsidR="00EE3F22" w:rsidRPr="009B0751">
              <w:rPr>
                <w:rFonts w:ascii="Verdana" w:hAnsi="Verdana"/>
                <w:color w:val="000000"/>
                <w:sz w:val="18"/>
                <w:szCs w:val="18"/>
              </w:rPr>
              <w:t>Moisture</w:t>
            </w:r>
            <w:r w:rsidRPr="009B0751">
              <w:rPr>
                <w:rFonts w:ascii="Verdana" w:hAnsi="Verdana"/>
                <w:sz w:val="18"/>
                <w:szCs w:val="18"/>
              </w:rPr>
              <w:t xml:space="preserve"> content</w:t>
            </w:r>
            <w:r w:rsidR="00EE3F22" w:rsidRPr="009B0751">
              <w:rPr>
                <w:rFonts w:ascii="Verdana" w:hAnsi="Verdana"/>
                <w:sz w:val="18"/>
                <w:szCs w:val="18"/>
              </w:rPr>
              <w:t xml:space="preserve"> of asphalt</w:t>
            </w:r>
          </w:p>
          <w:p w14:paraId="5509A58F" w14:textId="77777777" w:rsidR="007E154E" w:rsidRPr="009B0751" w:rsidRDefault="007E154E" w:rsidP="00B77683">
            <w:pPr>
              <w:ind w:left="454"/>
              <w:rPr>
                <w:rFonts w:ascii="Verdana" w:hAnsi="Verdana"/>
                <w:color w:val="000000"/>
                <w:sz w:val="18"/>
                <w:szCs w:val="18"/>
              </w:rPr>
            </w:pPr>
            <w:r w:rsidRPr="009B0751">
              <w:rPr>
                <w:rFonts w:ascii="Verdana" w:hAnsi="Verdana"/>
                <w:color w:val="000000"/>
                <w:sz w:val="18"/>
                <w:szCs w:val="18"/>
              </w:rPr>
              <w:t>Part 11 : 20</w:t>
            </w:r>
            <w:r w:rsidR="000C2843" w:rsidRPr="009B0751">
              <w:rPr>
                <w:rFonts w:ascii="Verdana" w:hAnsi="Verdana"/>
                <w:color w:val="000000"/>
                <w:sz w:val="18"/>
                <w:szCs w:val="18"/>
              </w:rPr>
              <w:t>14</w:t>
            </w:r>
            <w:r w:rsidRPr="009B0751">
              <w:rPr>
                <w:rFonts w:ascii="Verdana" w:hAnsi="Verdana"/>
                <w:color w:val="000000"/>
                <w:sz w:val="18"/>
                <w:szCs w:val="18"/>
              </w:rPr>
              <w:t xml:space="preserve"> </w:t>
            </w:r>
            <w:r w:rsidR="00844EED" w:rsidRPr="009B0751">
              <w:rPr>
                <w:rFonts w:ascii="Verdana" w:hAnsi="Verdana"/>
                <w:color w:val="000000"/>
                <w:sz w:val="18"/>
                <w:szCs w:val="18"/>
              </w:rPr>
              <w:t xml:space="preserve">- </w:t>
            </w:r>
            <w:r w:rsidRPr="009B0751">
              <w:rPr>
                <w:rFonts w:ascii="Verdana" w:hAnsi="Verdana"/>
                <w:sz w:val="18"/>
                <w:szCs w:val="18"/>
              </w:rPr>
              <w:t>Degree of particle coating</w:t>
            </w:r>
          </w:p>
          <w:p w14:paraId="6E2145F9" w14:textId="77777777" w:rsidR="007E154E" w:rsidRPr="009B0751" w:rsidRDefault="007E154E" w:rsidP="00B77683">
            <w:pPr>
              <w:widowControl/>
              <w:autoSpaceDE w:val="0"/>
              <w:autoSpaceDN w:val="0"/>
              <w:adjustRightInd w:val="0"/>
              <w:ind w:left="454"/>
              <w:rPr>
                <w:rFonts w:ascii="Verdana" w:hAnsi="Verdana"/>
                <w:color w:val="000000"/>
                <w:sz w:val="18"/>
                <w:szCs w:val="18"/>
              </w:rPr>
            </w:pPr>
            <w:r w:rsidRPr="009B0751">
              <w:rPr>
                <w:rFonts w:ascii="Verdana" w:hAnsi="Verdana"/>
                <w:color w:val="000000"/>
                <w:sz w:val="18"/>
                <w:szCs w:val="18"/>
              </w:rPr>
              <w:t xml:space="preserve">Part 13.1 : 2013 </w:t>
            </w:r>
            <w:r w:rsidR="00844EED" w:rsidRPr="009B0751">
              <w:rPr>
                <w:rFonts w:ascii="Verdana" w:hAnsi="Verdana"/>
                <w:color w:val="000000"/>
                <w:sz w:val="18"/>
                <w:szCs w:val="18"/>
              </w:rPr>
              <w:t xml:space="preserve">- </w:t>
            </w:r>
            <w:r w:rsidRPr="009B0751">
              <w:rPr>
                <w:rFonts w:ascii="Verdana" w:hAnsi="Verdana"/>
                <w:sz w:val="18"/>
                <w:szCs w:val="18"/>
              </w:rPr>
              <w:t>Determination of the resilient modulus of asphalt - Indirect tensile method</w:t>
            </w:r>
          </w:p>
          <w:p w14:paraId="0D86584C" w14:textId="77777777" w:rsidR="007E154E" w:rsidRPr="009B0751" w:rsidRDefault="007E154E" w:rsidP="00B77683">
            <w:pPr>
              <w:widowControl/>
              <w:autoSpaceDE w:val="0"/>
              <w:autoSpaceDN w:val="0"/>
              <w:adjustRightInd w:val="0"/>
              <w:ind w:left="454"/>
              <w:rPr>
                <w:rFonts w:ascii="Verdana" w:hAnsi="Verdana"/>
                <w:color w:val="000000"/>
                <w:sz w:val="18"/>
                <w:szCs w:val="18"/>
              </w:rPr>
            </w:pPr>
            <w:r w:rsidRPr="009B0751">
              <w:rPr>
                <w:rFonts w:ascii="Verdana" w:hAnsi="Verdana"/>
                <w:color w:val="000000"/>
                <w:sz w:val="18"/>
                <w:szCs w:val="18"/>
              </w:rPr>
              <w:t xml:space="preserve">Part 14.1.1 : 2013 </w:t>
            </w:r>
            <w:r w:rsidR="00844EED" w:rsidRPr="009B0751">
              <w:rPr>
                <w:rFonts w:ascii="Verdana" w:hAnsi="Verdana"/>
                <w:color w:val="000000"/>
                <w:sz w:val="18"/>
                <w:szCs w:val="18"/>
              </w:rPr>
              <w:t xml:space="preserve">– Field density tests - </w:t>
            </w:r>
            <w:r w:rsidRPr="009B0751">
              <w:rPr>
                <w:rFonts w:ascii="Verdana" w:hAnsi="Verdana"/>
                <w:sz w:val="18"/>
                <w:szCs w:val="18"/>
              </w:rPr>
              <w:t>Determination of field density of compacted asphalt using a nuclear surface moisture-density gauge - Direct transmission mode</w:t>
            </w:r>
          </w:p>
          <w:p w14:paraId="75F61261" w14:textId="77777777" w:rsidR="00B77683" w:rsidRPr="009B0751" w:rsidRDefault="00B77683" w:rsidP="00B77683">
            <w:pPr>
              <w:widowControl/>
              <w:autoSpaceDE w:val="0"/>
              <w:autoSpaceDN w:val="0"/>
              <w:adjustRightInd w:val="0"/>
              <w:ind w:left="454"/>
              <w:rPr>
                <w:rFonts w:ascii="Verdana" w:hAnsi="Verdana"/>
                <w:sz w:val="18"/>
                <w:szCs w:val="18"/>
              </w:rPr>
            </w:pPr>
            <w:r w:rsidRPr="009B0751">
              <w:rPr>
                <w:rFonts w:ascii="Verdana" w:hAnsi="Verdana"/>
                <w:color w:val="000000"/>
                <w:sz w:val="18"/>
                <w:szCs w:val="18"/>
              </w:rPr>
              <w:t xml:space="preserve">Part 14.1.2 : 2013 – Field density tests - </w:t>
            </w:r>
            <w:r w:rsidRPr="009B0751">
              <w:rPr>
                <w:rFonts w:ascii="Verdana" w:hAnsi="Verdana"/>
                <w:sz w:val="18"/>
                <w:szCs w:val="18"/>
              </w:rPr>
              <w:t>Determination of field density of compacted asphalt using a nuclear surface moisture-density gauge - Backscatter mode</w:t>
            </w:r>
          </w:p>
          <w:p w14:paraId="7C2C0AF8" w14:textId="77777777" w:rsidR="00B77683" w:rsidRPr="009B0751" w:rsidRDefault="00B77683" w:rsidP="00B77683">
            <w:pPr>
              <w:widowControl/>
              <w:autoSpaceDE w:val="0"/>
              <w:autoSpaceDN w:val="0"/>
              <w:adjustRightInd w:val="0"/>
              <w:ind w:left="454"/>
              <w:rPr>
                <w:rFonts w:ascii="Verdana" w:hAnsi="Verdana"/>
                <w:sz w:val="18"/>
                <w:szCs w:val="18"/>
              </w:rPr>
            </w:pPr>
            <w:r w:rsidRPr="009B0751">
              <w:rPr>
                <w:rFonts w:ascii="Verdana" w:hAnsi="Verdana"/>
                <w:color w:val="000000"/>
                <w:sz w:val="18"/>
                <w:szCs w:val="18"/>
              </w:rPr>
              <w:t xml:space="preserve">Part 14.2 : 2013– Field density tests - </w:t>
            </w:r>
            <w:r w:rsidRPr="009B0751">
              <w:rPr>
                <w:rFonts w:ascii="Verdana" w:hAnsi="Verdana"/>
                <w:sz w:val="18"/>
                <w:szCs w:val="18"/>
              </w:rPr>
              <w:t>Determination of field density of compacted asphalt using a nuclear thin-layer density gauge</w:t>
            </w:r>
          </w:p>
          <w:p w14:paraId="40ADD67D" w14:textId="77777777" w:rsidR="00B77683" w:rsidRPr="009B0751" w:rsidRDefault="00B77683" w:rsidP="00B77683">
            <w:pPr>
              <w:widowControl/>
              <w:autoSpaceDE w:val="0"/>
              <w:autoSpaceDN w:val="0"/>
              <w:adjustRightInd w:val="0"/>
              <w:ind w:left="454"/>
              <w:rPr>
                <w:rFonts w:ascii="Verdana" w:hAnsi="Verdana"/>
                <w:sz w:val="18"/>
                <w:szCs w:val="18"/>
              </w:rPr>
            </w:pPr>
            <w:r w:rsidRPr="009B0751">
              <w:rPr>
                <w:rFonts w:ascii="Verdana" w:hAnsi="Verdana"/>
                <w:color w:val="000000"/>
                <w:sz w:val="18"/>
                <w:szCs w:val="18"/>
              </w:rPr>
              <w:t>Part 14.3 : 2013</w:t>
            </w:r>
            <w:r w:rsidRPr="009B0751">
              <w:rPr>
                <w:rFonts w:ascii="Verdana" w:hAnsi="Verdana" w:cs="Helvetica"/>
                <w:snapToGrid/>
                <w:color w:val="0532A6"/>
                <w:lang w:eastAsia="en-AU"/>
              </w:rPr>
              <w:t xml:space="preserve"> - </w:t>
            </w:r>
            <w:r w:rsidRPr="009B0751">
              <w:rPr>
                <w:rFonts w:ascii="Verdana" w:hAnsi="Verdana"/>
                <w:sz w:val="18"/>
                <w:szCs w:val="18"/>
              </w:rPr>
              <w:t>Field density tests - Calibration of nuclear thin-layer density gauge using standard blocks</w:t>
            </w:r>
          </w:p>
          <w:p w14:paraId="680A3FC4" w14:textId="77777777" w:rsidR="00B77683" w:rsidRPr="009B0751" w:rsidRDefault="00B77683" w:rsidP="00B77683">
            <w:pPr>
              <w:widowControl/>
              <w:autoSpaceDE w:val="0"/>
              <w:autoSpaceDN w:val="0"/>
              <w:adjustRightInd w:val="0"/>
              <w:ind w:left="454"/>
              <w:rPr>
                <w:rFonts w:ascii="Verdana" w:hAnsi="Verdana"/>
                <w:sz w:val="18"/>
                <w:szCs w:val="18"/>
              </w:rPr>
            </w:pPr>
            <w:r w:rsidRPr="009B0751">
              <w:rPr>
                <w:rFonts w:ascii="Verdana" w:hAnsi="Verdana"/>
                <w:color w:val="000000"/>
                <w:sz w:val="18"/>
                <w:szCs w:val="18"/>
              </w:rPr>
              <w:t>Part 14.4 : 2013</w:t>
            </w:r>
            <w:r w:rsidRPr="009B0751">
              <w:rPr>
                <w:rFonts w:ascii="Verdana" w:hAnsi="Verdana" w:cs="Helvetica"/>
                <w:snapToGrid/>
                <w:color w:val="0532A6"/>
                <w:lang w:eastAsia="en-AU"/>
              </w:rPr>
              <w:t xml:space="preserve"> - </w:t>
            </w:r>
            <w:r w:rsidRPr="009B0751">
              <w:rPr>
                <w:rFonts w:ascii="Verdana" w:hAnsi="Verdana"/>
                <w:sz w:val="18"/>
                <w:szCs w:val="18"/>
              </w:rPr>
              <w:t>Field density tests - Calibration of nuclear surface moisture-density gauge - Backscatter mode</w:t>
            </w:r>
          </w:p>
          <w:p w14:paraId="6C3D318B" w14:textId="77777777" w:rsidR="00EA3BD5" w:rsidRPr="009B0751" w:rsidRDefault="00B77683" w:rsidP="00B77683">
            <w:pPr>
              <w:widowControl/>
              <w:autoSpaceDE w:val="0"/>
              <w:autoSpaceDN w:val="0"/>
              <w:adjustRightInd w:val="0"/>
              <w:ind w:left="454"/>
              <w:rPr>
                <w:rFonts w:ascii="Verdana" w:hAnsi="Verdana"/>
                <w:sz w:val="18"/>
                <w:szCs w:val="18"/>
              </w:rPr>
            </w:pPr>
            <w:r w:rsidRPr="009B0751">
              <w:rPr>
                <w:rFonts w:ascii="Verdana" w:hAnsi="Verdana"/>
                <w:color w:val="000000"/>
                <w:sz w:val="18"/>
                <w:szCs w:val="18"/>
              </w:rPr>
              <w:t xml:space="preserve">Part 14.5 : 2014 – Field density tests - </w:t>
            </w:r>
            <w:r w:rsidRPr="009B0751">
              <w:rPr>
                <w:rFonts w:ascii="Verdana" w:hAnsi="Verdana"/>
                <w:sz w:val="18"/>
                <w:szCs w:val="18"/>
              </w:rPr>
              <w:t>Density ratio and percentage air voids of compacted asphalt</w:t>
            </w:r>
          </w:p>
        </w:tc>
        <w:tc>
          <w:tcPr>
            <w:tcW w:w="528" w:type="dxa"/>
            <w:tcBorders>
              <w:top w:val="dotted" w:sz="6" w:space="0" w:color="auto"/>
              <w:left w:val="single" w:sz="4" w:space="0" w:color="auto"/>
              <w:bottom w:val="dotted" w:sz="6" w:space="0" w:color="auto"/>
              <w:right w:val="single" w:sz="4" w:space="0" w:color="auto"/>
            </w:tcBorders>
          </w:tcPr>
          <w:p w14:paraId="02A29E8E" w14:textId="77777777" w:rsidR="007E154E" w:rsidRPr="009B0751" w:rsidRDefault="007E154E" w:rsidP="00A13FBA">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33A96735" w14:textId="77777777" w:rsidR="007E154E" w:rsidRPr="009B0751" w:rsidRDefault="007E154E" w:rsidP="00A13FBA">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04E929E3" w14:textId="77777777" w:rsidR="007E154E" w:rsidRPr="009B0751" w:rsidRDefault="007E154E" w:rsidP="00A13FBA">
            <w:pPr>
              <w:jc w:val="center"/>
              <w:rPr>
                <w:rFonts w:ascii="Verdana" w:hAnsi="Verdana"/>
                <w:sz w:val="18"/>
                <w:szCs w:val="18"/>
              </w:rPr>
            </w:pPr>
            <w:r w:rsidRPr="009B0751">
              <w:rPr>
                <w:rFonts w:ascii="Verdana" w:hAnsi="Verdana"/>
                <w:sz w:val="18"/>
                <w:szCs w:val="18"/>
              </w:rPr>
              <w:t>308</w:t>
            </w:r>
          </w:p>
        </w:tc>
        <w:tc>
          <w:tcPr>
            <w:tcW w:w="528" w:type="dxa"/>
            <w:tcBorders>
              <w:top w:val="dotted" w:sz="6" w:space="0" w:color="auto"/>
              <w:left w:val="single" w:sz="4" w:space="0" w:color="auto"/>
              <w:bottom w:val="dotted" w:sz="6" w:space="0" w:color="auto"/>
              <w:right w:val="single" w:sz="4" w:space="0" w:color="auto"/>
            </w:tcBorders>
          </w:tcPr>
          <w:p w14:paraId="7FF89478" w14:textId="77777777" w:rsidR="007E154E" w:rsidRPr="009B0751" w:rsidRDefault="007E154E" w:rsidP="00A13FBA">
            <w:pPr>
              <w:jc w:val="center"/>
              <w:rPr>
                <w:rFonts w:ascii="Verdana" w:hAnsi="Verdana"/>
                <w:sz w:val="18"/>
                <w:szCs w:val="18"/>
              </w:rPr>
            </w:pPr>
            <w:r w:rsidRPr="009B0751">
              <w:rPr>
                <w:rFonts w:ascii="Verdana" w:hAnsi="Verdana"/>
                <w:sz w:val="18"/>
                <w:szCs w:val="18"/>
              </w:rPr>
              <w:t>404</w:t>
            </w:r>
          </w:p>
          <w:p w14:paraId="7E64C9D5" w14:textId="77777777" w:rsidR="007E154E" w:rsidRPr="009B0751" w:rsidRDefault="007E154E" w:rsidP="00A13FBA">
            <w:pPr>
              <w:jc w:val="center"/>
              <w:rPr>
                <w:rFonts w:ascii="Verdana" w:hAnsi="Verdana"/>
                <w:sz w:val="18"/>
                <w:szCs w:val="18"/>
              </w:rPr>
            </w:pPr>
            <w:r w:rsidRPr="009B0751">
              <w:rPr>
                <w:rFonts w:ascii="Verdana" w:hAnsi="Verdana"/>
                <w:sz w:val="18"/>
                <w:szCs w:val="18"/>
              </w:rPr>
              <w:t>405</w:t>
            </w:r>
          </w:p>
          <w:p w14:paraId="7B9FF586" w14:textId="77777777" w:rsidR="007E154E" w:rsidRPr="009B0751" w:rsidRDefault="007E154E" w:rsidP="00A13FBA">
            <w:pPr>
              <w:jc w:val="center"/>
              <w:rPr>
                <w:rFonts w:ascii="Verdana" w:hAnsi="Verdana"/>
                <w:sz w:val="18"/>
                <w:szCs w:val="18"/>
              </w:rPr>
            </w:pPr>
            <w:r w:rsidRPr="009B0751">
              <w:rPr>
                <w:rFonts w:ascii="Verdana" w:hAnsi="Verdana"/>
                <w:sz w:val="18"/>
                <w:szCs w:val="18"/>
              </w:rPr>
              <w:t>407</w:t>
            </w:r>
          </w:p>
          <w:p w14:paraId="429B0D57" w14:textId="77777777" w:rsidR="007E154E" w:rsidRPr="009B0751" w:rsidRDefault="007E154E" w:rsidP="00A13FBA">
            <w:pPr>
              <w:jc w:val="center"/>
              <w:rPr>
                <w:rFonts w:ascii="Verdana" w:hAnsi="Verdana"/>
                <w:sz w:val="18"/>
                <w:szCs w:val="18"/>
              </w:rPr>
            </w:pPr>
            <w:r w:rsidRPr="009B0751">
              <w:rPr>
                <w:rFonts w:ascii="Verdana" w:hAnsi="Verdana"/>
                <w:sz w:val="18"/>
                <w:szCs w:val="18"/>
              </w:rPr>
              <w:t>409</w:t>
            </w:r>
          </w:p>
          <w:p w14:paraId="43064DA8" w14:textId="77777777" w:rsidR="007E154E" w:rsidRPr="009B0751" w:rsidRDefault="007E154E" w:rsidP="00A13FBA">
            <w:pPr>
              <w:jc w:val="center"/>
              <w:rPr>
                <w:rFonts w:ascii="Verdana" w:hAnsi="Verdana"/>
                <w:sz w:val="18"/>
                <w:szCs w:val="18"/>
              </w:rPr>
            </w:pPr>
            <w:r w:rsidRPr="009B0751">
              <w:rPr>
                <w:rFonts w:ascii="Verdana" w:hAnsi="Verdana"/>
                <w:sz w:val="18"/>
                <w:szCs w:val="18"/>
              </w:rPr>
              <w:t>417</w:t>
            </w:r>
          </w:p>
          <w:p w14:paraId="63DDEBCA" w14:textId="77777777" w:rsidR="00813E2C" w:rsidRPr="009B0751" w:rsidRDefault="00813E2C" w:rsidP="00A13FBA">
            <w:pPr>
              <w:jc w:val="center"/>
              <w:rPr>
                <w:rFonts w:ascii="Verdana" w:hAnsi="Verdana"/>
                <w:sz w:val="18"/>
                <w:szCs w:val="18"/>
              </w:rPr>
            </w:pPr>
            <w:r w:rsidRPr="009B0751">
              <w:rPr>
                <w:rFonts w:ascii="Verdana" w:hAnsi="Verdana"/>
                <w:sz w:val="18"/>
                <w:szCs w:val="18"/>
              </w:rPr>
              <w:t>418</w:t>
            </w:r>
          </w:p>
          <w:p w14:paraId="53AB8258" w14:textId="77777777" w:rsidR="007E154E" w:rsidRPr="009B0751" w:rsidRDefault="007E154E" w:rsidP="00A13FBA">
            <w:pPr>
              <w:jc w:val="center"/>
              <w:rPr>
                <w:rFonts w:ascii="Verdana" w:hAnsi="Verdana"/>
                <w:sz w:val="18"/>
                <w:szCs w:val="18"/>
              </w:rPr>
            </w:pPr>
            <w:r w:rsidRPr="009B0751">
              <w:rPr>
                <w:rFonts w:ascii="Verdana" w:hAnsi="Verdana"/>
                <w:sz w:val="18"/>
                <w:szCs w:val="18"/>
              </w:rPr>
              <w:t>421</w:t>
            </w:r>
          </w:p>
          <w:p w14:paraId="75B43B43" w14:textId="77777777" w:rsidR="007E154E" w:rsidRPr="009B0751" w:rsidRDefault="007E154E" w:rsidP="00A13FBA">
            <w:pPr>
              <w:jc w:val="center"/>
              <w:rPr>
                <w:rFonts w:ascii="Verdana" w:hAnsi="Verdana"/>
                <w:sz w:val="18"/>
                <w:szCs w:val="18"/>
              </w:rPr>
            </w:pPr>
            <w:r w:rsidRPr="009B0751">
              <w:rPr>
                <w:rFonts w:ascii="Verdana" w:hAnsi="Verdana"/>
                <w:sz w:val="18"/>
                <w:szCs w:val="18"/>
              </w:rPr>
              <w:t>423</w:t>
            </w:r>
          </w:p>
          <w:p w14:paraId="1E527C9E" w14:textId="77777777" w:rsidR="007E154E" w:rsidRPr="009B0751" w:rsidRDefault="007E154E" w:rsidP="00A13FBA">
            <w:pPr>
              <w:jc w:val="center"/>
              <w:rPr>
                <w:rFonts w:ascii="Verdana" w:hAnsi="Verdana"/>
                <w:sz w:val="18"/>
                <w:szCs w:val="18"/>
              </w:rPr>
            </w:pPr>
            <w:r w:rsidRPr="009B0751">
              <w:rPr>
                <w:rFonts w:ascii="Verdana" w:hAnsi="Verdana"/>
                <w:sz w:val="18"/>
                <w:szCs w:val="18"/>
              </w:rPr>
              <w:t>427</w:t>
            </w:r>
          </w:p>
        </w:tc>
        <w:tc>
          <w:tcPr>
            <w:tcW w:w="528" w:type="dxa"/>
            <w:tcBorders>
              <w:top w:val="dotted" w:sz="6" w:space="0" w:color="auto"/>
              <w:left w:val="single" w:sz="4" w:space="0" w:color="auto"/>
              <w:bottom w:val="dotted" w:sz="6" w:space="0" w:color="auto"/>
              <w:right w:val="single" w:sz="4" w:space="0" w:color="auto"/>
            </w:tcBorders>
          </w:tcPr>
          <w:p w14:paraId="5D8375DD" w14:textId="77777777" w:rsidR="007E154E" w:rsidRPr="009B0751" w:rsidRDefault="007E154E" w:rsidP="00A13FBA">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174D8F88" w14:textId="77777777" w:rsidR="007E154E" w:rsidRPr="009B0751" w:rsidRDefault="007E154E" w:rsidP="00A13FBA">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15880BA2" w14:textId="77777777" w:rsidR="007E154E" w:rsidRPr="009B0751" w:rsidRDefault="007E154E" w:rsidP="00A13FBA">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12" w:space="0" w:color="auto"/>
            </w:tcBorders>
          </w:tcPr>
          <w:p w14:paraId="1F32F44F" w14:textId="77777777" w:rsidR="007E154E" w:rsidRPr="009B0751" w:rsidRDefault="007E154E" w:rsidP="00A13FBA">
            <w:pPr>
              <w:jc w:val="center"/>
              <w:rPr>
                <w:rFonts w:ascii="Verdana" w:hAnsi="Verdana"/>
                <w:sz w:val="18"/>
                <w:szCs w:val="18"/>
              </w:rPr>
            </w:pPr>
            <w:r w:rsidRPr="009B0751">
              <w:rPr>
                <w:rFonts w:ascii="Verdana" w:hAnsi="Verdana"/>
                <w:sz w:val="18"/>
                <w:szCs w:val="18"/>
              </w:rPr>
              <w:t>802</w:t>
            </w:r>
          </w:p>
          <w:p w14:paraId="00D345DB" w14:textId="77777777" w:rsidR="007E154E" w:rsidRPr="009B0751" w:rsidRDefault="007E154E" w:rsidP="00A13FBA">
            <w:pPr>
              <w:jc w:val="center"/>
              <w:rPr>
                <w:rFonts w:ascii="Verdana" w:hAnsi="Verdana"/>
                <w:sz w:val="18"/>
                <w:szCs w:val="18"/>
              </w:rPr>
            </w:pPr>
            <w:r w:rsidRPr="009B0751">
              <w:rPr>
                <w:rFonts w:ascii="Verdana" w:hAnsi="Verdana"/>
                <w:sz w:val="18"/>
                <w:szCs w:val="18"/>
              </w:rPr>
              <w:t>831</w:t>
            </w:r>
          </w:p>
        </w:tc>
      </w:tr>
      <w:tr w:rsidR="00C34FF2" w:rsidRPr="009B0751" w14:paraId="15B49685"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28A130C4" w14:textId="3923F6D6" w:rsidR="00C34FF2" w:rsidRPr="009B0751" w:rsidRDefault="00C34FF2" w:rsidP="00E57316">
            <w:pPr>
              <w:rPr>
                <w:rFonts w:ascii="Verdana" w:hAnsi="Verdana"/>
                <w:sz w:val="18"/>
                <w:szCs w:val="18"/>
              </w:rPr>
            </w:pPr>
            <w:r w:rsidRPr="009B0751">
              <w:rPr>
                <w:rFonts w:ascii="Verdana" w:hAnsi="Verdana"/>
                <w:sz w:val="18"/>
                <w:szCs w:val="18"/>
              </w:rPr>
              <w:t>AS/NZS 2908.2 : 2000 - Cellulose-cement products - Flat sheets</w:t>
            </w:r>
          </w:p>
        </w:tc>
        <w:tc>
          <w:tcPr>
            <w:tcW w:w="528" w:type="dxa"/>
            <w:tcBorders>
              <w:top w:val="dotted" w:sz="6" w:space="0" w:color="auto"/>
              <w:left w:val="single" w:sz="4" w:space="0" w:color="auto"/>
              <w:bottom w:val="dotted" w:sz="6" w:space="0" w:color="auto"/>
              <w:right w:val="single" w:sz="4" w:space="0" w:color="auto"/>
            </w:tcBorders>
          </w:tcPr>
          <w:p w14:paraId="4AD89EB4" w14:textId="77777777" w:rsidR="00C34FF2" w:rsidRPr="009B0751" w:rsidRDefault="00C34FF2"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734D2E83" w14:textId="77777777" w:rsidR="00C34FF2" w:rsidRPr="009B0751" w:rsidRDefault="00C34FF2"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72FE5099" w14:textId="77777777" w:rsidR="00C34FF2" w:rsidRPr="009B0751" w:rsidRDefault="00C34FF2"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2166E4E9" w14:textId="77777777" w:rsidR="00C34FF2" w:rsidRPr="009B0751" w:rsidRDefault="00C34FF2"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036884B5" w14:textId="77777777" w:rsidR="00C34FF2" w:rsidRPr="009B0751" w:rsidRDefault="00C34FF2"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5BB7C0DC" w14:textId="77777777" w:rsidR="00C34FF2" w:rsidRPr="009B0751" w:rsidRDefault="00C34FF2"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336E9F19" w14:textId="1B58DB6C" w:rsidR="00C34FF2" w:rsidRPr="009B0751" w:rsidRDefault="00C34FF2" w:rsidP="00E57316">
            <w:pPr>
              <w:jc w:val="center"/>
              <w:rPr>
                <w:rFonts w:ascii="Verdana" w:hAnsi="Verdana"/>
                <w:sz w:val="18"/>
                <w:szCs w:val="18"/>
              </w:rPr>
            </w:pPr>
            <w:r w:rsidRPr="009B0751">
              <w:rPr>
                <w:rFonts w:ascii="Verdana" w:hAnsi="Verdana"/>
                <w:sz w:val="18"/>
                <w:szCs w:val="18"/>
              </w:rPr>
              <w:t>765</w:t>
            </w:r>
          </w:p>
        </w:tc>
        <w:tc>
          <w:tcPr>
            <w:tcW w:w="528" w:type="dxa"/>
            <w:tcBorders>
              <w:top w:val="dotted" w:sz="6" w:space="0" w:color="auto"/>
              <w:left w:val="single" w:sz="4" w:space="0" w:color="auto"/>
              <w:bottom w:val="dotted" w:sz="6" w:space="0" w:color="auto"/>
              <w:right w:val="single" w:sz="12" w:space="0" w:color="auto"/>
            </w:tcBorders>
          </w:tcPr>
          <w:p w14:paraId="35DA607E" w14:textId="77777777" w:rsidR="00C34FF2" w:rsidRPr="009B0751" w:rsidRDefault="00C34FF2" w:rsidP="00E57316">
            <w:pPr>
              <w:jc w:val="center"/>
              <w:rPr>
                <w:rFonts w:ascii="Verdana" w:hAnsi="Verdana"/>
                <w:sz w:val="18"/>
                <w:szCs w:val="18"/>
              </w:rPr>
            </w:pPr>
          </w:p>
        </w:tc>
      </w:tr>
      <w:tr w:rsidR="00E21718" w:rsidRPr="009B0751" w14:paraId="17932987"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5838BCA8" w14:textId="32EE5ACC" w:rsidR="00E21718" w:rsidRPr="009B0751" w:rsidRDefault="00E21718" w:rsidP="00E57316">
            <w:pPr>
              <w:rPr>
                <w:rFonts w:ascii="Verdana" w:hAnsi="Verdana"/>
                <w:color w:val="000000"/>
                <w:sz w:val="18"/>
                <w:szCs w:val="18"/>
              </w:rPr>
            </w:pPr>
            <w:r w:rsidRPr="009B0751">
              <w:rPr>
                <w:rFonts w:ascii="Verdana" w:hAnsi="Verdana"/>
                <w:sz w:val="18"/>
                <w:szCs w:val="18"/>
              </w:rPr>
              <w:t>AS/NZS 3000 : 20</w:t>
            </w:r>
            <w:r w:rsidR="00C352D7" w:rsidRPr="009B0751">
              <w:rPr>
                <w:rFonts w:ascii="Verdana" w:hAnsi="Verdana"/>
                <w:sz w:val="18"/>
                <w:szCs w:val="18"/>
              </w:rPr>
              <w:t>189</w:t>
            </w:r>
            <w:r w:rsidRPr="009B0751">
              <w:rPr>
                <w:rFonts w:ascii="Verdana" w:hAnsi="Verdana"/>
                <w:sz w:val="18"/>
                <w:szCs w:val="18"/>
              </w:rPr>
              <w:t>- Electrical installations (known as the Australian/New Zealand Wiring Rules)</w:t>
            </w:r>
          </w:p>
        </w:tc>
        <w:tc>
          <w:tcPr>
            <w:tcW w:w="528" w:type="dxa"/>
            <w:tcBorders>
              <w:top w:val="dotted" w:sz="6" w:space="0" w:color="auto"/>
              <w:left w:val="single" w:sz="4" w:space="0" w:color="auto"/>
              <w:bottom w:val="dotted" w:sz="6" w:space="0" w:color="auto"/>
              <w:right w:val="single" w:sz="4" w:space="0" w:color="auto"/>
            </w:tcBorders>
          </w:tcPr>
          <w:p w14:paraId="13AA5605"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08B2C141"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4CACA05F"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15913A7A"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7F7D0540"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7A3F6B85" w14:textId="77777777" w:rsidR="00E21718" w:rsidRPr="009B0751" w:rsidRDefault="00E21718" w:rsidP="00E57316">
            <w:pPr>
              <w:jc w:val="center"/>
              <w:rPr>
                <w:rFonts w:ascii="Verdana" w:hAnsi="Verdana"/>
                <w:sz w:val="18"/>
                <w:szCs w:val="18"/>
              </w:rPr>
            </w:pPr>
            <w:r w:rsidRPr="009B0751">
              <w:rPr>
                <w:rFonts w:ascii="Verdana" w:hAnsi="Verdana"/>
                <w:sz w:val="18"/>
                <w:szCs w:val="18"/>
              </w:rPr>
              <w:t>681</w:t>
            </w:r>
          </w:p>
        </w:tc>
        <w:tc>
          <w:tcPr>
            <w:tcW w:w="528" w:type="dxa"/>
            <w:tcBorders>
              <w:top w:val="dotted" w:sz="6" w:space="0" w:color="auto"/>
              <w:left w:val="single" w:sz="4" w:space="0" w:color="auto"/>
              <w:bottom w:val="dotted" w:sz="6" w:space="0" w:color="auto"/>
              <w:right w:val="single" w:sz="4" w:space="0" w:color="auto"/>
            </w:tcBorders>
          </w:tcPr>
          <w:p w14:paraId="6E0CD682" w14:textId="77777777" w:rsidR="00E21718" w:rsidRPr="009B0751" w:rsidRDefault="00E21718" w:rsidP="00E57316">
            <w:pPr>
              <w:jc w:val="center"/>
              <w:rPr>
                <w:rFonts w:ascii="Verdana" w:hAnsi="Verdana"/>
                <w:sz w:val="18"/>
                <w:szCs w:val="18"/>
              </w:rPr>
            </w:pPr>
            <w:r w:rsidRPr="009B0751">
              <w:rPr>
                <w:rFonts w:ascii="Verdana" w:hAnsi="Verdana"/>
                <w:sz w:val="18"/>
                <w:szCs w:val="18"/>
              </w:rPr>
              <w:t>711</w:t>
            </w:r>
          </w:p>
          <w:p w14:paraId="7D8E298A" w14:textId="77777777" w:rsidR="00E21718" w:rsidRPr="009B0751" w:rsidRDefault="00E21718" w:rsidP="00E57316">
            <w:pPr>
              <w:jc w:val="center"/>
              <w:rPr>
                <w:rFonts w:ascii="Verdana" w:hAnsi="Verdana"/>
                <w:sz w:val="18"/>
                <w:szCs w:val="18"/>
              </w:rPr>
            </w:pPr>
            <w:r w:rsidRPr="009B0751">
              <w:rPr>
                <w:rFonts w:ascii="Verdana" w:hAnsi="Verdana"/>
                <w:sz w:val="18"/>
                <w:szCs w:val="18"/>
              </w:rPr>
              <w:t>733</w:t>
            </w:r>
          </w:p>
          <w:p w14:paraId="51DC9E20" w14:textId="77777777" w:rsidR="00E21718" w:rsidRPr="009B0751" w:rsidRDefault="00E21718" w:rsidP="00E57316">
            <w:pPr>
              <w:jc w:val="center"/>
              <w:rPr>
                <w:rFonts w:ascii="Verdana" w:hAnsi="Verdana"/>
                <w:sz w:val="18"/>
                <w:szCs w:val="18"/>
              </w:rPr>
            </w:pPr>
            <w:r w:rsidRPr="009B0751">
              <w:rPr>
                <w:rFonts w:ascii="Verdana" w:hAnsi="Verdana"/>
                <w:sz w:val="18"/>
                <w:szCs w:val="18"/>
              </w:rPr>
              <w:t>751</w:t>
            </w:r>
          </w:p>
        </w:tc>
        <w:tc>
          <w:tcPr>
            <w:tcW w:w="528" w:type="dxa"/>
            <w:tcBorders>
              <w:top w:val="dotted" w:sz="6" w:space="0" w:color="auto"/>
              <w:left w:val="single" w:sz="4" w:space="0" w:color="auto"/>
              <w:bottom w:val="dotted" w:sz="6" w:space="0" w:color="auto"/>
              <w:right w:val="single" w:sz="12" w:space="0" w:color="auto"/>
            </w:tcBorders>
          </w:tcPr>
          <w:p w14:paraId="17AB095E" w14:textId="77777777" w:rsidR="00E21718" w:rsidRPr="009B0751" w:rsidRDefault="00E21718" w:rsidP="00E57316">
            <w:pPr>
              <w:jc w:val="center"/>
              <w:rPr>
                <w:rFonts w:ascii="Verdana" w:hAnsi="Verdana"/>
                <w:sz w:val="18"/>
                <w:szCs w:val="18"/>
              </w:rPr>
            </w:pPr>
          </w:p>
        </w:tc>
      </w:tr>
      <w:tr w:rsidR="00E21718" w:rsidRPr="009B0751" w14:paraId="2D78D309"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03ACD35F" w14:textId="77777777" w:rsidR="00E21718" w:rsidRPr="009B0751" w:rsidRDefault="00E21718" w:rsidP="00E57316">
            <w:pPr>
              <w:rPr>
                <w:rFonts w:ascii="Verdana" w:hAnsi="Verdana"/>
                <w:sz w:val="18"/>
                <w:szCs w:val="18"/>
              </w:rPr>
            </w:pPr>
            <w:r w:rsidRPr="009B0751">
              <w:rPr>
                <w:rFonts w:ascii="Verdana" w:hAnsi="Verdana"/>
                <w:sz w:val="18"/>
                <w:szCs w:val="18"/>
              </w:rPr>
              <w:t>AS/NZ 3012 : 2010 - Electrical installations – Construction and demolition sites</w:t>
            </w:r>
          </w:p>
        </w:tc>
        <w:tc>
          <w:tcPr>
            <w:tcW w:w="528" w:type="dxa"/>
            <w:tcBorders>
              <w:top w:val="dotted" w:sz="6" w:space="0" w:color="auto"/>
              <w:left w:val="single" w:sz="4" w:space="0" w:color="auto"/>
              <w:bottom w:val="dotted" w:sz="6" w:space="0" w:color="auto"/>
              <w:right w:val="single" w:sz="4" w:space="0" w:color="auto"/>
            </w:tcBorders>
          </w:tcPr>
          <w:p w14:paraId="1835A740"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5D5DFD84"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79D3A4CA"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4765D28B"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284AED66"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5D821FCB" w14:textId="77777777" w:rsidR="00E21718" w:rsidRPr="009B0751" w:rsidRDefault="00E21718" w:rsidP="00E57316">
            <w:pPr>
              <w:jc w:val="center"/>
              <w:rPr>
                <w:rFonts w:ascii="Verdana" w:hAnsi="Verdana"/>
                <w:sz w:val="18"/>
                <w:szCs w:val="18"/>
              </w:rPr>
            </w:pPr>
            <w:r w:rsidRPr="009B0751">
              <w:rPr>
                <w:rFonts w:ascii="Verdana" w:hAnsi="Verdana"/>
                <w:sz w:val="18"/>
                <w:szCs w:val="18"/>
              </w:rPr>
              <w:t>681</w:t>
            </w:r>
          </w:p>
        </w:tc>
        <w:tc>
          <w:tcPr>
            <w:tcW w:w="528" w:type="dxa"/>
            <w:tcBorders>
              <w:top w:val="dotted" w:sz="6" w:space="0" w:color="auto"/>
              <w:left w:val="single" w:sz="4" w:space="0" w:color="auto"/>
              <w:bottom w:val="dotted" w:sz="6" w:space="0" w:color="auto"/>
              <w:right w:val="single" w:sz="4" w:space="0" w:color="auto"/>
            </w:tcBorders>
          </w:tcPr>
          <w:p w14:paraId="640AA25C"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12" w:space="0" w:color="auto"/>
            </w:tcBorders>
          </w:tcPr>
          <w:p w14:paraId="070387AE" w14:textId="77777777" w:rsidR="00E21718" w:rsidRPr="009B0751" w:rsidRDefault="00E21718" w:rsidP="00E57316">
            <w:pPr>
              <w:jc w:val="center"/>
              <w:rPr>
                <w:rFonts w:ascii="Verdana" w:hAnsi="Verdana"/>
                <w:sz w:val="18"/>
                <w:szCs w:val="18"/>
              </w:rPr>
            </w:pPr>
          </w:p>
        </w:tc>
      </w:tr>
      <w:tr w:rsidR="00B46D76" w:rsidRPr="009B0751" w14:paraId="06C4851A"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21ED06BE" w14:textId="59DAE26A" w:rsidR="00B46D76" w:rsidRPr="009B0751" w:rsidRDefault="00B46D76" w:rsidP="00E57316">
            <w:pPr>
              <w:rPr>
                <w:rFonts w:ascii="Verdana" w:hAnsi="Verdana"/>
                <w:color w:val="000000"/>
                <w:sz w:val="18"/>
                <w:szCs w:val="18"/>
              </w:rPr>
            </w:pPr>
            <w:r w:rsidRPr="009B0751">
              <w:rPr>
                <w:rFonts w:ascii="Verdana" w:hAnsi="Verdana"/>
                <w:color w:val="000000"/>
                <w:sz w:val="18"/>
                <w:szCs w:val="18"/>
              </w:rPr>
              <w:t>AS ISO 3452.1 : 2020 Non-destructive testing – Penetrant testing  Part 1: General Principles</w:t>
            </w:r>
          </w:p>
        </w:tc>
        <w:tc>
          <w:tcPr>
            <w:tcW w:w="528" w:type="dxa"/>
            <w:tcBorders>
              <w:top w:val="dotted" w:sz="6" w:space="0" w:color="auto"/>
              <w:left w:val="single" w:sz="4" w:space="0" w:color="auto"/>
              <w:bottom w:val="dotted" w:sz="6" w:space="0" w:color="auto"/>
              <w:right w:val="single" w:sz="4" w:space="0" w:color="auto"/>
            </w:tcBorders>
          </w:tcPr>
          <w:p w14:paraId="1D286943" w14:textId="77777777" w:rsidR="00B46D76" w:rsidRPr="009B0751" w:rsidRDefault="00B46D76"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325AF8B2" w14:textId="77777777" w:rsidR="00B46D76" w:rsidRPr="009B0751" w:rsidRDefault="00B46D76"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670397D5" w14:textId="77777777" w:rsidR="00B46D76" w:rsidRPr="009B0751" w:rsidRDefault="00B46D76"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0FE4B80C" w14:textId="77777777" w:rsidR="00B46D76" w:rsidRPr="009B0751" w:rsidRDefault="00B46D76"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54756CE4" w14:textId="77777777" w:rsidR="00B46D76" w:rsidRPr="009B0751" w:rsidRDefault="00B46D76"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37DF3A13" w14:textId="17CFC21E" w:rsidR="00B46D76" w:rsidRPr="009B0751" w:rsidRDefault="00B46D76" w:rsidP="00E57316">
            <w:pPr>
              <w:jc w:val="center"/>
              <w:rPr>
                <w:rFonts w:ascii="Verdana" w:hAnsi="Verdana"/>
                <w:sz w:val="18"/>
                <w:szCs w:val="18"/>
              </w:rPr>
            </w:pPr>
            <w:r w:rsidRPr="009B0751">
              <w:rPr>
                <w:rFonts w:ascii="Verdana" w:hAnsi="Verdana"/>
                <w:sz w:val="18"/>
                <w:szCs w:val="18"/>
              </w:rPr>
              <w:t>630</w:t>
            </w:r>
          </w:p>
        </w:tc>
        <w:tc>
          <w:tcPr>
            <w:tcW w:w="528" w:type="dxa"/>
            <w:tcBorders>
              <w:top w:val="dotted" w:sz="6" w:space="0" w:color="auto"/>
              <w:left w:val="single" w:sz="4" w:space="0" w:color="auto"/>
              <w:bottom w:val="dotted" w:sz="6" w:space="0" w:color="auto"/>
              <w:right w:val="single" w:sz="4" w:space="0" w:color="auto"/>
            </w:tcBorders>
          </w:tcPr>
          <w:p w14:paraId="09C3BD2D" w14:textId="77777777" w:rsidR="00B46D76" w:rsidRPr="009B0751" w:rsidRDefault="00B46D76"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12" w:space="0" w:color="auto"/>
            </w:tcBorders>
          </w:tcPr>
          <w:p w14:paraId="353D2BC2" w14:textId="77777777" w:rsidR="00B46D76" w:rsidRPr="009B0751" w:rsidRDefault="00B46D76" w:rsidP="00E57316">
            <w:pPr>
              <w:jc w:val="center"/>
              <w:rPr>
                <w:rFonts w:ascii="Verdana" w:hAnsi="Verdana"/>
                <w:sz w:val="18"/>
                <w:szCs w:val="18"/>
              </w:rPr>
            </w:pPr>
          </w:p>
        </w:tc>
      </w:tr>
      <w:tr w:rsidR="00E21718" w:rsidRPr="009B0751" w14:paraId="0CBDE10B"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0F44DC49" w14:textId="7D1E16C0" w:rsidR="00E21718" w:rsidRPr="009B0751" w:rsidRDefault="00E21718" w:rsidP="00E57316">
            <w:pPr>
              <w:rPr>
                <w:rFonts w:ascii="Verdana" w:hAnsi="Verdana"/>
                <w:sz w:val="18"/>
                <w:szCs w:val="18"/>
              </w:rPr>
            </w:pPr>
            <w:r w:rsidRPr="009B0751">
              <w:rPr>
                <w:rFonts w:ascii="Verdana" w:hAnsi="Verdana"/>
                <w:color w:val="000000"/>
                <w:sz w:val="18"/>
                <w:szCs w:val="18"/>
              </w:rPr>
              <w:t xml:space="preserve">AS 3568 : </w:t>
            </w:r>
            <w:r w:rsidR="00C352D7" w:rsidRPr="009B0751">
              <w:rPr>
                <w:rFonts w:ascii="Verdana" w:hAnsi="Verdana"/>
                <w:color w:val="000000"/>
                <w:sz w:val="18"/>
                <w:szCs w:val="18"/>
              </w:rPr>
              <w:t xml:space="preserve">2020 </w:t>
            </w:r>
            <w:r w:rsidRPr="009B0751">
              <w:rPr>
                <w:rFonts w:ascii="Verdana" w:hAnsi="Verdana"/>
                <w:color w:val="000000"/>
                <w:sz w:val="18"/>
                <w:szCs w:val="18"/>
              </w:rPr>
              <w:t>- Oils for reducing the viscosity of residual bitumen for pavements</w:t>
            </w:r>
          </w:p>
        </w:tc>
        <w:tc>
          <w:tcPr>
            <w:tcW w:w="528" w:type="dxa"/>
            <w:tcBorders>
              <w:top w:val="dotted" w:sz="6" w:space="0" w:color="auto"/>
              <w:left w:val="single" w:sz="4" w:space="0" w:color="auto"/>
              <w:bottom w:val="dotted" w:sz="6" w:space="0" w:color="auto"/>
              <w:right w:val="single" w:sz="4" w:space="0" w:color="auto"/>
            </w:tcBorders>
          </w:tcPr>
          <w:p w14:paraId="5FC39217"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6CC877AF"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61A47407"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7D040954" w14:textId="065BD15E"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1EE6E516"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1AEF435A"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4" w:space="0" w:color="auto"/>
            </w:tcBorders>
          </w:tcPr>
          <w:p w14:paraId="67F79CAC" w14:textId="77777777" w:rsidR="00E21718" w:rsidRPr="009B0751" w:rsidRDefault="00E21718" w:rsidP="00E57316">
            <w:pPr>
              <w:jc w:val="center"/>
              <w:rPr>
                <w:rFonts w:ascii="Verdana" w:hAnsi="Verdana"/>
                <w:sz w:val="18"/>
                <w:szCs w:val="18"/>
              </w:rPr>
            </w:pPr>
          </w:p>
        </w:tc>
        <w:tc>
          <w:tcPr>
            <w:tcW w:w="528" w:type="dxa"/>
            <w:tcBorders>
              <w:top w:val="dotted" w:sz="6" w:space="0" w:color="auto"/>
              <w:left w:val="single" w:sz="4" w:space="0" w:color="auto"/>
              <w:bottom w:val="dotted" w:sz="6" w:space="0" w:color="auto"/>
              <w:right w:val="single" w:sz="12" w:space="0" w:color="auto"/>
            </w:tcBorders>
          </w:tcPr>
          <w:p w14:paraId="21426F8B" w14:textId="77777777" w:rsidR="00E21718" w:rsidRPr="009B0751" w:rsidRDefault="00E21718" w:rsidP="00E57316">
            <w:pPr>
              <w:jc w:val="center"/>
              <w:rPr>
                <w:rFonts w:ascii="Verdana" w:hAnsi="Verdana"/>
                <w:sz w:val="18"/>
                <w:szCs w:val="18"/>
              </w:rPr>
            </w:pPr>
            <w:r w:rsidRPr="009B0751">
              <w:rPr>
                <w:rFonts w:ascii="Verdana" w:hAnsi="Verdana"/>
                <w:sz w:val="18"/>
                <w:szCs w:val="18"/>
              </w:rPr>
              <w:t>802</w:t>
            </w:r>
          </w:p>
        </w:tc>
      </w:tr>
      <w:tr w:rsidR="00E21718" w:rsidRPr="009B0751" w14:paraId="4D92F94F"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594D1356" w14:textId="77777777" w:rsidR="00E21718" w:rsidRPr="009B0751" w:rsidRDefault="00E21718" w:rsidP="00E57316">
            <w:pPr>
              <w:rPr>
                <w:rFonts w:ascii="Verdana" w:hAnsi="Verdana"/>
                <w:sz w:val="18"/>
                <w:szCs w:val="18"/>
              </w:rPr>
            </w:pPr>
            <w:r w:rsidRPr="009B0751">
              <w:rPr>
                <w:rFonts w:ascii="Verdana" w:hAnsi="Verdana"/>
                <w:sz w:val="18"/>
                <w:szCs w:val="18"/>
              </w:rPr>
              <w:t>AS 3569 : 2010 -</w:t>
            </w:r>
            <w:r w:rsidRPr="009B0751">
              <w:rPr>
                <w:rFonts w:ascii="Verdana" w:hAnsi="Verdana"/>
                <w:color w:val="000000"/>
                <w:sz w:val="18"/>
                <w:szCs w:val="18"/>
              </w:rPr>
              <w:t xml:space="preserve"> </w:t>
            </w:r>
            <w:r w:rsidRPr="009B0751">
              <w:rPr>
                <w:rFonts w:ascii="Verdana" w:hAnsi="Verdana"/>
                <w:sz w:val="18"/>
                <w:szCs w:val="18"/>
              </w:rPr>
              <w:t>Steel wire ropes – Product specification</w:t>
            </w:r>
          </w:p>
          <w:p w14:paraId="6B6F29A7" w14:textId="51414FB9" w:rsidR="00FC24CC" w:rsidRPr="009B0751" w:rsidRDefault="00FC24CC" w:rsidP="00E57316">
            <w:pPr>
              <w:rPr>
                <w:rFonts w:ascii="Verdana" w:hAnsi="Verdana"/>
                <w:sz w:val="18"/>
                <w:szCs w:val="18"/>
              </w:rPr>
            </w:pPr>
            <w:r w:rsidRPr="009B0751">
              <w:rPr>
                <w:rFonts w:ascii="Verdana" w:hAnsi="Verdana"/>
                <w:sz w:val="18"/>
                <w:szCs w:val="18"/>
              </w:rPr>
              <w:t>AS 3571 : 2009 - Plastics piping systems</w:t>
            </w:r>
          </w:p>
        </w:tc>
        <w:tc>
          <w:tcPr>
            <w:tcW w:w="528" w:type="dxa"/>
            <w:tcBorders>
              <w:top w:val="dotted" w:sz="4" w:space="0" w:color="auto"/>
              <w:left w:val="single" w:sz="4" w:space="0" w:color="auto"/>
              <w:bottom w:val="dotted" w:sz="4" w:space="0" w:color="auto"/>
              <w:right w:val="single" w:sz="4" w:space="0" w:color="auto"/>
            </w:tcBorders>
          </w:tcPr>
          <w:p w14:paraId="229DD086" w14:textId="77777777" w:rsidR="00E21718" w:rsidRPr="009B0751" w:rsidRDefault="00E21718"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556B0A" w14:textId="77777777" w:rsidR="00E21718" w:rsidRPr="009B0751" w:rsidRDefault="00E21718"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F8279D" w14:textId="77777777" w:rsidR="00E21718" w:rsidRPr="009B0751" w:rsidRDefault="00E21718"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1488BA" w14:textId="77777777" w:rsidR="00E21718" w:rsidRPr="009B0751" w:rsidRDefault="00E21718"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CE277A" w14:textId="77777777" w:rsidR="00E21718" w:rsidRPr="009B0751" w:rsidRDefault="00E21718"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CD6058" w14:textId="77777777" w:rsidR="00E21718" w:rsidRPr="009B0751" w:rsidRDefault="00E21718"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A7D716" w14:textId="77777777" w:rsidR="00E21718" w:rsidRPr="009B0751" w:rsidRDefault="00E21718" w:rsidP="00E57316">
            <w:pPr>
              <w:jc w:val="center"/>
              <w:rPr>
                <w:rFonts w:ascii="Verdana" w:hAnsi="Verdana"/>
                <w:sz w:val="18"/>
                <w:szCs w:val="18"/>
              </w:rPr>
            </w:pPr>
            <w:r w:rsidRPr="009B0751">
              <w:rPr>
                <w:rFonts w:ascii="Verdana" w:hAnsi="Verdana"/>
                <w:sz w:val="18"/>
                <w:szCs w:val="18"/>
              </w:rPr>
              <w:t>708</w:t>
            </w:r>
          </w:p>
          <w:p w14:paraId="2FF5CE76" w14:textId="4F1721FA" w:rsidR="00FC24CC" w:rsidRPr="009B0751" w:rsidRDefault="00FC24CC"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3FE4B14" w14:textId="77777777" w:rsidR="00E21718" w:rsidRPr="009B0751" w:rsidRDefault="00E21718" w:rsidP="00E57316">
            <w:pPr>
              <w:jc w:val="center"/>
              <w:rPr>
                <w:rFonts w:ascii="Verdana" w:hAnsi="Verdana"/>
                <w:sz w:val="18"/>
                <w:szCs w:val="18"/>
              </w:rPr>
            </w:pPr>
          </w:p>
        </w:tc>
      </w:tr>
    </w:tbl>
    <w:p w14:paraId="3F8B7269" w14:textId="18EB1019" w:rsidR="009B0751" w:rsidRDefault="009B0751" w:rsidP="00DB3236">
      <w:pPr>
        <w:rPr>
          <w:rFonts w:ascii="Verdana" w:hAnsi="Verdana"/>
          <w:b/>
          <w:sz w:val="18"/>
          <w:szCs w:val="18"/>
        </w:rPr>
      </w:pPr>
    </w:p>
    <w:p w14:paraId="18F4713D" w14:textId="77777777" w:rsidR="009B0751" w:rsidRPr="009B0751" w:rsidRDefault="009B0751" w:rsidP="009B0751">
      <w:pPr>
        <w:rPr>
          <w:rFonts w:ascii="Verdana" w:hAnsi="Verdana"/>
          <w:sz w:val="18"/>
          <w:szCs w:val="18"/>
        </w:rPr>
      </w:pPr>
    </w:p>
    <w:p w14:paraId="1A732AA3" w14:textId="47A16107" w:rsidR="00D735B8" w:rsidRPr="009B0751" w:rsidRDefault="00D735B8" w:rsidP="009B0751">
      <w:pPr>
        <w:tabs>
          <w:tab w:val="left" w:pos="1021"/>
        </w:tabs>
        <w:rPr>
          <w:rFonts w:ascii="Verdana" w:hAnsi="Verdana"/>
          <w:b/>
          <w:bCs/>
        </w:rPr>
      </w:pPr>
      <w:r w:rsidRPr="009B0751">
        <w:rPr>
          <w:rFonts w:ascii="Verdana" w:hAnsi="Verdana"/>
          <w:b/>
        </w:rPr>
        <w:t xml:space="preserve">Table 175.061 Australian Standards (including test methods)  </w:t>
      </w:r>
      <w:r w:rsidRPr="009B0751">
        <w:rPr>
          <w:rFonts w:ascii="Verdana" w:hAnsi="Verdana"/>
        </w:rPr>
        <w:t xml:space="preserve">… </w:t>
      </w:r>
      <w:r w:rsidRPr="009B0751">
        <w:rPr>
          <w:rFonts w:ascii="Verdana" w:hAnsi="Verdana"/>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D735B8" w:rsidRPr="009B0751" w14:paraId="18C41516" w14:textId="77777777" w:rsidTr="00E21718">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4F376803" w14:textId="77777777" w:rsidR="00D735B8" w:rsidRPr="009B0751" w:rsidRDefault="00D735B8" w:rsidP="000479EC">
            <w:pPr>
              <w:jc w:val="center"/>
              <w:rPr>
                <w:rFonts w:ascii="Verdana" w:hAnsi="Verdana"/>
                <w:b/>
                <w:sz w:val="18"/>
                <w:szCs w:val="18"/>
              </w:rPr>
            </w:pPr>
            <w:r w:rsidRPr="009B0751">
              <w:rPr>
                <w:rFonts w:ascii="Verdana" w:hAnsi="Verdana"/>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1B9E08CB" w14:textId="0B7BC251" w:rsidR="00D735B8" w:rsidRPr="009B0751" w:rsidRDefault="00D735B8" w:rsidP="000479EC">
            <w:pPr>
              <w:jc w:val="center"/>
              <w:rPr>
                <w:rFonts w:ascii="Verdana" w:hAnsi="Verdana"/>
                <w:b/>
                <w:sz w:val="18"/>
                <w:szCs w:val="18"/>
              </w:rPr>
            </w:pPr>
            <w:r w:rsidRPr="009B0751">
              <w:rPr>
                <w:rFonts w:ascii="Verdana" w:hAnsi="Verdana"/>
                <w:b/>
                <w:sz w:val="18"/>
                <w:szCs w:val="18"/>
              </w:rPr>
              <w:t>Standard Section</w:t>
            </w:r>
          </w:p>
        </w:tc>
      </w:tr>
      <w:tr w:rsidR="00BB01F1" w:rsidRPr="009B0751" w14:paraId="36A8041D"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3569AF74" w14:textId="77777777" w:rsidR="00BB01F1" w:rsidRPr="009B0751" w:rsidRDefault="00BB01F1" w:rsidP="00BB01F1">
            <w:pPr>
              <w:rPr>
                <w:rFonts w:ascii="Verdana" w:hAnsi="Verdana"/>
                <w:color w:val="000000"/>
                <w:sz w:val="18"/>
                <w:szCs w:val="18"/>
              </w:rPr>
            </w:pPr>
            <w:r w:rsidRPr="009B0751">
              <w:rPr>
                <w:rFonts w:ascii="Verdana" w:hAnsi="Verdana"/>
                <w:color w:val="000000"/>
                <w:sz w:val="18"/>
                <w:szCs w:val="18"/>
              </w:rPr>
              <w:t>AS 3580 (series) : Method for sampling and analysis of ambient air</w:t>
            </w:r>
          </w:p>
          <w:p w14:paraId="327CD367" w14:textId="77777777" w:rsidR="00BB01F1" w:rsidRPr="009B0751" w:rsidRDefault="00BB01F1" w:rsidP="00BB01F1">
            <w:pPr>
              <w:autoSpaceDE w:val="0"/>
              <w:autoSpaceDN w:val="0"/>
              <w:adjustRightInd w:val="0"/>
              <w:ind w:left="454"/>
              <w:rPr>
                <w:rFonts w:ascii="Verdana" w:hAnsi="Verdana"/>
                <w:color w:val="000000"/>
                <w:sz w:val="18"/>
                <w:szCs w:val="18"/>
              </w:rPr>
            </w:pPr>
            <w:r w:rsidRPr="009B0751">
              <w:rPr>
                <w:rFonts w:ascii="Verdana" w:hAnsi="Verdana"/>
                <w:color w:val="000000"/>
                <w:sz w:val="18"/>
                <w:szCs w:val="18"/>
              </w:rPr>
              <w:t>Part 9.6 : 20</w:t>
            </w:r>
            <w:r w:rsidR="00E1594C" w:rsidRPr="009B0751">
              <w:rPr>
                <w:rFonts w:ascii="Verdana" w:hAnsi="Verdana"/>
                <w:color w:val="000000"/>
                <w:sz w:val="18"/>
                <w:szCs w:val="18"/>
              </w:rPr>
              <w:t>15</w:t>
            </w:r>
            <w:r w:rsidRPr="009B0751">
              <w:rPr>
                <w:rFonts w:ascii="Verdana" w:hAnsi="Verdana"/>
                <w:color w:val="000000"/>
                <w:sz w:val="18"/>
                <w:szCs w:val="18"/>
              </w:rPr>
              <w:t xml:space="preserve"> </w:t>
            </w:r>
            <w:r w:rsidR="00561006" w:rsidRPr="009B0751">
              <w:rPr>
                <w:rFonts w:ascii="Verdana" w:hAnsi="Verdana"/>
                <w:color w:val="000000"/>
                <w:sz w:val="18"/>
                <w:szCs w:val="18"/>
              </w:rPr>
              <w:t>-</w:t>
            </w:r>
            <w:r w:rsidRPr="009B0751">
              <w:rPr>
                <w:rFonts w:ascii="Verdana" w:hAnsi="Verdana"/>
                <w:color w:val="000000"/>
                <w:sz w:val="18"/>
                <w:szCs w:val="18"/>
              </w:rPr>
              <w:t xml:space="preserve"> Determination of suspended particulate matter - PM10 high volume sampler with size selective inlet - Gravimetric method</w:t>
            </w:r>
          </w:p>
          <w:p w14:paraId="79C6DD39" w14:textId="77777777" w:rsidR="00E1594C" w:rsidRPr="009B0751" w:rsidRDefault="00E1594C" w:rsidP="00E1594C">
            <w:pPr>
              <w:ind w:left="454"/>
              <w:rPr>
                <w:rFonts w:ascii="Verdana" w:hAnsi="Verdana"/>
                <w:color w:val="000000"/>
                <w:sz w:val="18"/>
                <w:szCs w:val="18"/>
              </w:rPr>
            </w:pPr>
            <w:r w:rsidRPr="009B0751">
              <w:rPr>
                <w:rFonts w:ascii="Verdana" w:hAnsi="Verdana"/>
                <w:color w:val="000000"/>
                <w:sz w:val="18"/>
                <w:szCs w:val="18"/>
              </w:rPr>
              <w:t xml:space="preserve">Part 9.7 : 2009 </w:t>
            </w:r>
            <w:r w:rsidR="00561006" w:rsidRPr="009B0751">
              <w:rPr>
                <w:rFonts w:ascii="Verdana" w:hAnsi="Verdana"/>
                <w:color w:val="000000"/>
                <w:sz w:val="18"/>
                <w:szCs w:val="18"/>
              </w:rPr>
              <w:t>-</w:t>
            </w:r>
            <w:r w:rsidRPr="009B0751">
              <w:rPr>
                <w:rFonts w:ascii="Verdana" w:hAnsi="Verdana"/>
                <w:color w:val="000000"/>
                <w:sz w:val="18"/>
                <w:szCs w:val="18"/>
              </w:rPr>
              <w:t xml:space="preserve"> Determination of suspended particulate matter - Dichotomous sampler – (PM10 coarse PM and PM2.5) Gravimetric method</w:t>
            </w:r>
          </w:p>
          <w:p w14:paraId="5D21C67F" w14:textId="25DA55A0" w:rsidR="00BB01F1" w:rsidRPr="009B0751" w:rsidRDefault="00BB01F1" w:rsidP="00BB01F1">
            <w:pPr>
              <w:ind w:left="454"/>
              <w:rPr>
                <w:rFonts w:ascii="Verdana" w:hAnsi="Verdana"/>
                <w:color w:val="000000"/>
                <w:sz w:val="18"/>
                <w:szCs w:val="18"/>
              </w:rPr>
            </w:pPr>
            <w:r w:rsidRPr="009B0751">
              <w:rPr>
                <w:rFonts w:ascii="Verdana" w:hAnsi="Verdana"/>
                <w:color w:val="000000"/>
                <w:sz w:val="18"/>
                <w:szCs w:val="18"/>
              </w:rPr>
              <w:t>Part 9.8 : 20</w:t>
            </w:r>
            <w:r w:rsidR="008F76D4" w:rsidRPr="009B0751">
              <w:rPr>
                <w:rFonts w:ascii="Verdana" w:hAnsi="Verdana"/>
                <w:color w:val="000000"/>
                <w:sz w:val="18"/>
                <w:szCs w:val="18"/>
              </w:rPr>
              <w:t>22</w:t>
            </w:r>
            <w:r w:rsidRPr="009B0751">
              <w:rPr>
                <w:rFonts w:ascii="Verdana" w:hAnsi="Verdana"/>
                <w:color w:val="000000"/>
                <w:sz w:val="18"/>
                <w:szCs w:val="18"/>
              </w:rPr>
              <w:t xml:space="preserve"> </w:t>
            </w:r>
            <w:r w:rsidR="00561006" w:rsidRPr="009B0751">
              <w:rPr>
                <w:rFonts w:ascii="Verdana" w:hAnsi="Verdana"/>
                <w:color w:val="000000"/>
                <w:sz w:val="18"/>
                <w:szCs w:val="18"/>
              </w:rPr>
              <w:t>(R2018) -</w:t>
            </w:r>
            <w:r w:rsidRPr="009B0751">
              <w:rPr>
                <w:rFonts w:ascii="Verdana" w:hAnsi="Verdana"/>
                <w:color w:val="000000"/>
                <w:sz w:val="18"/>
                <w:szCs w:val="18"/>
              </w:rPr>
              <w:t xml:space="preserve"> Determination of suspended particulate matter - PM10 continuous direct mass method using a tapered element oscillating microbalance analyser</w:t>
            </w:r>
          </w:p>
          <w:p w14:paraId="73C8DA76" w14:textId="77777777" w:rsidR="00BB01F1" w:rsidRPr="009B0751" w:rsidRDefault="00BB01F1" w:rsidP="00BB01F1">
            <w:pPr>
              <w:ind w:left="454"/>
              <w:rPr>
                <w:rFonts w:ascii="Verdana" w:hAnsi="Verdana"/>
                <w:color w:val="000000"/>
                <w:sz w:val="18"/>
                <w:szCs w:val="18"/>
              </w:rPr>
            </w:pPr>
            <w:r w:rsidRPr="009B0751">
              <w:rPr>
                <w:rFonts w:ascii="Verdana" w:hAnsi="Verdana"/>
                <w:color w:val="000000"/>
                <w:sz w:val="18"/>
                <w:szCs w:val="18"/>
              </w:rPr>
              <w:t xml:space="preserve">Part 9.9 : </w:t>
            </w:r>
            <w:r w:rsidR="00561006" w:rsidRPr="009B0751">
              <w:rPr>
                <w:rFonts w:ascii="Verdana" w:hAnsi="Verdana"/>
                <w:color w:val="000000"/>
                <w:sz w:val="18"/>
                <w:szCs w:val="18"/>
              </w:rPr>
              <w:t xml:space="preserve">2017 - </w:t>
            </w:r>
            <w:r w:rsidRPr="009B0751">
              <w:rPr>
                <w:rFonts w:ascii="Verdana" w:hAnsi="Verdana"/>
                <w:color w:val="000000"/>
                <w:sz w:val="18"/>
                <w:szCs w:val="18"/>
              </w:rPr>
              <w:t xml:space="preserve">Determination of suspended particulate matter </w:t>
            </w:r>
            <w:r w:rsidR="00E1594C" w:rsidRPr="009B0751">
              <w:rPr>
                <w:rFonts w:ascii="Verdana" w:hAnsi="Verdana"/>
                <w:color w:val="000000"/>
                <w:sz w:val="18"/>
                <w:szCs w:val="18"/>
              </w:rPr>
              <w:t>–</w:t>
            </w:r>
            <w:r w:rsidRPr="009B0751">
              <w:rPr>
                <w:rFonts w:ascii="Verdana" w:hAnsi="Verdana"/>
                <w:color w:val="000000"/>
                <w:sz w:val="18"/>
                <w:szCs w:val="18"/>
              </w:rPr>
              <w:t xml:space="preserve"> </w:t>
            </w:r>
            <w:r w:rsidR="00E1594C" w:rsidRPr="009B0751">
              <w:rPr>
                <w:rFonts w:ascii="Verdana" w:hAnsi="Verdana"/>
                <w:color w:val="000000"/>
                <w:sz w:val="18"/>
                <w:szCs w:val="18"/>
              </w:rPr>
              <w:t>PM10</w:t>
            </w:r>
            <w:r w:rsidRPr="009B0751">
              <w:rPr>
                <w:rFonts w:ascii="Verdana" w:hAnsi="Verdana"/>
                <w:color w:val="000000"/>
                <w:sz w:val="18"/>
                <w:szCs w:val="18"/>
              </w:rPr>
              <w:t xml:space="preserve"> low volume sampler - Gravimetric method</w:t>
            </w:r>
          </w:p>
          <w:p w14:paraId="7B71E962" w14:textId="44139771" w:rsidR="00BB01F1" w:rsidRPr="009B0751" w:rsidRDefault="00BB01F1" w:rsidP="00BB01F1">
            <w:pPr>
              <w:ind w:left="454"/>
              <w:rPr>
                <w:rFonts w:ascii="Verdana" w:hAnsi="Verdana"/>
                <w:color w:val="000000"/>
                <w:sz w:val="18"/>
                <w:szCs w:val="18"/>
              </w:rPr>
            </w:pPr>
            <w:r w:rsidRPr="009B0751">
              <w:rPr>
                <w:rFonts w:ascii="Verdana" w:hAnsi="Verdana"/>
                <w:color w:val="000000"/>
                <w:sz w:val="18"/>
                <w:szCs w:val="18"/>
              </w:rPr>
              <w:t xml:space="preserve">Part 9.11 : </w:t>
            </w:r>
            <w:r w:rsidR="00407428" w:rsidRPr="009B0751">
              <w:rPr>
                <w:rFonts w:ascii="Verdana" w:hAnsi="Verdana"/>
                <w:color w:val="000000"/>
                <w:sz w:val="18"/>
                <w:szCs w:val="18"/>
              </w:rPr>
              <w:t>20</w:t>
            </w:r>
            <w:r w:rsidR="008F76D4" w:rsidRPr="009B0751">
              <w:rPr>
                <w:rFonts w:ascii="Verdana" w:hAnsi="Verdana"/>
                <w:color w:val="000000"/>
                <w:sz w:val="18"/>
                <w:szCs w:val="18"/>
              </w:rPr>
              <w:t>22</w:t>
            </w:r>
            <w:r w:rsidRPr="009B0751">
              <w:rPr>
                <w:rFonts w:ascii="Verdana" w:hAnsi="Verdana"/>
                <w:color w:val="000000"/>
                <w:sz w:val="18"/>
                <w:szCs w:val="18"/>
              </w:rPr>
              <w:t xml:space="preserve"> </w:t>
            </w:r>
            <w:r w:rsidR="00561006" w:rsidRPr="009B0751">
              <w:rPr>
                <w:rFonts w:ascii="Verdana" w:hAnsi="Verdana"/>
                <w:color w:val="000000"/>
                <w:sz w:val="18"/>
                <w:szCs w:val="18"/>
              </w:rPr>
              <w:t xml:space="preserve">- </w:t>
            </w:r>
            <w:r w:rsidRPr="009B0751">
              <w:rPr>
                <w:rFonts w:ascii="Verdana" w:hAnsi="Verdana"/>
                <w:color w:val="000000"/>
                <w:sz w:val="18"/>
                <w:szCs w:val="18"/>
              </w:rPr>
              <w:t>Determination of  suspended particulate matter - PM10 beta attenuation monitors</w:t>
            </w:r>
          </w:p>
          <w:p w14:paraId="5C135301" w14:textId="77777777" w:rsidR="00BB01F1" w:rsidRPr="009B0751" w:rsidRDefault="00BB01F1" w:rsidP="00BB01F1">
            <w:pPr>
              <w:ind w:left="454"/>
              <w:rPr>
                <w:rFonts w:ascii="Verdana" w:hAnsi="Verdana"/>
                <w:color w:val="000000"/>
                <w:sz w:val="18"/>
                <w:szCs w:val="18"/>
              </w:rPr>
            </w:pPr>
            <w:r w:rsidRPr="009B0751">
              <w:rPr>
                <w:rFonts w:ascii="Verdana" w:hAnsi="Verdana"/>
                <w:color w:val="000000"/>
                <w:sz w:val="18"/>
                <w:szCs w:val="18"/>
              </w:rPr>
              <w:t xml:space="preserve">Part 10.1 : </w:t>
            </w:r>
            <w:r w:rsidR="00D74D72" w:rsidRPr="009B0751">
              <w:rPr>
                <w:rFonts w:ascii="Verdana" w:hAnsi="Verdana"/>
                <w:color w:val="000000"/>
                <w:sz w:val="18"/>
                <w:szCs w:val="18"/>
              </w:rPr>
              <w:t>2016</w:t>
            </w:r>
            <w:r w:rsidRPr="009B0751">
              <w:rPr>
                <w:rFonts w:ascii="Verdana" w:hAnsi="Verdana"/>
                <w:color w:val="000000"/>
                <w:sz w:val="18"/>
                <w:szCs w:val="18"/>
              </w:rPr>
              <w:t xml:space="preserve"> </w:t>
            </w:r>
            <w:r w:rsidR="00561006" w:rsidRPr="009B0751">
              <w:rPr>
                <w:rFonts w:ascii="Verdana" w:hAnsi="Verdana"/>
                <w:color w:val="000000"/>
                <w:sz w:val="18"/>
                <w:szCs w:val="18"/>
              </w:rPr>
              <w:t xml:space="preserve">- </w:t>
            </w:r>
            <w:r w:rsidRPr="009B0751">
              <w:rPr>
                <w:rFonts w:ascii="Verdana" w:hAnsi="Verdana"/>
                <w:color w:val="000000"/>
                <w:sz w:val="18"/>
                <w:szCs w:val="18"/>
              </w:rPr>
              <w:t xml:space="preserve">Determination of particulate matter - </w:t>
            </w:r>
            <w:r w:rsidR="00561006" w:rsidRPr="009B0751">
              <w:rPr>
                <w:rFonts w:ascii="Verdana" w:hAnsi="Verdana"/>
                <w:color w:val="000000"/>
                <w:sz w:val="18"/>
                <w:szCs w:val="18"/>
              </w:rPr>
              <w:t xml:space="preserve">Deposited </w:t>
            </w:r>
            <w:r w:rsidRPr="009B0751">
              <w:rPr>
                <w:rFonts w:ascii="Verdana" w:hAnsi="Verdana"/>
                <w:color w:val="000000"/>
                <w:sz w:val="18"/>
                <w:szCs w:val="18"/>
              </w:rPr>
              <w:t>matter - Gravimetric method</w:t>
            </w:r>
          </w:p>
          <w:p w14:paraId="6C6437AF" w14:textId="77777777" w:rsidR="00F637B3" w:rsidRPr="009B0751" w:rsidRDefault="001A7A4E" w:rsidP="00BB01F1">
            <w:pPr>
              <w:ind w:left="454"/>
              <w:rPr>
                <w:rFonts w:ascii="Verdana" w:hAnsi="Verdana"/>
                <w:sz w:val="18"/>
                <w:szCs w:val="18"/>
              </w:rPr>
            </w:pPr>
            <w:r w:rsidRPr="009B0751">
              <w:rPr>
                <w:rFonts w:ascii="Verdana" w:hAnsi="Verdana"/>
                <w:color w:val="000000"/>
                <w:sz w:val="18"/>
                <w:szCs w:val="18"/>
              </w:rPr>
              <w:t xml:space="preserve">Part 10.2 : 2013 </w:t>
            </w:r>
            <w:r w:rsidR="00561006" w:rsidRPr="009B0751">
              <w:rPr>
                <w:rFonts w:ascii="Verdana" w:hAnsi="Verdana"/>
                <w:color w:val="000000"/>
                <w:sz w:val="18"/>
                <w:szCs w:val="18"/>
              </w:rPr>
              <w:t xml:space="preserve">- </w:t>
            </w:r>
            <w:r w:rsidRPr="009B0751">
              <w:rPr>
                <w:rFonts w:ascii="Verdana" w:hAnsi="Verdana"/>
                <w:color w:val="000000"/>
                <w:sz w:val="18"/>
                <w:szCs w:val="18"/>
              </w:rPr>
              <w:t xml:space="preserve">Determination of particulate matter – </w:t>
            </w:r>
            <w:r w:rsidR="00561006" w:rsidRPr="009B0751">
              <w:rPr>
                <w:rFonts w:ascii="Verdana" w:hAnsi="Verdana"/>
                <w:color w:val="000000"/>
                <w:sz w:val="18"/>
                <w:szCs w:val="18"/>
              </w:rPr>
              <w:t>I</w:t>
            </w:r>
            <w:r w:rsidRPr="009B0751">
              <w:rPr>
                <w:rFonts w:ascii="Verdana" w:hAnsi="Verdana"/>
                <w:color w:val="000000"/>
                <w:sz w:val="18"/>
                <w:szCs w:val="18"/>
              </w:rPr>
              <w:t>mpinged matter - Gravimetric method</w:t>
            </w:r>
          </w:p>
        </w:tc>
        <w:tc>
          <w:tcPr>
            <w:tcW w:w="528" w:type="dxa"/>
            <w:tcBorders>
              <w:top w:val="dotted" w:sz="4" w:space="0" w:color="auto"/>
              <w:left w:val="single" w:sz="4" w:space="0" w:color="auto"/>
              <w:bottom w:val="dotted" w:sz="4" w:space="0" w:color="auto"/>
              <w:right w:val="single" w:sz="4" w:space="0" w:color="auto"/>
            </w:tcBorders>
          </w:tcPr>
          <w:p w14:paraId="5BB92B1C" w14:textId="77777777" w:rsidR="00BB01F1" w:rsidRPr="009B0751" w:rsidRDefault="00BB01F1" w:rsidP="00BB01F1">
            <w:pPr>
              <w:jc w:val="center"/>
              <w:rPr>
                <w:rFonts w:ascii="Verdana" w:hAnsi="Verdana"/>
                <w:sz w:val="18"/>
                <w:szCs w:val="18"/>
              </w:rPr>
            </w:pPr>
            <w:r w:rsidRPr="009B0751">
              <w:rPr>
                <w:rFonts w:ascii="Verdana" w:hAnsi="Verdana"/>
                <w:sz w:val="18"/>
                <w:szCs w:val="18"/>
              </w:rPr>
              <w:t>176</w:t>
            </w:r>
          </w:p>
          <w:p w14:paraId="69B7B8CC" w14:textId="36B7F0A9"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394BF7"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24251C"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B08FF7"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8FED0B"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859192"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2E47F5" w14:textId="77777777" w:rsidR="00BB01F1" w:rsidRPr="009B0751" w:rsidRDefault="00BB01F1" w:rsidP="00BB01F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38B6B81" w14:textId="77777777" w:rsidR="00BB01F1" w:rsidRPr="009B0751" w:rsidRDefault="00BB01F1" w:rsidP="00BB01F1">
            <w:pPr>
              <w:jc w:val="center"/>
              <w:rPr>
                <w:rFonts w:ascii="Verdana" w:hAnsi="Verdana"/>
                <w:sz w:val="18"/>
                <w:szCs w:val="18"/>
              </w:rPr>
            </w:pPr>
          </w:p>
        </w:tc>
      </w:tr>
      <w:tr w:rsidR="00D979E9" w:rsidRPr="009B0751" w14:paraId="4469AE33"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66B2949D" w14:textId="77777777" w:rsidR="00D979E9" w:rsidRPr="009B0751" w:rsidRDefault="00D979E9" w:rsidP="003F294B">
            <w:pPr>
              <w:rPr>
                <w:rFonts w:ascii="Verdana" w:hAnsi="Verdana"/>
                <w:color w:val="000000"/>
                <w:sz w:val="18"/>
                <w:szCs w:val="18"/>
              </w:rPr>
            </w:pPr>
            <w:r w:rsidRPr="009B0751">
              <w:rPr>
                <w:rFonts w:ascii="Verdana" w:hAnsi="Verdana"/>
                <w:color w:val="000000"/>
                <w:sz w:val="18"/>
                <w:szCs w:val="18"/>
              </w:rPr>
              <w:t>AS</w:t>
            </w:r>
            <w:r w:rsidR="00A2374A" w:rsidRPr="009B0751">
              <w:rPr>
                <w:rFonts w:ascii="Verdana" w:hAnsi="Verdana"/>
                <w:color w:val="000000"/>
                <w:sz w:val="18"/>
                <w:szCs w:val="18"/>
              </w:rPr>
              <w:t>/NZS</w:t>
            </w:r>
            <w:r w:rsidRPr="009B0751">
              <w:rPr>
                <w:rFonts w:ascii="Verdana" w:hAnsi="Verdana"/>
                <w:color w:val="000000"/>
                <w:sz w:val="18"/>
                <w:szCs w:val="18"/>
              </w:rPr>
              <w:t xml:space="preserve"> 3582 (series) : Supplementary cementitious materials</w:t>
            </w:r>
          </w:p>
          <w:p w14:paraId="6BFC4132" w14:textId="77777777" w:rsidR="00D979E9" w:rsidRPr="009B0751" w:rsidRDefault="00D979E9" w:rsidP="003F294B">
            <w:pPr>
              <w:ind w:left="454"/>
              <w:rPr>
                <w:rFonts w:ascii="Verdana" w:hAnsi="Verdana"/>
                <w:sz w:val="18"/>
                <w:szCs w:val="18"/>
              </w:rPr>
            </w:pPr>
            <w:r w:rsidRPr="009B0751">
              <w:rPr>
                <w:rFonts w:ascii="Verdana" w:hAnsi="Verdana"/>
                <w:sz w:val="18"/>
                <w:szCs w:val="18"/>
              </w:rPr>
              <w:t xml:space="preserve">Part 1 : </w:t>
            </w:r>
            <w:r w:rsidR="00A127AC" w:rsidRPr="009B0751">
              <w:rPr>
                <w:rFonts w:ascii="Verdana" w:hAnsi="Verdana"/>
                <w:sz w:val="18"/>
                <w:szCs w:val="18"/>
              </w:rPr>
              <w:t>2016</w:t>
            </w:r>
            <w:r w:rsidRPr="009B0751">
              <w:rPr>
                <w:rFonts w:ascii="Verdana" w:hAnsi="Verdana"/>
                <w:sz w:val="18"/>
                <w:szCs w:val="18"/>
              </w:rPr>
              <w:t xml:space="preserve"> - Fly ash</w:t>
            </w:r>
          </w:p>
          <w:p w14:paraId="475E0629" w14:textId="77777777" w:rsidR="00D979E9" w:rsidRPr="009B0751" w:rsidRDefault="00A127AC" w:rsidP="003F294B">
            <w:pPr>
              <w:ind w:left="454"/>
              <w:rPr>
                <w:rFonts w:ascii="Verdana" w:hAnsi="Verdana"/>
                <w:sz w:val="18"/>
                <w:szCs w:val="18"/>
              </w:rPr>
            </w:pPr>
            <w:r w:rsidRPr="009B0751">
              <w:rPr>
                <w:rFonts w:ascii="Verdana" w:hAnsi="Verdana"/>
                <w:sz w:val="18"/>
                <w:szCs w:val="18"/>
              </w:rPr>
              <w:t>Part 2 : 2016</w:t>
            </w:r>
            <w:r w:rsidR="00D979E9" w:rsidRPr="009B0751">
              <w:rPr>
                <w:rFonts w:ascii="Verdana" w:hAnsi="Verdana"/>
                <w:sz w:val="18"/>
                <w:szCs w:val="18"/>
              </w:rPr>
              <w:t xml:space="preserve"> - Slag - Ground granulated iron blast-furnace</w:t>
            </w:r>
            <w:r w:rsidR="00A2374A" w:rsidRPr="009B0751">
              <w:rPr>
                <w:rFonts w:ascii="Verdana" w:hAnsi="Verdana"/>
                <w:sz w:val="18"/>
                <w:szCs w:val="18"/>
              </w:rPr>
              <w:t xml:space="preserve"> (AS only)</w:t>
            </w:r>
          </w:p>
          <w:p w14:paraId="7D1F3B6B" w14:textId="77777777" w:rsidR="00D979E9" w:rsidRPr="009B0751" w:rsidRDefault="00D979E9" w:rsidP="00A127AC">
            <w:pPr>
              <w:ind w:left="454"/>
              <w:rPr>
                <w:rFonts w:ascii="Verdana" w:hAnsi="Verdana"/>
                <w:color w:val="000000"/>
                <w:sz w:val="18"/>
                <w:szCs w:val="18"/>
              </w:rPr>
            </w:pPr>
            <w:r w:rsidRPr="009B0751">
              <w:rPr>
                <w:rFonts w:ascii="Verdana" w:hAnsi="Verdana"/>
                <w:sz w:val="18"/>
                <w:szCs w:val="18"/>
              </w:rPr>
              <w:t>Part 3 : 20</w:t>
            </w:r>
            <w:r w:rsidR="00A127AC" w:rsidRPr="009B0751">
              <w:rPr>
                <w:rFonts w:ascii="Verdana" w:hAnsi="Verdana"/>
                <w:sz w:val="18"/>
                <w:szCs w:val="18"/>
              </w:rPr>
              <w:t>16</w:t>
            </w:r>
            <w:r w:rsidRPr="009B0751">
              <w:rPr>
                <w:rFonts w:ascii="Verdana" w:hAnsi="Verdana"/>
                <w:sz w:val="18"/>
                <w:szCs w:val="18"/>
              </w:rPr>
              <w:t xml:space="preserve"> </w:t>
            </w:r>
            <w:r w:rsidR="00F342A6" w:rsidRPr="009B0751">
              <w:rPr>
                <w:rFonts w:ascii="Verdana" w:hAnsi="Verdana"/>
                <w:sz w:val="18"/>
                <w:szCs w:val="18"/>
              </w:rPr>
              <w:t>–</w:t>
            </w:r>
            <w:r w:rsidRPr="009B0751">
              <w:rPr>
                <w:rFonts w:ascii="Verdana" w:hAnsi="Verdana"/>
                <w:sz w:val="18"/>
                <w:szCs w:val="18"/>
              </w:rPr>
              <w:t xml:space="preserve"> </w:t>
            </w:r>
            <w:r w:rsidR="00F342A6" w:rsidRPr="009B0751">
              <w:rPr>
                <w:rFonts w:ascii="Verdana" w:hAnsi="Verdana"/>
                <w:sz w:val="18"/>
                <w:szCs w:val="18"/>
              </w:rPr>
              <w:t>Amorphous s</w:t>
            </w:r>
            <w:r w:rsidRPr="009B0751">
              <w:rPr>
                <w:rFonts w:ascii="Verdana" w:hAnsi="Verdana"/>
                <w:sz w:val="18"/>
                <w:szCs w:val="18"/>
              </w:rPr>
              <w:t>ilica</w:t>
            </w:r>
          </w:p>
        </w:tc>
        <w:tc>
          <w:tcPr>
            <w:tcW w:w="528" w:type="dxa"/>
            <w:tcBorders>
              <w:top w:val="dotted" w:sz="4" w:space="0" w:color="auto"/>
              <w:left w:val="single" w:sz="4" w:space="0" w:color="auto"/>
              <w:bottom w:val="dotted" w:sz="4" w:space="0" w:color="auto"/>
              <w:right w:val="single" w:sz="4" w:space="0" w:color="auto"/>
            </w:tcBorders>
          </w:tcPr>
          <w:p w14:paraId="3237609F" w14:textId="77777777" w:rsidR="00D979E9" w:rsidRPr="009B0751" w:rsidRDefault="00D979E9"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828B35" w14:textId="77777777" w:rsidR="00D979E9" w:rsidRPr="009B0751" w:rsidRDefault="00D979E9"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2322C1" w14:textId="77777777" w:rsidR="00D979E9" w:rsidRPr="009B0751" w:rsidRDefault="00D979E9" w:rsidP="00FA6A72">
            <w:pPr>
              <w:jc w:val="center"/>
              <w:rPr>
                <w:rFonts w:ascii="Verdana" w:hAnsi="Verdana"/>
                <w:sz w:val="18"/>
                <w:szCs w:val="18"/>
              </w:rPr>
            </w:pPr>
            <w:r w:rsidRPr="009B0751">
              <w:rPr>
                <w:rFonts w:ascii="Verdana" w:hAnsi="Verdana"/>
                <w:sz w:val="18"/>
                <w:szCs w:val="18"/>
              </w:rPr>
              <w:t>306</w:t>
            </w:r>
          </w:p>
          <w:p w14:paraId="56F93049" w14:textId="77777777" w:rsidR="00D979E9" w:rsidRPr="009B0751" w:rsidRDefault="00D979E9" w:rsidP="00FA6A72">
            <w:pPr>
              <w:jc w:val="center"/>
              <w:rPr>
                <w:rFonts w:ascii="Verdana" w:hAnsi="Verdana"/>
                <w:sz w:val="18"/>
                <w:szCs w:val="18"/>
              </w:rPr>
            </w:pPr>
            <w:r w:rsidRPr="009B0751">
              <w:rPr>
                <w:rFonts w:ascii="Verdana" w:hAnsi="Verdana"/>
                <w:sz w:val="18"/>
                <w:szCs w:val="18"/>
              </w:rPr>
              <w:t>307</w:t>
            </w:r>
          </w:p>
          <w:p w14:paraId="30BE491F" w14:textId="77777777" w:rsidR="00D979E9" w:rsidRPr="009B0751" w:rsidRDefault="00D979E9" w:rsidP="00FA6A72">
            <w:pPr>
              <w:jc w:val="center"/>
              <w:rPr>
                <w:rFonts w:ascii="Verdana" w:hAnsi="Verdana"/>
                <w:sz w:val="18"/>
                <w:szCs w:val="18"/>
              </w:rPr>
            </w:pPr>
            <w:r w:rsidRPr="009B0751">
              <w:rPr>
                <w:rFonts w:ascii="Verdana" w:hAnsi="Verdana"/>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0F07F39F" w14:textId="77777777" w:rsidR="00D979E9" w:rsidRPr="009B0751" w:rsidRDefault="00D979E9" w:rsidP="00FA6A72">
            <w:pPr>
              <w:jc w:val="center"/>
              <w:rPr>
                <w:rFonts w:ascii="Verdana" w:hAnsi="Verdana"/>
                <w:sz w:val="18"/>
                <w:szCs w:val="18"/>
              </w:rPr>
            </w:pPr>
            <w:r w:rsidRPr="009B0751">
              <w:rPr>
                <w:rFonts w:ascii="Verdana" w:hAnsi="Verdana"/>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3F19C792" w14:textId="77777777" w:rsidR="00D979E9" w:rsidRPr="009B0751" w:rsidRDefault="00D979E9" w:rsidP="00FA6A72">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5B09F757" w14:textId="77777777" w:rsidR="00D979E9" w:rsidRPr="009B0751" w:rsidRDefault="00D979E9" w:rsidP="00FA6A72">
            <w:pPr>
              <w:jc w:val="center"/>
              <w:rPr>
                <w:rFonts w:ascii="Verdana" w:hAnsi="Verdana"/>
                <w:sz w:val="18"/>
                <w:szCs w:val="18"/>
              </w:rPr>
            </w:pPr>
            <w:r w:rsidRPr="009B0751">
              <w:rPr>
                <w:rFonts w:ascii="Verdana" w:hAnsi="Verdana"/>
                <w:sz w:val="18"/>
                <w:szCs w:val="18"/>
              </w:rPr>
              <w:t>610</w:t>
            </w:r>
          </w:p>
          <w:p w14:paraId="2862B380" w14:textId="77777777" w:rsidR="00D979E9" w:rsidRPr="009B0751" w:rsidRDefault="00D979E9" w:rsidP="00FA6A72">
            <w:pPr>
              <w:jc w:val="center"/>
              <w:rPr>
                <w:rFonts w:ascii="Verdana" w:hAnsi="Verdana"/>
                <w:sz w:val="18"/>
                <w:szCs w:val="18"/>
              </w:rPr>
            </w:pPr>
            <w:r w:rsidRPr="009B0751">
              <w:rPr>
                <w:rFonts w:ascii="Verdana" w:hAnsi="Verdana"/>
                <w:sz w:val="18"/>
                <w:szCs w:val="18"/>
              </w:rPr>
              <w:t>619</w:t>
            </w:r>
          </w:p>
        </w:tc>
        <w:tc>
          <w:tcPr>
            <w:tcW w:w="528" w:type="dxa"/>
            <w:tcBorders>
              <w:top w:val="dotted" w:sz="4" w:space="0" w:color="auto"/>
              <w:left w:val="single" w:sz="4" w:space="0" w:color="auto"/>
              <w:bottom w:val="dotted" w:sz="4" w:space="0" w:color="auto"/>
              <w:right w:val="single" w:sz="4" w:space="0" w:color="auto"/>
            </w:tcBorders>
          </w:tcPr>
          <w:p w14:paraId="6D8D08BE" w14:textId="77777777" w:rsidR="00D979E9" w:rsidRPr="009B0751" w:rsidRDefault="00D979E9" w:rsidP="00FA6A72">
            <w:pPr>
              <w:jc w:val="center"/>
              <w:rPr>
                <w:rFonts w:ascii="Verdana" w:hAnsi="Verdana"/>
                <w:sz w:val="18"/>
                <w:szCs w:val="18"/>
              </w:rPr>
            </w:pPr>
            <w:r w:rsidRPr="009B0751">
              <w:rPr>
                <w:rFonts w:ascii="Verdana" w:hAnsi="Verdana"/>
                <w:sz w:val="18"/>
                <w:szCs w:val="18"/>
              </w:rPr>
              <w:t>703</w:t>
            </w:r>
          </w:p>
          <w:p w14:paraId="569559A8" w14:textId="77777777" w:rsidR="00D979E9" w:rsidRPr="009B0751" w:rsidRDefault="00D979E9" w:rsidP="00FA6A72">
            <w:pPr>
              <w:jc w:val="center"/>
              <w:rPr>
                <w:rFonts w:ascii="Verdana" w:hAnsi="Verdana"/>
                <w:sz w:val="18"/>
                <w:szCs w:val="18"/>
              </w:rPr>
            </w:pPr>
            <w:r w:rsidRPr="009B0751">
              <w:rPr>
                <w:rFonts w:ascii="Verdana" w:hAnsi="Verdana"/>
                <w:sz w:val="18"/>
                <w:szCs w:val="18"/>
              </w:rPr>
              <w:t>704</w:t>
            </w:r>
          </w:p>
        </w:tc>
        <w:tc>
          <w:tcPr>
            <w:tcW w:w="528" w:type="dxa"/>
            <w:tcBorders>
              <w:top w:val="dotted" w:sz="4" w:space="0" w:color="auto"/>
              <w:left w:val="single" w:sz="4" w:space="0" w:color="auto"/>
              <w:bottom w:val="dotted" w:sz="4" w:space="0" w:color="auto"/>
              <w:right w:val="single" w:sz="12" w:space="0" w:color="auto"/>
            </w:tcBorders>
          </w:tcPr>
          <w:p w14:paraId="3A9D6CF4" w14:textId="77777777" w:rsidR="00D979E9" w:rsidRPr="009B0751" w:rsidRDefault="00D979E9" w:rsidP="00C4253F">
            <w:pPr>
              <w:jc w:val="center"/>
              <w:rPr>
                <w:rFonts w:ascii="Verdana" w:hAnsi="Verdana"/>
                <w:sz w:val="18"/>
                <w:szCs w:val="18"/>
              </w:rPr>
            </w:pPr>
            <w:r w:rsidRPr="009B0751">
              <w:rPr>
                <w:rFonts w:ascii="Verdana" w:hAnsi="Verdana"/>
                <w:sz w:val="18"/>
                <w:szCs w:val="18"/>
              </w:rPr>
              <w:t>815</w:t>
            </w:r>
          </w:p>
        </w:tc>
      </w:tr>
      <w:tr w:rsidR="008E512D" w:rsidRPr="009B0751" w14:paraId="6A116B8C"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2FAADB0B" w14:textId="03EADF41" w:rsidR="008E512D" w:rsidRPr="009B0751" w:rsidRDefault="008E512D" w:rsidP="00580AC5">
            <w:pPr>
              <w:rPr>
                <w:rFonts w:ascii="Verdana" w:hAnsi="Verdana"/>
                <w:sz w:val="18"/>
                <w:szCs w:val="18"/>
              </w:rPr>
            </w:pPr>
            <w:r w:rsidRPr="009B0751">
              <w:rPr>
                <w:rFonts w:ascii="Verdana" w:hAnsi="Verdana"/>
                <w:sz w:val="18"/>
                <w:szCs w:val="18"/>
              </w:rPr>
              <w:t>AS 3597 : 2008 :</w:t>
            </w:r>
            <w:r w:rsidRPr="009B0751">
              <w:rPr>
                <w:rFonts w:ascii="Verdana" w:hAnsi="Verdana"/>
              </w:rPr>
              <w:t xml:space="preserve"> </w:t>
            </w:r>
            <w:r w:rsidRPr="009B0751">
              <w:rPr>
                <w:rFonts w:ascii="Verdana" w:hAnsi="Verdana"/>
                <w:sz w:val="18"/>
                <w:szCs w:val="18"/>
              </w:rPr>
              <w:t>Structural and pressure vessel steel - Quenched and tempered plate</w:t>
            </w:r>
          </w:p>
        </w:tc>
        <w:tc>
          <w:tcPr>
            <w:tcW w:w="528" w:type="dxa"/>
            <w:tcBorders>
              <w:top w:val="dotted" w:sz="4" w:space="0" w:color="auto"/>
              <w:left w:val="single" w:sz="4" w:space="0" w:color="auto"/>
              <w:bottom w:val="dotted" w:sz="4" w:space="0" w:color="auto"/>
              <w:right w:val="single" w:sz="4" w:space="0" w:color="auto"/>
            </w:tcBorders>
          </w:tcPr>
          <w:p w14:paraId="48A1FB21" w14:textId="77777777" w:rsidR="008E512D" w:rsidRPr="009B0751" w:rsidRDefault="008E512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2BFB6E" w14:textId="77777777" w:rsidR="008E512D" w:rsidRPr="009B0751" w:rsidRDefault="008E512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5967A6" w14:textId="77777777" w:rsidR="008E512D" w:rsidRPr="009B0751" w:rsidRDefault="008E512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EA5074" w14:textId="77777777" w:rsidR="008E512D" w:rsidRPr="009B0751" w:rsidRDefault="008E512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1D4371" w14:textId="77777777" w:rsidR="008E512D" w:rsidRPr="009B0751" w:rsidRDefault="008E512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B0FC9A" w14:textId="7DCC4C3C" w:rsidR="008E512D" w:rsidRPr="009B0751" w:rsidRDefault="008E512D" w:rsidP="00345322">
            <w:pPr>
              <w:jc w:val="center"/>
              <w:rPr>
                <w:rFonts w:ascii="Verdana" w:hAnsi="Verdana"/>
                <w:sz w:val="18"/>
                <w:szCs w:val="18"/>
              </w:rPr>
            </w:pPr>
            <w:r w:rsidRPr="009B0751">
              <w:rPr>
                <w:rFonts w:ascii="Verdana" w:hAnsi="Verdana"/>
                <w:sz w:val="18"/>
                <w:szCs w:val="18"/>
              </w:rPr>
              <w:t>630</w:t>
            </w:r>
          </w:p>
        </w:tc>
        <w:tc>
          <w:tcPr>
            <w:tcW w:w="528" w:type="dxa"/>
            <w:tcBorders>
              <w:top w:val="dotted" w:sz="4" w:space="0" w:color="auto"/>
              <w:left w:val="single" w:sz="4" w:space="0" w:color="auto"/>
              <w:bottom w:val="dotted" w:sz="4" w:space="0" w:color="auto"/>
              <w:right w:val="single" w:sz="4" w:space="0" w:color="auto"/>
            </w:tcBorders>
          </w:tcPr>
          <w:p w14:paraId="28D75C6A" w14:textId="77777777" w:rsidR="008E512D" w:rsidRPr="009B0751" w:rsidRDefault="008E512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9011863" w14:textId="77777777" w:rsidR="008E512D" w:rsidRPr="009B0751" w:rsidRDefault="008E512D" w:rsidP="00345322">
            <w:pPr>
              <w:jc w:val="center"/>
              <w:rPr>
                <w:rFonts w:ascii="Verdana" w:hAnsi="Verdana"/>
                <w:sz w:val="18"/>
                <w:szCs w:val="18"/>
              </w:rPr>
            </w:pPr>
          </w:p>
        </w:tc>
      </w:tr>
      <w:tr w:rsidR="00C44BCD" w:rsidRPr="009B0751" w14:paraId="17B27CF0"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254CA109" w14:textId="3EA5AC5B" w:rsidR="00C44BCD" w:rsidRPr="009B0751" w:rsidRDefault="00C44BCD" w:rsidP="00580AC5">
            <w:pPr>
              <w:rPr>
                <w:rFonts w:ascii="Verdana" w:hAnsi="Verdana"/>
                <w:sz w:val="18"/>
                <w:szCs w:val="18"/>
              </w:rPr>
            </w:pPr>
            <w:r w:rsidRPr="009B0751">
              <w:rPr>
                <w:rFonts w:ascii="Verdana" w:hAnsi="Verdana"/>
                <w:sz w:val="18"/>
                <w:szCs w:val="18"/>
              </w:rPr>
              <w:t xml:space="preserve">AS 3600 : </w:t>
            </w:r>
            <w:r w:rsidRPr="009B0751">
              <w:rPr>
                <w:rFonts w:ascii="Verdana" w:hAnsi="Verdana"/>
                <w:bCs/>
                <w:sz w:val="18"/>
                <w:szCs w:val="18"/>
              </w:rPr>
              <w:t>20</w:t>
            </w:r>
            <w:r w:rsidR="008F76D4" w:rsidRPr="009B0751">
              <w:rPr>
                <w:rFonts w:ascii="Verdana" w:hAnsi="Verdana"/>
                <w:bCs/>
                <w:sz w:val="18"/>
                <w:szCs w:val="18"/>
              </w:rPr>
              <w:t>18</w:t>
            </w:r>
            <w:r w:rsidRPr="009B0751">
              <w:rPr>
                <w:rFonts w:ascii="Verdana" w:hAnsi="Verdana"/>
                <w:bCs/>
                <w:sz w:val="18"/>
                <w:szCs w:val="18"/>
              </w:rPr>
              <w:t xml:space="preserve"> -</w:t>
            </w:r>
            <w:r w:rsidRPr="009B0751">
              <w:rPr>
                <w:rFonts w:ascii="Verdana" w:hAnsi="Verdana"/>
                <w:sz w:val="18"/>
                <w:szCs w:val="18"/>
              </w:rPr>
              <w:t xml:space="preserve"> Concrete Structures</w:t>
            </w:r>
          </w:p>
        </w:tc>
        <w:tc>
          <w:tcPr>
            <w:tcW w:w="528" w:type="dxa"/>
            <w:tcBorders>
              <w:top w:val="dotted" w:sz="4" w:space="0" w:color="auto"/>
              <w:left w:val="single" w:sz="4" w:space="0" w:color="auto"/>
              <w:bottom w:val="dotted" w:sz="4" w:space="0" w:color="auto"/>
              <w:right w:val="single" w:sz="4" w:space="0" w:color="auto"/>
            </w:tcBorders>
          </w:tcPr>
          <w:p w14:paraId="07CAAD31" w14:textId="77777777" w:rsidR="00C44BCD" w:rsidRPr="009B0751" w:rsidRDefault="00C44BC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62D8E4" w14:textId="77777777" w:rsidR="00C44BCD" w:rsidRPr="009B0751" w:rsidRDefault="00C44BC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275D1F" w14:textId="77777777" w:rsidR="00C44BCD" w:rsidRPr="009B0751" w:rsidRDefault="00C44BC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2C543D" w14:textId="77777777" w:rsidR="00C44BCD" w:rsidRPr="009B0751" w:rsidRDefault="00C44BC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A88A2B" w14:textId="77777777" w:rsidR="00C44BCD" w:rsidRPr="009B0751" w:rsidRDefault="00C44BC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C95D94" w14:textId="77777777" w:rsidR="00C44BCD" w:rsidRPr="009B0751" w:rsidRDefault="00C44BC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17B4F5" w14:textId="77777777" w:rsidR="00C44BCD" w:rsidRPr="009B0751" w:rsidRDefault="00C44BCD" w:rsidP="00345322">
            <w:pPr>
              <w:jc w:val="center"/>
              <w:rPr>
                <w:rFonts w:ascii="Verdana" w:hAnsi="Verdana"/>
                <w:sz w:val="18"/>
                <w:szCs w:val="18"/>
              </w:rPr>
            </w:pPr>
            <w:r w:rsidRPr="009B0751">
              <w:rPr>
                <w:rFonts w:ascii="Verdana" w:hAnsi="Verdana"/>
                <w:sz w:val="18"/>
                <w:szCs w:val="18"/>
              </w:rPr>
              <w:t>701</w:t>
            </w:r>
          </w:p>
          <w:p w14:paraId="2485EBB4" w14:textId="77777777" w:rsidR="00C44BCD" w:rsidRPr="009B0751" w:rsidRDefault="00C44BCD" w:rsidP="00345322">
            <w:pPr>
              <w:jc w:val="center"/>
              <w:rPr>
                <w:rFonts w:ascii="Verdana" w:hAnsi="Verdana"/>
                <w:sz w:val="18"/>
                <w:szCs w:val="18"/>
              </w:rPr>
            </w:pPr>
            <w:r w:rsidRPr="009B0751">
              <w:rPr>
                <w:rFonts w:ascii="Verdana" w:hAnsi="Verdana"/>
                <w:sz w:val="18"/>
                <w:szCs w:val="18"/>
              </w:rPr>
              <w:t>703</w:t>
            </w:r>
          </w:p>
          <w:p w14:paraId="40B023EB" w14:textId="77777777" w:rsidR="00C44BCD" w:rsidRPr="009B0751" w:rsidRDefault="00C44BCD" w:rsidP="00345322">
            <w:pPr>
              <w:jc w:val="center"/>
              <w:rPr>
                <w:rFonts w:ascii="Verdana" w:hAnsi="Verdana"/>
                <w:sz w:val="18"/>
                <w:szCs w:val="18"/>
              </w:rPr>
            </w:pPr>
            <w:r w:rsidRPr="009B0751">
              <w:rPr>
                <w:rFonts w:ascii="Verdana" w:hAnsi="Verdana"/>
                <w:sz w:val="18"/>
                <w:szCs w:val="18"/>
              </w:rPr>
              <w:t>704</w:t>
            </w:r>
          </w:p>
          <w:p w14:paraId="405ECBCF" w14:textId="77777777" w:rsidR="00C44BCD" w:rsidRPr="009B0751" w:rsidRDefault="00C44BCD" w:rsidP="00345322">
            <w:pPr>
              <w:jc w:val="center"/>
              <w:rPr>
                <w:rFonts w:ascii="Verdana" w:hAnsi="Verdana"/>
                <w:sz w:val="18"/>
                <w:szCs w:val="18"/>
              </w:rPr>
            </w:pPr>
            <w:r w:rsidRPr="009B0751">
              <w:rPr>
                <w:rFonts w:ascii="Verdana" w:hAnsi="Verdana"/>
                <w:sz w:val="18"/>
                <w:szCs w:val="18"/>
              </w:rPr>
              <w:t>705</w:t>
            </w:r>
          </w:p>
          <w:p w14:paraId="0FBD8B16" w14:textId="77777777" w:rsidR="00C44BCD" w:rsidRPr="009B0751" w:rsidRDefault="00C44BCD" w:rsidP="00345322">
            <w:pPr>
              <w:jc w:val="center"/>
              <w:rPr>
                <w:rFonts w:ascii="Verdana" w:hAnsi="Verdana"/>
                <w:sz w:val="18"/>
                <w:szCs w:val="18"/>
              </w:rPr>
            </w:pPr>
            <w:r w:rsidRPr="009B0751">
              <w:rPr>
                <w:rFonts w:ascii="Verdana" w:hAnsi="Verdana"/>
                <w:sz w:val="18"/>
                <w:szCs w:val="18"/>
              </w:rPr>
              <w:t>707</w:t>
            </w:r>
          </w:p>
          <w:p w14:paraId="758D7805" w14:textId="77777777" w:rsidR="00C44BCD" w:rsidRPr="009B0751" w:rsidRDefault="00C44BCD" w:rsidP="00345322">
            <w:pPr>
              <w:jc w:val="center"/>
              <w:rPr>
                <w:rFonts w:ascii="Verdana" w:hAnsi="Verdana"/>
                <w:sz w:val="18"/>
                <w:szCs w:val="18"/>
              </w:rPr>
            </w:pPr>
            <w:r w:rsidRPr="009B0751">
              <w:rPr>
                <w:rFonts w:ascii="Verdana" w:hAnsi="Verdana"/>
                <w:sz w:val="18"/>
                <w:szCs w:val="18"/>
              </w:rPr>
              <w:t>708</w:t>
            </w:r>
          </w:p>
          <w:p w14:paraId="4F425E63" w14:textId="77777777" w:rsidR="00AB302E" w:rsidRPr="009B0751" w:rsidRDefault="00AB302E" w:rsidP="00345322">
            <w:pPr>
              <w:jc w:val="center"/>
              <w:rPr>
                <w:rFonts w:ascii="Verdana" w:hAnsi="Verdana"/>
                <w:sz w:val="18"/>
                <w:szCs w:val="18"/>
              </w:rPr>
            </w:pPr>
            <w:r w:rsidRPr="009B0751">
              <w:rPr>
                <w:rFonts w:ascii="Verdana" w:hAnsi="Verdana"/>
                <w:sz w:val="18"/>
                <w:szCs w:val="18"/>
              </w:rPr>
              <w:t>711</w:t>
            </w:r>
          </w:p>
          <w:p w14:paraId="402BDE7F" w14:textId="77777777" w:rsidR="00C44BCD" w:rsidRPr="009B0751" w:rsidRDefault="00C44BCD" w:rsidP="00345322">
            <w:pPr>
              <w:jc w:val="center"/>
              <w:rPr>
                <w:rFonts w:ascii="Verdana" w:hAnsi="Verdana"/>
                <w:sz w:val="18"/>
                <w:szCs w:val="18"/>
              </w:rPr>
            </w:pPr>
            <w:r w:rsidRPr="009B0751">
              <w:rPr>
                <w:rFonts w:ascii="Verdana" w:hAnsi="Verdana"/>
                <w:sz w:val="18"/>
                <w:szCs w:val="18"/>
              </w:rPr>
              <w:t>714</w:t>
            </w:r>
          </w:p>
        </w:tc>
        <w:tc>
          <w:tcPr>
            <w:tcW w:w="528" w:type="dxa"/>
            <w:tcBorders>
              <w:top w:val="dotted" w:sz="4" w:space="0" w:color="auto"/>
              <w:left w:val="single" w:sz="4" w:space="0" w:color="auto"/>
              <w:bottom w:val="dotted" w:sz="4" w:space="0" w:color="auto"/>
              <w:right w:val="single" w:sz="12" w:space="0" w:color="auto"/>
            </w:tcBorders>
          </w:tcPr>
          <w:p w14:paraId="6E038281" w14:textId="77777777" w:rsidR="00C44BCD" w:rsidRPr="009B0751" w:rsidRDefault="00C44BCD" w:rsidP="00345322">
            <w:pPr>
              <w:jc w:val="center"/>
              <w:rPr>
                <w:rFonts w:ascii="Verdana" w:hAnsi="Verdana"/>
                <w:sz w:val="18"/>
                <w:szCs w:val="18"/>
              </w:rPr>
            </w:pPr>
          </w:p>
        </w:tc>
      </w:tr>
      <w:tr w:rsidR="00C44BCD" w:rsidRPr="009B0751" w14:paraId="1737D275"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356FB038" w14:textId="74D204E2" w:rsidR="00C44BCD" w:rsidRPr="009B0751" w:rsidRDefault="00C44BCD" w:rsidP="00A105A9">
            <w:pPr>
              <w:rPr>
                <w:rFonts w:ascii="Verdana" w:hAnsi="Verdana"/>
                <w:sz w:val="18"/>
                <w:szCs w:val="18"/>
              </w:rPr>
            </w:pPr>
            <w:r w:rsidRPr="009B0751">
              <w:rPr>
                <w:rFonts w:ascii="Verdana" w:hAnsi="Verdana"/>
                <w:sz w:val="18"/>
                <w:szCs w:val="18"/>
              </w:rPr>
              <w:t>AS 3610</w:t>
            </w:r>
            <w:r w:rsidR="00C23A7E" w:rsidRPr="009B0751">
              <w:rPr>
                <w:rFonts w:ascii="Verdana" w:hAnsi="Verdana"/>
                <w:sz w:val="18"/>
                <w:szCs w:val="18"/>
              </w:rPr>
              <w:t>.1</w:t>
            </w:r>
            <w:r w:rsidRPr="009B0751">
              <w:rPr>
                <w:rFonts w:ascii="Verdana" w:hAnsi="Verdana"/>
                <w:sz w:val="18"/>
                <w:szCs w:val="18"/>
              </w:rPr>
              <w:t xml:space="preserve"> : </w:t>
            </w:r>
            <w:r w:rsidR="00C23A7E" w:rsidRPr="009B0751">
              <w:rPr>
                <w:rFonts w:ascii="Verdana" w:hAnsi="Verdana"/>
                <w:sz w:val="18"/>
                <w:szCs w:val="18"/>
              </w:rPr>
              <w:t>201</w:t>
            </w:r>
            <w:r w:rsidR="008F76D4" w:rsidRPr="009B0751">
              <w:rPr>
                <w:rFonts w:ascii="Verdana" w:hAnsi="Verdana"/>
                <w:sz w:val="18"/>
                <w:szCs w:val="18"/>
              </w:rPr>
              <w:t>8</w:t>
            </w:r>
            <w:r w:rsidR="00A105A9" w:rsidRPr="009B0751">
              <w:rPr>
                <w:rFonts w:ascii="Verdana" w:hAnsi="Verdana"/>
                <w:sz w:val="18"/>
                <w:szCs w:val="18"/>
              </w:rPr>
              <w:t xml:space="preserve"> - Formwork for concrete</w:t>
            </w:r>
            <w:r w:rsidRPr="009B0751">
              <w:rPr>
                <w:rFonts w:ascii="Verdana" w:hAnsi="Verdana"/>
                <w:sz w:val="18"/>
                <w:szCs w:val="18"/>
              </w:rPr>
              <w:t xml:space="preserve"> – Documentation and surface finish</w:t>
            </w:r>
            <w:r w:rsidR="00A2374A" w:rsidRPr="009B0751">
              <w:rPr>
                <w:rFonts w:ascii="Verdana" w:hAnsi="Verdana"/>
                <w:sz w:val="18"/>
                <w:szCs w:val="18"/>
              </w:rPr>
              <w:t xml:space="preserve"> </w:t>
            </w:r>
            <w:r w:rsidR="00B31B4A" w:rsidRPr="009B0751">
              <w:rPr>
                <w:rFonts w:ascii="Verdana" w:hAnsi="Verdana"/>
                <w:sz w:val="18"/>
                <w:szCs w:val="18"/>
              </w:rPr>
              <w:t>(available superseded)</w:t>
            </w:r>
          </w:p>
        </w:tc>
        <w:tc>
          <w:tcPr>
            <w:tcW w:w="528" w:type="dxa"/>
            <w:tcBorders>
              <w:top w:val="dotted" w:sz="4" w:space="0" w:color="auto"/>
              <w:left w:val="single" w:sz="4" w:space="0" w:color="auto"/>
              <w:bottom w:val="dotted" w:sz="4" w:space="0" w:color="auto"/>
              <w:right w:val="single" w:sz="4" w:space="0" w:color="auto"/>
            </w:tcBorders>
          </w:tcPr>
          <w:p w14:paraId="18C8348E" w14:textId="77777777" w:rsidR="00C44BCD" w:rsidRPr="009B0751" w:rsidRDefault="00C44BC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94E7C1" w14:textId="77777777" w:rsidR="00C44BCD" w:rsidRPr="009B0751" w:rsidRDefault="00C44BC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8BAB7C" w14:textId="77777777" w:rsidR="00C44BCD" w:rsidRPr="009B0751" w:rsidRDefault="00C44BC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3E7BC2" w14:textId="77777777" w:rsidR="00C44BCD" w:rsidRPr="009B0751" w:rsidRDefault="00C44BC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1E6E6F" w14:textId="77777777" w:rsidR="00C44BCD" w:rsidRPr="009B0751" w:rsidRDefault="00C44BCD"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7F7191" w14:textId="77777777" w:rsidR="00C44BCD" w:rsidRPr="009B0751" w:rsidRDefault="00C44BCD" w:rsidP="00345322">
            <w:pPr>
              <w:jc w:val="center"/>
              <w:rPr>
                <w:rFonts w:ascii="Verdana" w:hAnsi="Verdana"/>
                <w:sz w:val="18"/>
                <w:szCs w:val="18"/>
              </w:rPr>
            </w:pPr>
            <w:r w:rsidRPr="009B0751">
              <w:rPr>
                <w:rFonts w:ascii="Verdana" w:hAnsi="Verdana"/>
                <w:sz w:val="18"/>
                <w:szCs w:val="18"/>
              </w:rPr>
              <w:t>603</w:t>
            </w:r>
          </w:p>
          <w:p w14:paraId="0D3487F8" w14:textId="77777777" w:rsidR="00C44BCD" w:rsidRPr="009B0751" w:rsidRDefault="00C44BCD" w:rsidP="00345322">
            <w:pPr>
              <w:jc w:val="center"/>
              <w:rPr>
                <w:rFonts w:ascii="Verdana" w:hAnsi="Verdana"/>
                <w:sz w:val="18"/>
                <w:szCs w:val="18"/>
              </w:rPr>
            </w:pPr>
            <w:r w:rsidRPr="009B0751">
              <w:rPr>
                <w:rFonts w:ascii="Verdana" w:hAnsi="Verdana"/>
                <w:sz w:val="18"/>
                <w:szCs w:val="18"/>
              </w:rPr>
              <w:t>613</w:t>
            </w:r>
          </w:p>
          <w:p w14:paraId="3350E2BA" w14:textId="77777777" w:rsidR="00C44BCD" w:rsidRPr="009B0751" w:rsidRDefault="00C44BCD" w:rsidP="00345322">
            <w:pPr>
              <w:jc w:val="center"/>
              <w:rPr>
                <w:rFonts w:ascii="Verdana" w:hAnsi="Verdana"/>
                <w:sz w:val="18"/>
                <w:szCs w:val="18"/>
              </w:rPr>
            </w:pPr>
            <w:r w:rsidRPr="009B0751">
              <w:rPr>
                <w:rFonts w:ascii="Verdana" w:hAnsi="Verdana"/>
                <w:sz w:val="18"/>
                <w:szCs w:val="18"/>
              </w:rPr>
              <w:t>614</w:t>
            </w:r>
          </w:p>
          <w:p w14:paraId="4116C4CC" w14:textId="77777777" w:rsidR="00C44BCD" w:rsidRPr="009B0751" w:rsidRDefault="00C44BCD" w:rsidP="00345322">
            <w:pPr>
              <w:jc w:val="center"/>
              <w:rPr>
                <w:rFonts w:ascii="Verdana" w:hAnsi="Verdana"/>
                <w:sz w:val="18"/>
                <w:szCs w:val="18"/>
              </w:rPr>
            </w:pPr>
            <w:r w:rsidRPr="009B0751">
              <w:rPr>
                <w:rFonts w:ascii="Verdana" w:hAnsi="Verdana"/>
                <w:sz w:val="18"/>
                <w:szCs w:val="18"/>
              </w:rPr>
              <w:t>619</w:t>
            </w:r>
          </w:p>
        </w:tc>
        <w:tc>
          <w:tcPr>
            <w:tcW w:w="528" w:type="dxa"/>
            <w:tcBorders>
              <w:top w:val="dotted" w:sz="4" w:space="0" w:color="auto"/>
              <w:left w:val="single" w:sz="4" w:space="0" w:color="auto"/>
              <w:bottom w:val="dotted" w:sz="4" w:space="0" w:color="auto"/>
              <w:right w:val="single" w:sz="4" w:space="0" w:color="auto"/>
            </w:tcBorders>
          </w:tcPr>
          <w:p w14:paraId="2188AE09" w14:textId="77777777" w:rsidR="00C44BCD" w:rsidRPr="009B0751" w:rsidRDefault="00C44BCD" w:rsidP="00345322">
            <w:pPr>
              <w:jc w:val="center"/>
              <w:rPr>
                <w:rFonts w:ascii="Verdana" w:hAnsi="Verdana"/>
                <w:sz w:val="18"/>
                <w:szCs w:val="18"/>
              </w:rPr>
            </w:pPr>
            <w:r w:rsidRPr="009B0751">
              <w:rPr>
                <w:rFonts w:ascii="Verdana" w:hAnsi="Verdana"/>
                <w:sz w:val="18"/>
                <w:szCs w:val="18"/>
              </w:rPr>
              <w:t>703</w:t>
            </w:r>
          </w:p>
          <w:p w14:paraId="138966A4" w14:textId="77777777" w:rsidR="00932F61" w:rsidRPr="009B0751" w:rsidRDefault="00932F61" w:rsidP="00345322">
            <w:pPr>
              <w:jc w:val="center"/>
              <w:rPr>
                <w:rFonts w:ascii="Verdana" w:hAnsi="Verdana"/>
                <w:sz w:val="18"/>
                <w:szCs w:val="18"/>
              </w:rPr>
            </w:pPr>
            <w:r w:rsidRPr="009B0751">
              <w:rPr>
                <w:rFonts w:ascii="Verdana" w:hAnsi="Verdana"/>
                <w:sz w:val="18"/>
                <w:szCs w:val="18"/>
              </w:rPr>
              <w:t>708</w:t>
            </w:r>
          </w:p>
          <w:p w14:paraId="19334D1D" w14:textId="77777777" w:rsidR="00C44BCD" w:rsidRPr="009B0751" w:rsidRDefault="00C44BCD" w:rsidP="00345322">
            <w:pPr>
              <w:jc w:val="center"/>
              <w:rPr>
                <w:rFonts w:ascii="Verdana" w:hAnsi="Verdana"/>
                <w:sz w:val="18"/>
                <w:szCs w:val="18"/>
              </w:rPr>
            </w:pPr>
            <w:r w:rsidRPr="009B0751">
              <w:rPr>
                <w:rFonts w:ascii="Verdana" w:hAnsi="Verdana"/>
                <w:sz w:val="18"/>
                <w:szCs w:val="18"/>
              </w:rPr>
              <w:t>711</w:t>
            </w:r>
          </w:p>
        </w:tc>
        <w:tc>
          <w:tcPr>
            <w:tcW w:w="528" w:type="dxa"/>
            <w:tcBorders>
              <w:top w:val="dotted" w:sz="4" w:space="0" w:color="auto"/>
              <w:left w:val="single" w:sz="4" w:space="0" w:color="auto"/>
              <w:bottom w:val="dotted" w:sz="4" w:space="0" w:color="auto"/>
              <w:right w:val="single" w:sz="12" w:space="0" w:color="auto"/>
            </w:tcBorders>
          </w:tcPr>
          <w:p w14:paraId="60221977" w14:textId="77777777" w:rsidR="00C44BCD" w:rsidRPr="009B0751" w:rsidRDefault="00C44BCD" w:rsidP="00345322">
            <w:pPr>
              <w:jc w:val="center"/>
              <w:rPr>
                <w:rFonts w:ascii="Verdana" w:hAnsi="Verdana"/>
                <w:sz w:val="18"/>
                <w:szCs w:val="18"/>
              </w:rPr>
            </w:pPr>
          </w:p>
        </w:tc>
      </w:tr>
      <w:tr w:rsidR="00296A5F" w:rsidRPr="009B0751" w14:paraId="56E44F09"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53919F61" w14:textId="77777777" w:rsidR="00296A5F" w:rsidRPr="009B0751" w:rsidRDefault="00296A5F" w:rsidP="00E57316">
            <w:pPr>
              <w:rPr>
                <w:rFonts w:ascii="Verdana" w:hAnsi="Verdana"/>
                <w:color w:val="000000"/>
                <w:sz w:val="18"/>
                <w:szCs w:val="18"/>
              </w:rPr>
            </w:pPr>
            <w:r w:rsidRPr="009B0751">
              <w:rPr>
                <w:rFonts w:ascii="Verdana" w:hAnsi="Verdana"/>
                <w:bCs/>
                <w:color w:val="000000"/>
                <w:sz w:val="18"/>
                <w:szCs w:val="18"/>
              </w:rPr>
              <w:t>AS/NZS 3678 : 2016</w:t>
            </w:r>
            <w:r w:rsidRPr="009B0751">
              <w:rPr>
                <w:rFonts w:ascii="Verdana" w:hAnsi="Verdana"/>
                <w:color w:val="000000"/>
                <w:sz w:val="18"/>
                <w:szCs w:val="18"/>
              </w:rPr>
              <w:t xml:space="preserve"> - Structural steel - Hot</w:t>
            </w:r>
            <w:r w:rsidRPr="009B0751">
              <w:rPr>
                <w:rFonts w:ascii="Verdana" w:hAnsi="Verdana"/>
                <w:color w:val="000000"/>
                <w:sz w:val="18"/>
                <w:szCs w:val="18"/>
              </w:rPr>
              <w:noBreakHyphen/>
              <w:t>rolled plates, floor plates and slabs</w:t>
            </w:r>
          </w:p>
        </w:tc>
        <w:tc>
          <w:tcPr>
            <w:tcW w:w="528" w:type="dxa"/>
            <w:tcBorders>
              <w:top w:val="dotted" w:sz="4" w:space="0" w:color="auto"/>
              <w:left w:val="single" w:sz="4" w:space="0" w:color="auto"/>
              <w:bottom w:val="dotted" w:sz="4" w:space="0" w:color="auto"/>
              <w:right w:val="single" w:sz="4" w:space="0" w:color="auto"/>
            </w:tcBorders>
          </w:tcPr>
          <w:p w14:paraId="149C3404" w14:textId="77777777"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8446E2" w14:textId="77777777"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A0263E" w14:textId="77777777"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E7DFB4" w14:textId="77777777"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7DEBA9" w14:textId="77777777"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C68232" w14:textId="77777777" w:rsidR="00296A5F" w:rsidRPr="009B0751" w:rsidRDefault="00296A5F" w:rsidP="00E57316">
            <w:pPr>
              <w:jc w:val="center"/>
              <w:rPr>
                <w:rFonts w:ascii="Verdana" w:hAnsi="Verdana"/>
                <w:sz w:val="18"/>
                <w:szCs w:val="18"/>
              </w:rPr>
            </w:pPr>
            <w:r w:rsidRPr="009B0751">
              <w:rPr>
                <w:rFonts w:ascii="Verdana" w:hAnsi="Verdana"/>
                <w:sz w:val="18"/>
                <w:szCs w:val="18"/>
              </w:rPr>
              <w:t>608</w:t>
            </w:r>
          </w:p>
          <w:p w14:paraId="337D7CCD" w14:textId="77777777" w:rsidR="00296A5F" w:rsidRPr="009B0751" w:rsidRDefault="00296A5F" w:rsidP="00E57316">
            <w:pPr>
              <w:jc w:val="center"/>
              <w:rPr>
                <w:rFonts w:ascii="Verdana" w:hAnsi="Verdana"/>
                <w:sz w:val="18"/>
                <w:szCs w:val="18"/>
              </w:rPr>
            </w:pPr>
            <w:r w:rsidRPr="009B0751">
              <w:rPr>
                <w:rFonts w:ascii="Verdana" w:hAnsi="Verdana"/>
                <w:sz w:val="18"/>
                <w:szCs w:val="18"/>
              </w:rPr>
              <w:t>620</w:t>
            </w:r>
          </w:p>
          <w:p w14:paraId="702986A2" w14:textId="77777777" w:rsidR="00296A5F" w:rsidRPr="009B0751" w:rsidRDefault="00296A5F" w:rsidP="00E57316">
            <w:pPr>
              <w:jc w:val="center"/>
              <w:rPr>
                <w:rFonts w:ascii="Verdana" w:hAnsi="Verdana"/>
                <w:sz w:val="18"/>
                <w:szCs w:val="18"/>
              </w:rPr>
            </w:pPr>
            <w:r w:rsidRPr="009B0751">
              <w:rPr>
                <w:rFonts w:ascii="Verdana" w:hAnsi="Verdana"/>
                <w:sz w:val="18"/>
                <w:szCs w:val="18"/>
              </w:rPr>
              <w:t>630</w:t>
            </w:r>
          </w:p>
          <w:p w14:paraId="2F283463" w14:textId="77777777" w:rsidR="00296A5F" w:rsidRPr="009B0751" w:rsidRDefault="00296A5F" w:rsidP="00E57316">
            <w:pPr>
              <w:jc w:val="center"/>
              <w:rPr>
                <w:rFonts w:ascii="Verdana" w:hAnsi="Verdana"/>
                <w:sz w:val="18"/>
                <w:szCs w:val="18"/>
              </w:rPr>
            </w:pPr>
            <w:r w:rsidRPr="009B0751">
              <w:rPr>
                <w:rFonts w:ascii="Verdana" w:hAnsi="Verdana"/>
                <w:sz w:val="18"/>
                <w:szCs w:val="18"/>
              </w:rPr>
              <w:t>685</w:t>
            </w:r>
          </w:p>
        </w:tc>
        <w:tc>
          <w:tcPr>
            <w:tcW w:w="528" w:type="dxa"/>
            <w:tcBorders>
              <w:top w:val="dotted" w:sz="4" w:space="0" w:color="auto"/>
              <w:left w:val="single" w:sz="4" w:space="0" w:color="auto"/>
              <w:bottom w:val="dotted" w:sz="4" w:space="0" w:color="auto"/>
              <w:right w:val="single" w:sz="4" w:space="0" w:color="auto"/>
            </w:tcBorders>
          </w:tcPr>
          <w:p w14:paraId="346E92D5" w14:textId="7E195DF7" w:rsidR="00296A5F" w:rsidRPr="009B0751" w:rsidRDefault="009C13C4" w:rsidP="00E57316">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1103B931" w14:textId="77777777" w:rsidR="00296A5F" w:rsidRPr="009B0751" w:rsidRDefault="00296A5F" w:rsidP="00E57316">
            <w:pPr>
              <w:jc w:val="center"/>
              <w:rPr>
                <w:rFonts w:ascii="Verdana" w:hAnsi="Verdana"/>
                <w:sz w:val="18"/>
                <w:szCs w:val="18"/>
              </w:rPr>
            </w:pPr>
          </w:p>
        </w:tc>
      </w:tr>
      <w:tr w:rsidR="00296A5F" w:rsidRPr="009B0751" w14:paraId="152136A9"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0FB8FBFE" w14:textId="77777777" w:rsidR="00296A5F" w:rsidRPr="009B0751" w:rsidRDefault="00296A5F" w:rsidP="00E57316">
            <w:pPr>
              <w:rPr>
                <w:rFonts w:ascii="Verdana" w:hAnsi="Verdana"/>
                <w:bCs/>
                <w:color w:val="000000"/>
                <w:sz w:val="18"/>
                <w:szCs w:val="18"/>
              </w:rPr>
            </w:pPr>
            <w:r w:rsidRPr="009B0751">
              <w:rPr>
                <w:rFonts w:ascii="Verdana" w:hAnsi="Verdana"/>
                <w:bCs/>
                <w:color w:val="000000"/>
                <w:sz w:val="18"/>
                <w:szCs w:val="18"/>
              </w:rPr>
              <w:t xml:space="preserve">AS/NZS 3679 (series) : </w:t>
            </w:r>
            <w:r w:rsidRPr="009B0751">
              <w:rPr>
                <w:rFonts w:ascii="Verdana" w:hAnsi="Verdana"/>
                <w:color w:val="000000"/>
                <w:sz w:val="18"/>
                <w:szCs w:val="18"/>
              </w:rPr>
              <w:t>Structural steel</w:t>
            </w:r>
          </w:p>
          <w:p w14:paraId="46A7EC15" w14:textId="77777777" w:rsidR="00296A5F" w:rsidRPr="009B0751" w:rsidRDefault="00296A5F" w:rsidP="00E57316">
            <w:pPr>
              <w:ind w:left="454"/>
              <w:rPr>
                <w:rFonts w:ascii="Verdana" w:hAnsi="Verdana"/>
                <w:color w:val="000000"/>
                <w:sz w:val="18"/>
                <w:szCs w:val="18"/>
              </w:rPr>
            </w:pPr>
            <w:r w:rsidRPr="009B0751">
              <w:rPr>
                <w:rFonts w:ascii="Verdana" w:hAnsi="Verdana"/>
                <w:bCs/>
                <w:color w:val="000000"/>
                <w:sz w:val="18"/>
                <w:szCs w:val="18"/>
              </w:rPr>
              <w:t>Part 1 : 2016</w:t>
            </w:r>
            <w:r w:rsidRPr="009B0751">
              <w:rPr>
                <w:rFonts w:ascii="Verdana" w:hAnsi="Verdana"/>
                <w:color w:val="000000"/>
                <w:sz w:val="18"/>
                <w:szCs w:val="18"/>
              </w:rPr>
              <w:t xml:space="preserve"> - Hot rolled bars and sections</w:t>
            </w:r>
          </w:p>
          <w:p w14:paraId="3318ACEF" w14:textId="77777777" w:rsidR="00296A5F" w:rsidRPr="009B0751" w:rsidRDefault="00296A5F" w:rsidP="00E57316">
            <w:pPr>
              <w:ind w:left="454"/>
              <w:rPr>
                <w:rFonts w:ascii="Verdana" w:hAnsi="Verdana"/>
                <w:color w:val="000000"/>
                <w:sz w:val="18"/>
                <w:szCs w:val="18"/>
              </w:rPr>
            </w:pPr>
            <w:r w:rsidRPr="009B0751">
              <w:rPr>
                <w:rFonts w:ascii="Verdana" w:hAnsi="Verdana"/>
                <w:bCs/>
                <w:color w:val="000000"/>
                <w:sz w:val="18"/>
                <w:szCs w:val="18"/>
              </w:rPr>
              <w:t>Part 2 : 2016 -</w:t>
            </w:r>
            <w:r w:rsidRPr="009B0751">
              <w:rPr>
                <w:rFonts w:ascii="Verdana" w:hAnsi="Verdana"/>
                <w:color w:val="000000"/>
                <w:sz w:val="18"/>
                <w:szCs w:val="18"/>
              </w:rPr>
              <w:t xml:space="preserve"> Welded I sections</w:t>
            </w:r>
          </w:p>
        </w:tc>
        <w:tc>
          <w:tcPr>
            <w:tcW w:w="528" w:type="dxa"/>
            <w:tcBorders>
              <w:top w:val="dotted" w:sz="4" w:space="0" w:color="auto"/>
              <w:left w:val="single" w:sz="4" w:space="0" w:color="auto"/>
              <w:bottom w:val="dotted" w:sz="4" w:space="0" w:color="auto"/>
              <w:right w:val="single" w:sz="4" w:space="0" w:color="auto"/>
            </w:tcBorders>
          </w:tcPr>
          <w:p w14:paraId="54AF155B" w14:textId="77777777"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D3174D" w14:textId="77777777"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31DD9B" w14:textId="77777777"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00F6E15" w14:textId="77777777"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FEEF3F" w14:textId="77777777" w:rsidR="00296A5F" w:rsidRPr="009B0751" w:rsidRDefault="00296A5F" w:rsidP="00E57316">
            <w:pPr>
              <w:jc w:val="center"/>
              <w:rPr>
                <w:rFonts w:ascii="Verdana" w:hAnsi="Verdana"/>
                <w:sz w:val="18"/>
                <w:szCs w:val="18"/>
              </w:rPr>
            </w:pPr>
            <w:r w:rsidRPr="009B0751">
              <w:rPr>
                <w:rFonts w:ascii="Verdana" w:hAnsi="Verdana"/>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012D3901" w14:textId="77777777" w:rsidR="00296A5F" w:rsidRPr="009B0751" w:rsidRDefault="00296A5F" w:rsidP="00E57316">
            <w:pPr>
              <w:jc w:val="center"/>
              <w:rPr>
                <w:rFonts w:ascii="Verdana" w:hAnsi="Verdana"/>
                <w:sz w:val="18"/>
                <w:szCs w:val="18"/>
              </w:rPr>
            </w:pPr>
            <w:r w:rsidRPr="009B0751">
              <w:rPr>
                <w:rFonts w:ascii="Verdana" w:hAnsi="Verdana"/>
                <w:sz w:val="18"/>
                <w:szCs w:val="18"/>
              </w:rPr>
              <w:t>611</w:t>
            </w:r>
          </w:p>
          <w:p w14:paraId="3EF08B2B" w14:textId="77777777" w:rsidR="00296A5F" w:rsidRPr="009B0751" w:rsidRDefault="00296A5F" w:rsidP="00E57316">
            <w:pPr>
              <w:jc w:val="center"/>
              <w:rPr>
                <w:rFonts w:ascii="Verdana" w:hAnsi="Verdana"/>
                <w:sz w:val="18"/>
                <w:szCs w:val="18"/>
              </w:rPr>
            </w:pPr>
            <w:r w:rsidRPr="009B0751">
              <w:rPr>
                <w:rFonts w:ascii="Verdana" w:hAnsi="Verdana"/>
                <w:sz w:val="18"/>
                <w:szCs w:val="18"/>
              </w:rPr>
              <w:t>630</w:t>
            </w:r>
          </w:p>
          <w:p w14:paraId="2D17C61E" w14:textId="77777777" w:rsidR="00296A5F" w:rsidRPr="009B0751" w:rsidRDefault="00296A5F" w:rsidP="00E57316">
            <w:pPr>
              <w:jc w:val="center"/>
              <w:rPr>
                <w:rFonts w:ascii="Verdana" w:hAnsi="Verdana"/>
                <w:sz w:val="18"/>
                <w:szCs w:val="18"/>
              </w:rPr>
            </w:pPr>
            <w:r w:rsidRPr="009B0751">
              <w:rPr>
                <w:rFonts w:ascii="Verdana" w:hAnsi="Verdana"/>
                <w:sz w:val="18"/>
                <w:szCs w:val="18"/>
              </w:rPr>
              <w:t>640</w:t>
            </w:r>
          </w:p>
          <w:p w14:paraId="04183582" w14:textId="77777777" w:rsidR="00296A5F" w:rsidRPr="009B0751" w:rsidRDefault="00296A5F" w:rsidP="00E57316">
            <w:pPr>
              <w:jc w:val="center"/>
              <w:rPr>
                <w:rFonts w:ascii="Verdana" w:hAnsi="Verdana"/>
                <w:sz w:val="18"/>
                <w:szCs w:val="18"/>
              </w:rPr>
            </w:pPr>
            <w:r w:rsidRPr="009B0751">
              <w:rPr>
                <w:rFonts w:ascii="Verdana" w:hAnsi="Verdana"/>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475055F1" w14:textId="77777777" w:rsidR="00296A5F" w:rsidRPr="009B0751" w:rsidRDefault="00296A5F" w:rsidP="00E57316">
            <w:pPr>
              <w:jc w:val="center"/>
              <w:rPr>
                <w:rFonts w:ascii="Verdana" w:hAnsi="Verdana"/>
                <w:sz w:val="18"/>
                <w:szCs w:val="18"/>
              </w:rPr>
            </w:pPr>
            <w:r w:rsidRPr="009B0751">
              <w:rPr>
                <w:rFonts w:ascii="Verdana" w:hAnsi="Verdana"/>
                <w:sz w:val="18"/>
                <w:szCs w:val="18"/>
              </w:rPr>
              <w:t>705</w:t>
            </w:r>
          </w:p>
          <w:p w14:paraId="2FC97014" w14:textId="21DFD322" w:rsidR="009C13C4" w:rsidRPr="009B0751" w:rsidRDefault="009C13C4" w:rsidP="00E57316">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5DDD7D6A" w14:textId="77777777" w:rsidR="00296A5F" w:rsidRPr="009B0751" w:rsidRDefault="00296A5F" w:rsidP="00E57316">
            <w:pPr>
              <w:jc w:val="center"/>
              <w:rPr>
                <w:rFonts w:ascii="Verdana" w:hAnsi="Verdana"/>
                <w:sz w:val="18"/>
                <w:szCs w:val="18"/>
              </w:rPr>
            </w:pPr>
          </w:p>
        </w:tc>
      </w:tr>
      <w:tr w:rsidR="00C34FF2" w:rsidRPr="009B0751" w14:paraId="362ECC67"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2DDA7C53" w14:textId="0BE8F917" w:rsidR="00C34FF2" w:rsidRPr="009B0751" w:rsidRDefault="00C34FF2" w:rsidP="00E57316">
            <w:pPr>
              <w:rPr>
                <w:rFonts w:ascii="Verdana" w:hAnsi="Verdana"/>
                <w:bCs/>
                <w:color w:val="000000"/>
                <w:sz w:val="18"/>
                <w:szCs w:val="18"/>
              </w:rPr>
            </w:pPr>
            <w:r w:rsidRPr="009B0751">
              <w:rPr>
                <w:rFonts w:ascii="Verdana" w:hAnsi="Verdana"/>
                <w:bCs/>
                <w:color w:val="000000"/>
                <w:sz w:val="18"/>
                <w:szCs w:val="18"/>
              </w:rPr>
              <w:t>AS 3700 : 2018 - Masonry Structures</w:t>
            </w:r>
          </w:p>
        </w:tc>
        <w:tc>
          <w:tcPr>
            <w:tcW w:w="528" w:type="dxa"/>
            <w:tcBorders>
              <w:top w:val="dotted" w:sz="4" w:space="0" w:color="auto"/>
              <w:left w:val="single" w:sz="4" w:space="0" w:color="auto"/>
              <w:bottom w:val="dotted" w:sz="4" w:space="0" w:color="auto"/>
              <w:right w:val="single" w:sz="4" w:space="0" w:color="auto"/>
            </w:tcBorders>
          </w:tcPr>
          <w:p w14:paraId="31E054CB" w14:textId="77777777" w:rsidR="00C34FF2" w:rsidRPr="009B0751" w:rsidRDefault="00C34FF2"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21C505" w14:textId="77777777" w:rsidR="00C34FF2" w:rsidRPr="009B0751" w:rsidRDefault="00C34FF2"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8FF90D" w14:textId="77777777" w:rsidR="00C34FF2" w:rsidRPr="009B0751" w:rsidRDefault="00C34FF2"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525652" w14:textId="77777777" w:rsidR="00C34FF2" w:rsidRPr="009B0751" w:rsidDel="00157BC0" w:rsidRDefault="00C34FF2"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C63F29" w14:textId="77777777" w:rsidR="00C34FF2" w:rsidRPr="009B0751" w:rsidRDefault="00C34FF2"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71EAA7" w14:textId="77777777" w:rsidR="00C34FF2" w:rsidRPr="009B0751" w:rsidRDefault="00C34FF2"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43CB94" w14:textId="3415E259" w:rsidR="00C34FF2" w:rsidRPr="009B0751" w:rsidRDefault="00C34FF2" w:rsidP="00E57316">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27E5CE79" w14:textId="77777777" w:rsidR="00C34FF2" w:rsidRPr="009B0751" w:rsidRDefault="00C34FF2" w:rsidP="00E57316">
            <w:pPr>
              <w:jc w:val="center"/>
              <w:rPr>
                <w:rFonts w:ascii="Verdana" w:hAnsi="Verdana"/>
                <w:sz w:val="18"/>
                <w:szCs w:val="18"/>
              </w:rPr>
            </w:pPr>
          </w:p>
        </w:tc>
      </w:tr>
      <w:tr w:rsidR="00296A5F" w:rsidRPr="009B0751" w14:paraId="1BA9BDAB"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363A9B21" w14:textId="77777777" w:rsidR="00296A5F" w:rsidRPr="009B0751" w:rsidRDefault="00296A5F" w:rsidP="00E57316">
            <w:pPr>
              <w:rPr>
                <w:rFonts w:ascii="Verdana" w:hAnsi="Verdana"/>
                <w:bCs/>
                <w:color w:val="000000"/>
                <w:sz w:val="18"/>
                <w:szCs w:val="18"/>
              </w:rPr>
            </w:pPr>
            <w:r w:rsidRPr="009B0751">
              <w:rPr>
                <w:rFonts w:ascii="Verdana" w:hAnsi="Verdana"/>
                <w:bCs/>
                <w:color w:val="000000"/>
                <w:sz w:val="18"/>
                <w:szCs w:val="18"/>
              </w:rPr>
              <w:t>AS 3705 : 2012  Geotextiles - Identification, marking and general data</w:t>
            </w:r>
          </w:p>
        </w:tc>
        <w:tc>
          <w:tcPr>
            <w:tcW w:w="528" w:type="dxa"/>
            <w:tcBorders>
              <w:top w:val="dotted" w:sz="4" w:space="0" w:color="auto"/>
              <w:left w:val="single" w:sz="4" w:space="0" w:color="auto"/>
              <w:bottom w:val="dotted" w:sz="4" w:space="0" w:color="auto"/>
              <w:right w:val="single" w:sz="4" w:space="0" w:color="auto"/>
            </w:tcBorders>
          </w:tcPr>
          <w:p w14:paraId="015E2180" w14:textId="77777777"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37DD2E" w14:textId="77777777" w:rsidR="00296A5F" w:rsidRPr="009B0751" w:rsidRDefault="00296A5F" w:rsidP="00E57316">
            <w:pPr>
              <w:jc w:val="center"/>
              <w:rPr>
                <w:rFonts w:ascii="Verdana" w:hAnsi="Verdana"/>
                <w:sz w:val="18"/>
                <w:szCs w:val="18"/>
              </w:rPr>
            </w:pPr>
            <w:r w:rsidRPr="009B0751">
              <w:rPr>
                <w:rFonts w:ascii="Verdana" w:hAnsi="Verdana"/>
                <w:sz w:val="18"/>
                <w:szCs w:val="18"/>
              </w:rPr>
              <w:t>205</w:t>
            </w:r>
          </w:p>
          <w:p w14:paraId="612CF198" w14:textId="77777777" w:rsidR="00296A5F" w:rsidRPr="009B0751" w:rsidRDefault="00296A5F" w:rsidP="00E57316">
            <w:pPr>
              <w:jc w:val="center"/>
              <w:rPr>
                <w:rFonts w:ascii="Verdana" w:hAnsi="Verdana"/>
                <w:sz w:val="18"/>
                <w:szCs w:val="18"/>
              </w:rPr>
            </w:pPr>
            <w:r w:rsidRPr="009B0751">
              <w:rPr>
                <w:rFonts w:ascii="Verdana" w:hAnsi="Verdana"/>
                <w:sz w:val="18"/>
                <w:szCs w:val="18"/>
              </w:rPr>
              <w:t>210</w:t>
            </w:r>
          </w:p>
        </w:tc>
        <w:tc>
          <w:tcPr>
            <w:tcW w:w="528" w:type="dxa"/>
            <w:tcBorders>
              <w:top w:val="dotted" w:sz="4" w:space="0" w:color="auto"/>
              <w:left w:val="single" w:sz="4" w:space="0" w:color="auto"/>
              <w:bottom w:val="dotted" w:sz="4" w:space="0" w:color="auto"/>
              <w:right w:val="single" w:sz="4" w:space="0" w:color="auto"/>
            </w:tcBorders>
          </w:tcPr>
          <w:p w14:paraId="143D4F4B" w14:textId="77777777"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179DCE" w14:textId="38124C89"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0DAC19" w14:textId="77777777"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9000C4" w14:textId="77777777" w:rsidR="00296A5F" w:rsidRPr="009B0751" w:rsidRDefault="00296A5F"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7A3632" w14:textId="77777777" w:rsidR="00296A5F" w:rsidRPr="009B0751" w:rsidRDefault="00296A5F" w:rsidP="00E57316">
            <w:pPr>
              <w:jc w:val="center"/>
              <w:rPr>
                <w:rFonts w:ascii="Verdana" w:hAnsi="Verdana"/>
                <w:sz w:val="18"/>
                <w:szCs w:val="18"/>
              </w:rPr>
            </w:pPr>
            <w:r w:rsidRPr="009B0751">
              <w:rPr>
                <w:rFonts w:ascii="Verdana" w:hAnsi="Verdana"/>
                <w:sz w:val="18"/>
                <w:szCs w:val="18"/>
              </w:rPr>
              <w:t>702</w:t>
            </w:r>
          </w:p>
        </w:tc>
        <w:tc>
          <w:tcPr>
            <w:tcW w:w="528" w:type="dxa"/>
            <w:tcBorders>
              <w:top w:val="dotted" w:sz="4" w:space="0" w:color="auto"/>
              <w:left w:val="single" w:sz="4" w:space="0" w:color="auto"/>
              <w:bottom w:val="dotted" w:sz="4" w:space="0" w:color="auto"/>
              <w:right w:val="single" w:sz="12" w:space="0" w:color="auto"/>
            </w:tcBorders>
          </w:tcPr>
          <w:p w14:paraId="157DF196" w14:textId="77777777" w:rsidR="00296A5F" w:rsidRPr="009B0751" w:rsidRDefault="00296A5F" w:rsidP="00E57316">
            <w:pPr>
              <w:jc w:val="center"/>
              <w:rPr>
                <w:rFonts w:ascii="Verdana" w:hAnsi="Verdana"/>
                <w:sz w:val="18"/>
                <w:szCs w:val="18"/>
              </w:rPr>
            </w:pPr>
          </w:p>
        </w:tc>
      </w:tr>
      <w:tr w:rsidR="00763E49" w:rsidRPr="009B0751" w14:paraId="4D0F5094"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59DE091C" w14:textId="77777777" w:rsidR="00763E49" w:rsidRPr="009B0751" w:rsidRDefault="00763E49" w:rsidP="00E57316">
            <w:pPr>
              <w:rPr>
                <w:rFonts w:ascii="Verdana" w:hAnsi="Verdana"/>
                <w:sz w:val="18"/>
                <w:szCs w:val="18"/>
              </w:rPr>
            </w:pPr>
            <w:r w:rsidRPr="009B0751">
              <w:rPr>
                <w:rFonts w:ascii="Verdana" w:hAnsi="Verdana"/>
                <w:sz w:val="18"/>
                <w:szCs w:val="18"/>
              </w:rPr>
              <w:t>AS 3706 (series) : Geotextiles - Methods of test</w:t>
            </w:r>
          </w:p>
          <w:p w14:paraId="361055A8" w14:textId="77777777" w:rsidR="00763E49" w:rsidRPr="009B0751" w:rsidRDefault="00763E49" w:rsidP="00E57316">
            <w:pPr>
              <w:ind w:left="454"/>
              <w:rPr>
                <w:rFonts w:ascii="Verdana" w:hAnsi="Verdana"/>
                <w:sz w:val="18"/>
                <w:szCs w:val="18"/>
              </w:rPr>
            </w:pPr>
            <w:r w:rsidRPr="009B0751">
              <w:rPr>
                <w:rFonts w:ascii="Verdana" w:hAnsi="Verdana"/>
                <w:sz w:val="18"/>
                <w:szCs w:val="18"/>
              </w:rPr>
              <w:t>Part 2 : 2012 - Determination of tensile properties - Wide strip and grab method</w:t>
            </w:r>
          </w:p>
          <w:p w14:paraId="2BB2E9BF" w14:textId="77777777" w:rsidR="00763E49" w:rsidRPr="009B0751" w:rsidRDefault="00763E49" w:rsidP="00E57316">
            <w:pPr>
              <w:ind w:left="454"/>
              <w:rPr>
                <w:rFonts w:ascii="Verdana" w:hAnsi="Verdana"/>
                <w:sz w:val="18"/>
                <w:szCs w:val="18"/>
              </w:rPr>
            </w:pPr>
            <w:r w:rsidRPr="009B0751">
              <w:rPr>
                <w:rFonts w:ascii="Verdana" w:hAnsi="Verdana"/>
                <w:sz w:val="18"/>
                <w:szCs w:val="18"/>
              </w:rPr>
              <w:t xml:space="preserve">Part 4 : 2012 - Determination of burst strength - </w:t>
            </w:r>
            <w:smartTag w:uri="urn:schemas-microsoft-com:office:smarttags" w:element="place">
              <w:smartTag w:uri="urn:schemas-microsoft-com:office:smarttags" w:element="State">
                <w:r w:rsidRPr="009B0751">
                  <w:rPr>
                    <w:rFonts w:ascii="Verdana" w:hAnsi="Verdana"/>
                    <w:sz w:val="18"/>
                    <w:szCs w:val="18"/>
                  </w:rPr>
                  <w:t>California</w:t>
                </w:r>
              </w:smartTag>
            </w:smartTag>
            <w:r w:rsidRPr="009B0751">
              <w:rPr>
                <w:rFonts w:ascii="Verdana" w:hAnsi="Verdana"/>
                <w:sz w:val="18"/>
                <w:szCs w:val="18"/>
              </w:rPr>
              <w:t> bearing ratio (CBR) - Plunger method</w:t>
            </w:r>
          </w:p>
          <w:p w14:paraId="09BE0474" w14:textId="77777777" w:rsidR="00763E49" w:rsidRPr="009B0751" w:rsidRDefault="00763E49" w:rsidP="00E57316">
            <w:pPr>
              <w:ind w:left="454"/>
              <w:rPr>
                <w:rFonts w:ascii="Verdana" w:hAnsi="Verdana"/>
                <w:sz w:val="18"/>
                <w:szCs w:val="18"/>
              </w:rPr>
            </w:pPr>
            <w:r w:rsidRPr="009B0751">
              <w:rPr>
                <w:rFonts w:ascii="Verdana" w:hAnsi="Verdana"/>
                <w:sz w:val="18"/>
                <w:szCs w:val="18"/>
              </w:rPr>
              <w:t>Part 5 : 2014 - Determination of puncture resistance - Drop cone method</w:t>
            </w:r>
          </w:p>
          <w:p w14:paraId="59BD953B" w14:textId="77777777" w:rsidR="00763E49" w:rsidRPr="009B0751" w:rsidRDefault="00763E49" w:rsidP="00E57316">
            <w:pPr>
              <w:ind w:left="454"/>
              <w:rPr>
                <w:rFonts w:ascii="Verdana" w:hAnsi="Verdana"/>
                <w:sz w:val="18"/>
                <w:szCs w:val="18"/>
              </w:rPr>
            </w:pPr>
            <w:r w:rsidRPr="009B0751">
              <w:rPr>
                <w:rFonts w:ascii="Verdana" w:hAnsi="Verdana"/>
                <w:sz w:val="18"/>
                <w:szCs w:val="18"/>
              </w:rPr>
              <w:t>Part 7 : 2014 - Determination of pore</w:t>
            </w:r>
            <w:r w:rsidRPr="009B0751">
              <w:rPr>
                <w:rFonts w:ascii="Verdana" w:hAnsi="Verdana"/>
                <w:sz w:val="18"/>
                <w:szCs w:val="18"/>
              </w:rPr>
              <w:noBreakHyphen/>
              <w:t>size distribution – Dry</w:t>
            </w:r>
            <w:r w:rsidRPr="009B0751">
              <w:rPr>
                <w:rFonts w:ascii="Verdana" w:hAnsi="Verdana"/>
                <w:sz w:val="18"/>
                <w:szCs w:val="18"/>
              </w:rPr>
              <w:noBreakHyphen/>
              <w:t>sieving method</w:t>
            </w:r>
          </w:p>
          <w:p w14:paraId="0C597051" w14:textId="19B93E15" w:rsidR="00FC24CC" w:rsidRPr="009B0751" w:rsidRDefault="00763E49" w:rsidP="00E57316">
            <w:pPr>
              <w:ind w:left="454"/>
              <w:rPr>
                <w:rFonts w:ascii="Verdana" w:hAnsi="Verdana"/>
                <w:bCs/>
                <w:color w:val="000000"/>
                <w:sz w:val="18"/>
                <w:szCs w:val="18"/>
              </w:rPr>
            </w:pPr>
            <w:r w:rsidRPr="009B0751">
              <w:rPr>
                <w:rFonts w:ascii="Verdana" w:hAnsi="Verdana"/>
                <w:sz w:val="18"/>
                <w:szCs w:val="18"/>
              </w:rPr>
              <w:t xml:space="preserve">Part 11 </w:t>
            </w:r>
            <w:r w:rsidRPr="009B0751">
              <w:rPr>
                <w:rFonts w:ascii="Verdana" w:hAnsi="Verdana"/>
                <w:bCs/>
                <w:color w:val="000000"/>
                <w:sz w:val="18"/>
                <w:szCs w:val="18"/>
              </w:rPr>
              <w:t>: 2012 – Determination of durability – Resistance to degradation by light, heat and moisture</w:t>
            </w:r>
          </w:p>
          <w:p w14:paraId="5912D006" w14:textId="68C0205A" w:rsidR="00FC24CC" w:rsidRPr="009B0751" w:rsidRDefault="00FC24CC" w:rsidP="00886210">
            <w:pPr>
              <w:ind w:left="8"/>
              <w:rPr>
                <w:rFonts w:ascii="Verdana" w:hAnsi="Verdana"/>
                <w:bCs/>
                <w:color w:val="000000"/>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C35CFB" w14:textId="77777777" w:rsidR="00763E49" w:rsidRPr="009B0751" w:rsidRDefault="00763E49"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D2EB1D" w14:textId="77777777" w:rsidR="00763E49" w:rsidRPr="009B0751" w:rsidRDefault="00763E49" w:rsidP="00E57316">
            <w:pPr>
              <w:jc w:val="center"/>
              <w:rPr>
                <w:rFonts w:ascii="Verdana" w:hAnsi="Verdana"/>
                <w:sz w:val="18"/>
                <w:szCs w:val="18"/>
              </w:rPr>
            </w:pPr>
            <w:r w:rsidRPr="009B0751">
              <w:rPr>
                <w:rFonts w:ascii="Verdana" w:hAnsi="Verdana"/>
                <w:sz w:val="18"/>
                <w:szCs w:val="18"/>
              </w:rPr>
              <w:t>205</w:t>
            </w:r>
          </w:p>
          <w:p w14:paraId="7C92A0E2" w14:textId="77777777" w:rsidR="00763E49" w:rsidRPr="009B0751" w:rsidRDefault="00763E49" w:rsidP="00E57316">
            <w:pPr>
              <w:jc w:val="center"/>
              <w:rPr>
                <w:rFonts w:ascii="Verdana" w:hAnsi="Verdana"/>
                <w:sz w:val="18"/>
                <w:szCs w:val="18"/>
              </w:rPr>
            </w:pPr>
            <w:r w:rsidRPr="009B0751">
              <w:rPr>
                <w:rFonts w:ascii="Verdana" w:hAnsi="Verdana"/>
                <w:sz w:val="18"/>
                <w:szCs w:val="18"/>
              </w:rPr>
              <w:t>210</w:t>
            </w:r>
          </w:p>
        </w:tc>
        <w:tc>
          <w:tcPr>
            <w:tcW w:w="528" w:type="dxa"/>
            <w:tcBorders>
              <w:top w:val="dotted" w:sz="4" w:space="0" w:color="auto"/>
              <w:left w:val="single" w:sz="4" w:space="0" w:color="auto"/>
              <w:bottom w:val="dotted" w:sz="4" w:space="0" w:color="auto"/>
              <w:right w:val="single" w:sz="4" w:space="0" w:color="auto"/>
            </w:tcBorders>
          </w:tcPr>
          <w:p w14:paraId="2032E6EE" w14:textId="77777777" w:rsidR="00763E49" w:rsidRPr="009B0751" w:rsidRDefault="00763E49"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D1F06E" w14:textId="310EF61E" w:rsidR="00763E49" w:rsidRPr="009B0751" w:rsidRDefault="00763E49"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01A01A" w14:textId="77777777" w:rsidR="00763E49" w:rsidRPr="009B0751" w:rsidRDefault="00763E49"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67CDBF" w14:textId="77777777" w:rsidR="00763E49" w:rsidRPr="009B0751" w:rsidRDefault="00763E49"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994435" w14:textId="77777777" w:rsidR="00763E49" w:rsidRPr="009B0751" w:rsidRDefault="00763E49" w:rsidP="00E57316">
            <w:pPr>
              <w:jc w:val="center"/>
              <w:rPr>
                <w:rFonts w:ascii="Verdana" w:hAnsi="Verdana"/>
                <w:sz w:val="18"/>
                <w:szCs w:val="18"/>
              </w:rPr>
            </w:pPr>
            <w:r w:rsidRPr="009B0751">
              <w:rPr>
                <w:rFonts w:ascii="Verdana" w:hAnsi="Verdana"/>
                <w:sz w:val="18"/>
                <w:szCs w:val="18"/>
              </w:rPr>
              <w:t>702</w:t>
            </w:r>
          </w:p>
          <w:p w14:paraId="4971316E" w14:textId="77777777" w:rsidR="00FC24CC" w:rsidRPr="009B0751" w:rsidRDefault="00FC24CC" w:rsidP="00E57316">
            <w:pPr>
              <w:jc w:val="center"/>
              <w:rPr>
                <w:rFonts w:ascii="Verdana" w:hAnsi="Verdana"/>
                <w:sz w:val="18"/>
                <w:szCs w:val="18"/>
              </w:rPr>
            </w:pPr>
          </w:p>
          <w:p w14:paraId="0683C5BD" w14:textId="77777777" w:rsidR="00FC24CC" w:rsidRPr="009B0751" w:rsidRDefault="00FC24CC" w:rsidP="00E57316">
            <w:pPr>
              <w:jc w:val="center"/>
              <w:rPr>
                <w:rFonts w:ascii="Verdana" w:hAnsi="Verdana"/>
                <w:sz w:val="18"/>
                <w:szCs w:val="18"/>
              </w:rPr>
            </w:pPr>
          </w:p>
          <w:p w14:paraId="4623BF39" w14:textId="77777777" w:rsidR="00FC24CC" w:rsidRPr="009B0751" w:rsidRDefault="00FC24CC" w:rsidP="00E57316">
            <w:pPr>
              <w:jc w:val="center"/>
              <w:rPr>
                <w:rFonts w:ascii="Verdana" w:hAnsi="Verdana"/>
                <w:sz w:val="18"/>
                <w:szCs w:val="18"/>
              </w:rPr>
            </w:pPr>
          </w:p>
          <w:p w14:paraId="4393397E" w14:textId="77777777" w:rsidR="00FC24CC" w:rsidRPr="009B0751" w:rsidRDefault="00FC24CC" w:rsidP="00E57316">
            <w:pPr>
              <w:jc w:val="center"/>
              <w:rPr>
                <w:rFonts w:ascii="Verdana" w:hAnsi="Verdana"/>
                <w:sz w:val="18"/>
                <w:szCs w:val="18"/>
              </w:rPr>
            </w:pPr>
          </w:p>
          <w:p w14:paraId="6891C6AE" w14:textId="77777777" w:rsidR="00FC24CC" w:rsidRPr="009B0751" w:rsidRDefault="00FC24CC" w:rsidP="00E57316">
            <w:pPr>
              <w:jc w:val="center"/>
              <w:rPr>
                <w:rFonts w:ascii="Verdana" w:hAnsi="Verdana"/>
                <w:sz w:val="18"/>
                <w:szCs w:val="18"/>
              </w:rPr>
            </w:pPr>
          </w:p>
          <w:p w14:paraId="39E86156" w14:textId="77777777" w:rsidR="00FC24CC" w:rsidRPr="009B0751" w:rsidRDefault="00FC24CC" w:rsidP="00E57316">
            <w:pPr>
              <w:jc w:val="center"/>
              <w:rPr>
                <w:rFonts w:ascii="Verdana" w:hAnsi="Verdana"/>
                <w:sz w:val="18"/>
                <w:szCs w:val="18"/>
              </w:rPr>
            </w:pPr>
          </w:p>
          <w:p w14:paraId="14C07BB6" w14:textId="77777777" w:rsidR="00FC24CC" w:rsidRPr="009B0751" w:rsidRDefault="00FC24CC" w:rsidP="00E57316">
            <w:pPr>
              <w:jc w:val="center"/>
              <w:rPr>
                <w:rFonts w:ascii="Verdana" w:hAnsi="Verdana"/>
                <w:sz w:val="18"/>
                <w:szCs w:val="18"/>
              </w:rPr>
            </w:pPr>
          </w:p>
          <w:p w14:paraId="34BAC7D3" w14:textId="77777777" w:rsidR="00FC24CC" w:rsidRPr="009B0751" w:rsidRDefault="00FC24CC" w:rsidP="00E57316">
            <w:pPr>
              <w:jc w:val="center"/>
              <w:rPr>
                <w:rFonts w:ascii="Verdana" w:hAnsi="Verdana"/>
                <w:sz w:val="18"/>
                <w:szCs w:val="18"/>
              </w:rPr>
            </w:pPr>
          </w:p>
          <w:p w14:paraId="14BA6F42" w14:textId="77777777" w:rsidR="00FC24CC" w:rsidRPr="009B0751" w:rsidRDefault="00FC24CC" w:rsidP="00E57316">
            <w:pPr>
              <w:jc w:val="center"/>
              <w:rPr>
                <w:rFonts w:ascii="Verdana" w:hAnsi="Verdana"/>
                <w:sz w:val="18"/>
                <w:szCs w:val="18"/>
              </w:rPr>
            </w:pPr>
          </w:p>
          <w:p w14:paraId="14382C64" w14:textId="77777777" w:rsidR="00FC24CC" w:rsidRPr="009B0751" w:rsidRDefault="00FC24CC" w:rsidP="00E57316">
            <w:pPr>
              <w:jc w:val="center"/>
              <w:rPr>
                <w:rFonts w:ascii="Verdana" w:hAnsi="Verdana"/>
                <w:sz w:val="18"/>
                <w:szCs w:val="18"/>
              </w:rPr>
            </w:pPr>
          </w:p>
          <w:p w14:paraId="30C6994B" w14:textId="77777777" w:rsidR="00FC24CC" w:rsidRPr="009B0751" w:rsidRDefault="00FC24CC" w:rsidP="00E57316">
            <w:pPr>
              <w:jc w:val="center"/>
              <w:rPr>
                <w:rFonts w:ascii="Verdana" w:hAnsi="Verdana"/>
                <w:sz w:val="18"/>
                <w:szCs w:val="18"/>
              </w:rPr>
            </w:pPr>
          </w:p>
          <w:p w14:paraId="1E4D2375" w14:textId="6DC42B2D" w:rsidR="00FC24CC" w:rsidRPr="009B0751" w:rsidRDefault="00FC24CC"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055F7C7" w14:textId="77777777" w:rsidR="00763E49" w:rsidRPr="009B0751" w:rsidRDefault="00763E49" w:rsidP="00E57316">
            <w:pPr>
              <w:jc w:val="center"/>
              <w:rPr>
                <w:rFonts w:ascii="Verdana" w:hAnsi="Verdana"/>
                <w:sz w:val="18"/>
                <w:szCs w:val="18"/>
              </w:rPr>
            </w:pPr>
          </w:p>
        </w:tc>
      </w:tr>
    </w:tbl>
    <w:p w14:paraId="620A44C4" w14:textId="30C56122" w:rsidR="006076E6" w:rsidRDefault="006076E6" w:rsidP="006076E6">
      <w:pPr>
        <w:spacing w:line="120" w:lineRule="exact"/>
        <w:rPr>
          <w:rFonts w:ascii="Verdana" w:hAnsi="Verdana"/>
          <w:b/>
          <w:sz w:val="18"/>
          <w:szCs w:val="18"/>
        </w:rPr>
      </w:pPr>
    </w:p>
    <w:p w14:paraId="425652F3" w14:textId="77777777" w:rsidR="009B0751" w:rsidRPr="009B0751" w:rsidRDefault="009B0751" w:rsidP="006076E6">
      <w:pPr>
        <w:spacing w:line="120" w:lineRule="exact"/>
        <w:rPr>
          <w:rFonts w:ascii="Verdana" w:hAnsi="Verdana"/>
          <w:b/>
          <w:sz w:val="18"/>
          <w:szCs w:val="18"/>
        </w:rPr>
      </w:pPr>
    </w:p>
    <w:p w14:paraId="3EFCFA28" w14:textId="75653B50" w:rsidR="00D735B8" w:rsidRPr="009B0751" w:rsidRDefault="00236129" w:rsidP="00236129">
      <w:pPr>
        <w:spacing w:after="40"/>
        <w:rPr>
          <w:rFonts w:ascii="Verdana" w:hAnsi="Verdana"/>
          <w:b/>
          <w:bCs/>
        </w:rPr>
      </w:pPr>
      <w:r w:rsidRPr="009B0751">
        <w:rPr>
          <w:rFonts w:ascii="Verdana" w:hAnsi="Verdana"/>
          <w:b/>
        </w:rPr>
        <w:t xml:space="preserve">Table 175.061 </w:t>
      </w:r>
      <w:r w:rsidR="00D735B8" w:rsidRPr="009B0751">
        <w:rPr>
          <w:rFonts w:ascii="Verdana" w:hAnsi="Verdana"/>
          <w:b/>
        </w:rPr>
        <w:t xml:space="preserve">Australian Standards (including test methods)  </w:t>
      </w:r>
      <w:r w:rsidR="00D735B8" w:rsidRPr="009B0751">
        <w:rPr>
          <w:rFonts w:ascii="Verdana" w:hAnsi="Verdana"/>
        </w:rPr>
        <w:t xml:space="preserve">… </w:t>
      </w:r>
      <w:r w:rsidR="00D735B8" w:rsidRPr="009B0751">
        <w:rPr>
          <w:rFonts w:ascii="Verdana" w:hAnsi="Verdana"/>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D735B8" w:rsidRPr="009B0751" w14:paraId="4F8A484C" w14:textId="77777777" w:rsidTr="00FE3796">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0A159A0A" w14:textId="77777777" w:rsidR="00D735B8" w:rsidRPr="009B0751" w:rsidRDefault="00D735B8" w:rsidP="000479EC">
            <w:pPr>
              <w:jc w:val="center"/>
              <w:rPr>
                <w:rFonts w:ascii="Verdana" w:hAnsi="Verdana"/>
                <w:b/>
                <w:sz w:val="18"/>
                <w:szCs w:val="18"/>
              </w:rPr>
            </w:pPr>
            <w:r w:rsidRPr="009B0751">
              <w:rPr>
                <w:rFonts w:ascii="Verdana" w:hAnsi="Verdana"/>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79C32C60" w14:textId="2604A847" w:rsidR="00D735B8" w:rsidRPr="009B0751" w:rsidRDefault="00D735B8" w:rsidP="000479EC">
            <w:pPr>
              <w:jc w:val="center"/>
              <w:rPr>
                <w:rFonts w:ascii="Verdana" w:hAnsi="Verdana"/>
                <w:b/>
                <w:sz w:val="18"/>
                <w:szCs w:val="18"/>
              </w:rPr>
            </w:pPr>
            <w:r w:rsidRPr="009B0751">
              <w:rPr>
                <w:rFonts w:ascii="Verdana" w:hAnsi="Verdana"/>
                <w:b/>
                <w:sz w:val="18"/>
                <w:szCs w:val="18"/>
              </w:rPr>
              <w:t>Standard Section</w:t>
            </w:r>
          </w:p>
        </w:tc>
      </w:tr>
      <w:tr w:rsidR="00854AC7" w:rsidRPr="009B0751" w14:paraId="37CE90D9" w14:textId="77777777" w:rsidTr="00FE3796">
        <w:tblPrEx>
          <w:tblCellMar>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2047F589" w14:textId="5F73E4DA" w:rsidR="00854AC7" w:rsidRPr="009B0751" w:rsidRDefault="00854AC7" w:rsidP="00984475">
            <w:pPr>
              <w:rPr>
                <w:rFonts w:ascii="Verdana" w:hAnsi="Verdana"/>
                <w:bCs/>
                <w:sz w:val="18"/>
                <w:szCs w:val="18"/>
              </w:rPr>
            </w:pPr>
            <w:r w:rsidRPr="009B0751">
              <w:rPr>
                <w:rFonts w:ascii="Verdana" w:hAnsi="Verdana"/>
                <w:sz w:val="18"/>
                <w:szCs w:val="18"/>
              </w:rPr>
              <w:t>AS 3743 : 2003 - Potting mixes</w:t>
            </w:r>
          </w:p>
        </w:tc>
        <w:tc>
          <w:tcPr>
            <w:tcW w:w="528" w:type="dxa"/>
            <w:tcBorders>
              <w:top w:val="dotted" w:sz="4" w:space="0" w:color="auto"/>
              <w:left w:val="single" w:sz="4" w:space="0" w:color="auto"/>
              <w:bottom w:val="dotted" w:sz="4" w:space="0" w:color="auto"/>
              <w:right w:val="single" w:sz="4" w:space="0" w:color="auto"/>
            </w:tcBorders>
          </w:tcPr>
          <w:p w14:paraId="03A33A00" w14:textId="77777777" w:rsidR="00854AC7" w:rsidRPr="009B0751" w:rsidRDefault="00854AC7"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F4D271" w14:textId="77777777" w:rsidR="00854AC7" w:rsidRPr="009B0751" w:rsidRDefault="00854AC7"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39F49E" w14:textId="77777777" w:rsidR="00854AC7" w:rsidRPr="009B0751" w:rsidRDefault="00854AC7"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6A3AC0" w14:textId="77777777" w:rsidR="00854AC7" w:rsidRPr="009B0751" w:rsidRDefault="00854AC7"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5C9A37" w14:textId="77777777" w:rsidR="00854AC7" w:rsidRPr="009B0751" w:rsidRDefault="00854AC7"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94E7E1" w14:textId="77777777" w:rsidR="00854AC7" w:rsidRPr="009B0751" w:rsidRDefault="00854AC7" w:rsidP="00354DEE">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90698C" w14:textId="42A46E7E" w:rsidR="00854AC7" w:rsidRPr="009B0751" w:rsidRDefault="00854AC7" w:rsidP="00984475">
            <w:pPr>
              <w:jc w:val="center"/>
              <w:rPr>
                <w:rFonts w:ascii="Verdana" w:hAnsi="Verdana"/>
                <w:sz w:val="18"/>
                <w:szCs w:val="18"/>
              </w:rPr>
            </w:pPr>
            <w:r w:rsidRPr="009B0751">
              <w:rPr>
                <w:rFonts w:ascii="Verdana" w:hAnsi="Verdana"/>
                <w:sz w:val="18"/>
                <w:szCs w:val="18"/>
              </w:rPr>
              <w:t>720</w:t>
            </w:r>
          </w:p>
        </w:tc>
        <w:tc>
          <w:tcPr>
            <w:tcW w:w="528" w:type="dxa"/>
            <w:tcBorders>
              <w:top w:val="dotted" w:sz="4" w:space="0" w:color="auto"/>
              <w:left w:val="single" w:sz="4" w:space="0" w:color="auto"/>
              <w:bottom w:val="dotted" w:sz="4" w:space="0" w:color="auto"/>
              <w:right w:val="single" w:sz="12" w:space="0" w:color="auto"/>
            </w:tcBorders>
          </w:tcPr>
          <w:p w14:paraId="772DEC48" w14:textId="77777777" w:rsidR="00854AC7" w:rsidRPr="009B0751" w:rsidRDefault="00854AC7" w:rsidP="00984475">
            <w:pPr>
              <w:jc w:val="center"/>
              <w:rPr>
                <w:rFonts w:ascii="Verdana" w:hAnsi="Verdana"/>
                <w:sz w:val="18"/>
                <w:szCs w:val="18"/>
              </w:rPr>
            </w:pPr>
          </w:p>
        </w:tc>
      </w:tr>
      <w:tr w:rsidR="00984475" w:rsidRPr="009B0751" w14:paraId="42CF0FE7" w14:textId="77777777" w:rsidTr="00FE3796">
        <w:tblPrEx>
          <w:tblCellMar>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07047B55" w14:textId="77777777" w:rsidR="00984475" w:rsidRPr="009B0751" w:rsidRDefault="00984475" w:rsidP="00984475">
            <w:pPr>
              <w:rPr>
                <w:rFonts w:ascii="Verdana" w:hAnsi="Verdana"/>
                <w:sz w:val="18"/>
                <w:szCs w:val="18"/>
              </w:rPr>
            </w:pPr>
            <w:r w:rsidRPr="009B0751">
              <w:rPr>
                <w:rFonts w:ascii="Verdana" w:hAnsi="Verdana"/>
                <w:bCs/>
                <w:sz w:val="18"/>
                <w:szCs w:val="18"/>
              </w:rPr>
              <w:t>AS</w:t>
            </w:r>
            <w:r w:rsidR="00F77EC6" w:rsidRPr="009B0751">
              <w:rPr>
                <w:rFonts w:ascii="Verdana" w:hAnsi="Verdana"/>
                <w:bCs/>
                <w:sz w:val="18"/>
                <w:szCs w:val="18"/>
              </w:rPr>
              <w:t>/NZS</w:t>
            </w:r>
            <w:r w:rsidRPr="009B0751">
              <w:rPr>
                <w:rFonts w:ascii="Verdana" w:hAnsi="Verdana"/>
                <w:bCs/>
                <w:sz w:val="18"/>
                <w:szCs w:val="18"/>
              </w:rPr>
              <w:t xml:space="preserve"> 3750 (series) </w:t>
            </w:r>
            <w:r w:rsidRPr="009B0751">
              <w:rPr>
                <w:rFonts w:ascii="Verdana" w:hAnsi="Verdana"/>
                <w:sz w:val="18"/>
                <w:szCs w:val="18"/>
              </w:rPr>
              <w:t>: Paints for steel structures</w:t>
            </w:r>
          </w:p>
          <w:p w14:paraId="51FC18AF" w14:textId="77777777" w:rsidR="00984475" w:rsidRPr="009B0751" w:rsidRDefault="00984475" w:rsidP="00984475">
            <w:pPr>
              <w:ind w:left="454"/>
              <w:rPr>
                <w:rFonts w:ascii="Verdana" w:hAnsi="Verdana"/>
                <w:sz w:val="18"/>
                <w:szCs w:val="18"/>
              </w:rPr>
            </w:pPr>
            <w:r w:rsidRPr="009B0751">
              <w:rPr>
                <w:rFonts w:ascii="Verdana" w:hAnsi="Verdana"/>
                <w:sz w:val="18"/>
                <w:szCs w:val="18"/>
              </w:rPr>
              <w:t xml:space="preserve">Part 6 : 2009 </w:t>
            </w:r>
            <w:r w:rsidR="00F77EC6" w:rsidRPr="009B0751">
              <w:rPr>
                <w:rFonts w:ascii="Verdana" w:hAnsi="Verdana"/>
                <w:sz w:val="18"/>
                <w:szCs w:val="18"/>
              </w:rPr>
              <w:t xml:space="preserve">- </w:t>
            </w:r>
            <w:r w:rsidRPr="009B0751">
              <w:rPr>
                <w:rFonts w:ascii="Verdana" w:hAnsi="Verdana"/>
                <w:sz w:val="18"/>
                <w:szCs w:val="18"/>
              </w:rPr>
              <w:t>Full gloss polyurethane (two-pack)</w:t>
            </w:r>
          </w:p>
          <w:p w14:paraId="4F4BE33D" w14:textId="77777777" w:rsidR="00984475" w:rsidRPr="009B0751" w:rsidRDefault="00984475" w:rsidP="00984475">
            <w:pPr>
              <w:ind w:left="454"/>
              <w:rPr>
                <w:rFonts w:ascii="Verdana" w:hAnsi="Verdana"/>
                <w:sz w:val="18"/>
                <w:szCs w:val="18"/>
              </w:rPr>
            </w:pPr>
            <w:r w:rsidRPr="009B0751">
              <w:rPr>
                <w:rFonts w:ascii="Verdana" w:hAnsi="Verdana"/>
                <w:sz w:val="18"/>
                <w:szCs w:val="18"/>
              </w:rPr>
              <w:t xml:space="preserve">Part 9 : 2009 </w:t>
            </w:r>
            <w:r w:rsidR="00F77EC6" w:rsidRPr="009B0751">
              <w:rPr>
                <w:rFonts w:ascii="Verdana" w:hAnsi="Verdana"/>
                <w:sz w:val="18"/>
                <w:szCs w:val="18"/>
              </w:rPr>
              <w:t xml:space="preserve">- </w:t>
            </w:r>
            <w:r w:rsidRPr="009B0751">
              <w:rPr>
                <w:rFonts w:ascii="Verdana" w:hAnsi="Verdana"/>
                <w:sz w:val="18"/>
                <w:szCs w:val="18"/>
              </w:rPr>
              <w:t>Organic zinc-rich primer</w:t>
            </w:r>
          </w:p>
          <w:p w14:paraId="2D598A0E" w14:textId="77777777" w:rsidR="00984475" w:rsidRPr="009B0751" w:rsidRDefault="00984475" w:rsidP="00984475">
            <w:pPr>
              <w:ind w:left="454"/>
              <w:rPr>
                <w:rFonts w:ascii="Verdana" w:hAnsi="Verdana"/>
                <w:sz w:val="18"/>
                <w:szCs w:val="18"/>
              </w:rPr>
            </w:pPr>
            <w:r w:rsidRPr="009B0751">
              <w:rPr>
                <w:rFonts w:ascii="Verdana" w:hAnsi="Verdana"/>
                <w:sz w:val="18"/>
                <w:szCs w:val="18"/>
              </w:rPr>
              <w:t xml:space="preserve">Part 13 : 1997 </w:t>
            </w:r>
            <w:r w:rsidR="00580AC5" w:rsidRPr="009B0751">
              <w:rPr>
                <w:rFonts w:ascii="Verdana" w:hAnsi="Verdana"/>
                <w:sz w:val="18"/>
                <w:szCs w:val="18"/>
              </w:rPr>
              <w:t xml:space="preserve">(R2013) </w:t>
            </w:r>
            <w:r w:rsidR="00F77EC6" w:rsidRPr="009B0751">
              <w:rPr>
                <w:rFonts w:ascii="Verdana" w:hAnsi="Verdana"/>
                <w:sz w:val="18"/>
                <w:szCs w:val="18"/>
              </w:rPr>
              <w:t xml:space="preserve">- </w:t>
            </w:r>
            <w:r w:rsidRPr="009B0751">
              <w:rPr>
                <w:rFonts w:ascii="Verdana" w:hAnsi="Verdana"/>
                <w:sz w:val="18"/>
                <w:szCs w:val="18"/>
              </w:rPr>
              <w:t>Epoxy primer (two-pack)</w:t>
            </w:r>
          </w:p>
          <w:p w14:paraId="5F120E54" w14:textId="77777777" w:rsidR="00984475" w:rsidRPr="009B0751" w:rsidRDefault="00984475" w:rsidP="00984475">
            <w:pPr>
              <w:ind w:left="454"/>
              <w:rPr>
                <w:rFonts w:ascii="Verdana" w:hAnsi="Verdana"/>
                <w:sz w:val="18"/>
                <w:szCs w:val="18"/>
              </w:rPr>
            </w:pPr>
            <w:r w:rsidRPr="009B0751">
              <w:rPr>
                <w:rFonts w:ascii="Verdana" w:hAnsi="Verdana"/>
                <w:sz w:val="18"/>
                <w:szCs w:val="18"/>
              </w:rPr>
              <w:t xml:space="preserve">Part 14 : 1997 </w:t>
            </w:r>
            <w:r w:rsidR="00580AC5" w:rsidRPr="009B0751">
              <w:rPr>
                <w:rFonts w:ascii="Verdana" w:hAnsi="Verdana"/>
                <w:sz w:val="18"/>
                <w:szCs w:val="18"/>
              </w:rPr>
              <w:t xml:space="preserve">(R2013) </w:t>
            </w:r>
            <w:r w:rsidR="00F77EC6" w:rsidRPr="009B0751">
              <w:rPr>
                <w:rFonts w:ascii="Verdana" w:hAnsi="Verdana"/>
                <w:sz w:val="18"/>
                <w:szCs w:val="18"/>
              </w:rPr>
              <w:t xml:space="preserve">- </w:t>
            </w:r>
            <w:r w:rsidRPr="009B0751">
              <w:rPr>
                <w:rFonts w:ascii="Verdana" w:hAnsi="Verdana"/>
                <w:sz w:val="18"/>
                <w:szCs w:val="18"/>
              </w:rPr>
              <w:t>High-build epoxy (two-pack</w:t>
            </w:r>
          </w:p>
          <w:p w14:paraId="52BCA526" w14:textId="77777777" w:rsidR="00984475" w:rsidRPr="009B0751" w:rsidRDefault="00984475" w:rsidP="00984475">
            <w:pPr>
              <w:ind w:left="454"/>
              <w:rPr>
                <w:rFonts w:ascii="Verdana" w:hAnsi="Verdana"/>
                <w:sz w:val="18"/>
                <w:szCs w:val="18"/>
              </w:rPr>
            </w:pPr>
            <w:r w:rsidRPr="009B0751">
              <w:rPr>
                <w:rFonts w:ascii="Verdana" w:hAnsi="Verdana"/>
                <w:sz w:val="18"/>
                <w:szCs w:val="18"/>
              </w:rPr>
              <w:t xml:space="preserve">Part 15 : 1998 </w:t>
            </w:r>
            <w:r w:rsidR="00580AC5" w:rsidRPr="009B0751">
              <w:rPr>
                <w:rFonts w:ascii="Verdana" w:hAnsi="Verdana"/>
                <w:sz w:val="18"/>
                <w:szCs w:val="18"/>
              </w:rPr>
              <w:t xml:space="preserve">(R2013) </w:t>
            </w:r>
            <w:r w:rsidR="00F77EC6" w:rsidRPr="009B0751">
              <w:rPr>
                <w:rFonts w:ascii="Verdana" w:hAnsi="Verdana"/>
                <w:sz w:val="18"/>
                <w:szCs w:val="18"/>
              </w:rPr>
              <w:t xml:space="preserve">- </w:t>
            </w:r>
            <w:r w:rsidRPr="009B0751">
              <w:rPr>
                <w:rFonts w:ascii="Verdana" w:hAnsi="Verdana"/>
                <w:sz w:val="18"/>
                <w:szCs w:val="18"/>
              </w:rPr>
              <w:t>Inorganic zinc silicate paint</w:t>
            </w:r>
          </w:p>
          <w:p w14:paraId="2A188D94" w14:textId="77777777" w:rsidR="00984475" w:rsidRPr="009B0751" w:rsidRDefault="00984475" w:rsidP="00984475">
            <w:pPr>
              <w:ind w:left="454"/>
              <w:rPr>
                <w:rFonts w:ascii="Verdana" w:hAnsi="Verdana"/>
                <w:sz w:val="18"/>
                <w:szCs w:val="18"/>
              </w:rPr>
            </w:pPr>
            <w:r w:rsidRPr="009B0751">
              <w:rPr>
                <w:rFonts w:ascii="Verdana" w:hAnsi="Verdana"/>
                <w:sz w:val="18"/>
                <w:szCs w:val="18"/>
              </w:rPr>
              <w:t xml:space="preserve">Part 18 : 2002 </w:t>
            </w:r>
            <w:r w:rsidR="00580AC5" w:rsidRPr="009B0751">
              <w:rPr>
                <w:rFonts w:ascii="Verdana" w:hAnsi="Verdana"/>
                <w:sz w:val="18"/>
                <w:szCs w:val="18"/>
              </w:rPr>
              <w:t xml:space="preserve">(R2013) </w:t>
            </w:r>
            <w:r w:rsidR="00F77EC6" w:rsidRPr="009B0751">
              <w:rPr>
                <w:rFonts w:ascii="Verdana" w:hAnsi="Verdana"/>
                <w:sz w:val="18"/>
                <w:szCs w:val="18"/>
              </w:rPr>
              <w:t xml:space="preserve">- </w:t>
            </w:r>
            <w:r w:rsidRPr="009B0751">
              <w:rPr>
                <w:rFonts w:ascii="Verdana" w:hAnsi="Verdana"/>
                <w:sz w:val="18"/>
                <w:szCs w:val="18"/>
              </w:rPr>
              <w:t>Moisture cure urethane (single-pack) systems</w:t>
            </w:r>
          </w:p>
        </w:tc>
        <w:tc>
          <w:tcPr>
            <w:tcW w:w="528" w:type="dxa"/>
            <w:tcBorders>
              <w:top w:val="dotted" w:sz="4" w:space="0" w:color="auto"/>
              <w:left w:val="single" w:sz="4" w:space="0" w:color="auto"/>
              <w:bottom w:val="dotted" w:sz="4" w:space="0" w:color="auto"/>
              <w:right w:val="single" w:sz="4" w:space="0" w:color="auto"/>
            </w:tcBorders>
          </w:tcPr>
          <w:p w14:paraId="0AFC3A64" w14:textId="77777777" w:rsidR="00984475" w:rsidRPr="009B0751" w:rsidRDefault="00984475"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58B6B8" w14:textId="77777777" w:rsidR="00984475" w:rsidRPr="009B0751" w:rsidRDefault="00984475"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6660A6" w14:textId="77777777" w:rsidR="00984475" w:rsidRPr="009B0751" w:rsidRDefault="00984475"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9695CD" w14:textId="77777777" w:rsidR="00984475" w:rsidRPr="009B0751" w:rsidRDefault="00984475"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FD969D" w14:textId="77777777" w:rsidR="00984475" w:rsidRPr="009B0751" w:rsidRDefault="00984475"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87E745" w14:textId="77777777" w:rsidR="00984475" w:rsidRPr="009B0751" w:rsidRDefault="00984475" w:rsidP="00354DEE">
            <w:pPr>
              <w:jc w:val="center"/>
              <w:rPr>
                <w:rFonts w:ascii="Verdana" w:hAnsi="Verdana"/>
                <w:sz w:val="18"/>
                <w:szCs w:val="18"/>
              </w:rPr>
            </w:pPr>
            <w:r w:rsidRPr="009B0751">
              <w:rPr>
                <w:rFonts w:ascii="Verdana" w:hAnsi="Verdana"/>
                <w:sz w:val="18"/>
                <w:szCs w:val="18"/>
              </w:rPr>
              <w:t>631</w:t>
            </w:r>
          </w:p>
        </w:tc>
        <w:tc>
          <w:tcPr>
            <w:tcW w:w="528" w:type="dxa"/>
            <w:tcBorders>
              <w:top w:val="dotted" w:sz="4" w:space="0" w:color="auto"/>
              <w:left w:val="single" w:sz="4" w:space="0" w:color="auto"/>
              <w:bottom w:val="dotted" w:sz="4" w:space="0" w:color="auto"/>
              <w:right w:val="single" w:sz="4" w:space="0" w:color="auto"/>
            </w:tcBorders>
          </w:tcPr>
          <w:p w14:paraId="5FBFFA90" w14:textId="77777777" w:rsidR="00984475" w:rsidRPr="009B0751" w:rsidRDefault="00984475" w:rsidP="00984475">
            <w:pPr>
              <w:jc w:val="center"/>
              <w:rPr>
                <w:rFonts w:ascii="Verdana" w:hAnsi="Verdana"/>
                <w:sz w:val="18"/>
                <w:szCs w:val="18"/>
              </w:rPr>
            </w:pPr>
            <w:r w:rsidRPr="009B0751">
              <w:rPr>
                <w:rFonts w:ascii="Verdana" w:hAnsi="Verdana"/>
                <w:sz w:val="18"/>
                <w:szCs w:val="18"/>
              </w:rPr>
              <w:t>707</w:t>
            </w:r>
          </w:p>
          <w:p w14:paraId="62FC3E80" w14:textId="77777777" w:rsidR="00984475" w:rsidRPr="009B0751" w:rsidRDefault="00984475" w:rsidP="00984475">
            <w:pPr>
              <w:jc w:val="center"/>
              <w:rPr>
                <w:rFonts w:ascii="Verdana" w:hAnsi="Verdana"/>
                <w:sz w:val="18"/>
                <w:szCs w:val="18"/>
              </w:rPr>
            </w:pPr>
            <w:r w:rsidRPr="009B0751">
              <w:rPr>
                <w:rFonts w:ascii="Verdana" w:hAnsi="Verdana"/>
                <w:sz w:val="18"/>
                <w:szCs w:val="18"/>
              </w:rPr>
              <w:t>708</w:t>
            </w:r>
          </w:p>
          <w:p w14:paraId="01F6ACB0" w14:textId="77777777" w:rsidR="00984475" w:rsidRPr="009B0751" w:rsidRDefault="00984475" w:rsidP="00984475">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6F4B9CE6" w14:textId="77777777" w:rsidR="00984475" w:rsidRPr="009B0751" w:rsidRDefault="00984475" w:rsidP="00984475">
            <w:pPr>
              <w:jc w:val="center"/>
              <w:rPr>
                <w:rFonts w:ascii="Verdana" w:hAnsi="Verdana"/>
                <w:sz w:val="18"/>
                <w:szCs w:val="18"/>
              </w:rPr>
            </w:pPr>
          </w:p>
        </w:tc>
      </w:tr>
      <w:tr w:rsidR="00984475" w:rsidRPr="009B0751" w14:paraId="47E470D3" w14:textId="77777777" w:rsidTr="00FE3796">
        <w:tblPrEx>
          <w:tblCellMar>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1CA1F480" w14:textId="77777777" w:rsidR="00984475" w:rsidRPr="009B0751" w:rsidRDefault="00984475" w:rsidP="00984475">
            <w:pPr>
              <w:rPr>
                <w:rFonts w:ascii="Verdana" w:hAnsi="Verdana"/>
                <w:color w:val="000000"/>
                <w:sz w:val="18"/>
                <w:szCs w:val="18"/>
              </w:rPr>
            </w:pPr>
            <w:r w:rsidRPr="009B0751">
              <w:rPr>
                <w:rFonts w:ascii="Verdana" w:hAnsi="Verdana"/>
                <w:color w:val="000000"/>
                <w:sz w:val="18"/>
                <w:szCs w:val="18"/>
              </w:rPr>
              <w:t>AS 3799 : 1998 - Liquid membrane-forming curing compounds for concrete</w:t>
            </w:r>
          </w:p>
        </w:tc>
        <w:tc>
          <w:tcPr>
            <w:tcW w:w="528" w:type="dxa"/>
            <w:tcBorders>
              <w:top w:val="dotted" w:sz="4" w:space="0" w:color="auto"/>
              <w:left w:val="single" w:sz="4" w:space="0" w:color="auto"/>
              <w:bottom w:val="dotted" w:sz="4" w:space="0" w:color="auto"/>
              <w:right w:val="single" w:sz="4" w:space="0" w:color="auto"/>
            </w:tcBorders>
          </w:tcPr>
          <w:p w14:paraId="0C2D9557" w14:textId="77777777" w:rsidR="00984475" w:rsidRPr="009B0751" w:rsidRDefault="00984475"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C6DEFB" w14:textId="77777777" w:rsidR="00984475" w:rsidRPr="009B0751" w:rsidRDefault="00984475"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651BC0" w14:textId="77777777" w:rsidR="00984475" w:rsidRPr="009B0751" w:rsidRDefault="00984475"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E6630C" w14:textId="77777777" w:rsidR="00984475" w:rsidRPr="009B0751" w:rsidRDefault="00984475" w:rsidP="0098447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72BC71" w14:textId="77777777" w:rsidR="00984475" w:rsidRPr="009B0751" w:rsidRDefault="00984475" w:rsidP="00984475">
            <w:pPr>
              <w:jc w:val="center"/>
              <w:rPr>
                <w:rFonts w:ascii="Verdana" w:hAnsi="Verdana"/>
                <w:sz w:val="18"/>
                <w:szCs w:val="18"/>
              </w:rPr>
            </w:pPr>
            <w:r w:rsidRPr="009B0751">
              <w:rPr>
                <w:rFonts w:ascii="Verdana" w:hAnsi="Verdana"/>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15B42946" w14:textId="77777777" w:rsidR="00984475" w:rsidRPr="009B0751" w:rsidRDefault="00984475" w:rsidP="00984475">
            <w:pPr>
              <w:jc w:val="center"/>
              <w:rPr>
                <w:rFonts w:ascii="Verdana" w:hAnsi="Verdana"/>
                <w:sz w:val="18"/>
                <w:szCs w:val="18"/>
              </w:rPr>
            </w:pPr>
            <w:r w:rsidRPr="009B0751">
              <w:rPr>
                <w:rFonts w:ascii="Verdana" w:hAnsi="Verdana"/>
                <w:sz w:val="18"/>
                <w:szCs w:val="18"/>
              </w:rPr>
              <w:t>610</w:t>
            </w:r>
          </w:p>
          <w:p w14:paraId="3BA01D53" w14:textId="77777777" w:rsidR="00984475" w:rsidRPr="009B0751" w:rsidRDefault="00984475" w:rsidP="00984475">
            <w:pPr>
              <w:jc w:val="center"/>
              <w:rPr>
                <w:rFonts w:ascii="Verdana" w:hAnsi="Verdana"/>
                <w:sz w:val="18"/>
                <w:szCs w:val="18"/>
              </w:rPr>
            </w:pPr>
            <w:r w:rsidRPr="009B0751">
              <w:rPr>
                <w:rFonts w:ascii="Verdana" w:hAnsi="Verdana"/>
                <w:sz w:val="18"/>
                <w:szCs w:val="18"/>
              </w:rPr>
              <w:t>619</w:t>
            </w:r>
          </w:p>
          <w:p w14:paraId="0891CA27" w14:textId="77777777" w:rsidR="00984475" w:rsidRPr="009B0751" w:rsidRDefault="00984475" w:rsidP="00984475">
            <w:pPr>
              <w:jc w:val="center"/>
              <w:rPr>
                <w:rFonts w:ascii="Verdana" w:hAnsi="Verdana"/>
                <w:sz w:val="18"/>
                <w:szCs w:val="18"/>
              </w:rPr>
            </w:pPr>
            <w:r w:rsidRPr="009B0751">
              <w:rPr>
                <w:rFonts w:ascii="Verdana" w:hAnsi="Verdana"/>
                <w:sz w:val="18"/>
                <w:szCs w:val="18"/>
              </w:rPr>
              <w:t>681</w:t>
            </w:r>
          </w:p>
          <w:p w14:paraId="5C04FB34" w14:textId="77777777" w:rsidR="00984475" w:rsidRPr="009B0751" w:rsidRDefault="00984475" w:rsidP="00984475">
            <w:pPr>
              <w:jc w:val="center"/>
              <w:rPr>
                <w:rFonts w:ascii="Verdana" w:hAnsi="Verdana"/>
                <w:sz w:val="18"/>
                <w:szCs w:val="18"/>
              </w:rPr>
            </w:pPr>
            <w:r w:rsidRPr="009B0751">
              <w:rPr>
                <w:rFonts w:ascii="Verdana" w:hAnsi="Verdana"/>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4625ED35" w14:textId="77777777" w:rsidR="00984475" w:rsidRPr="009B0751" w:rsidRDefault="00984475" w:rsidP="00984475">
            <w:pPr>
              <w:jc w:val="center"/>
              <w:rPr>
                <w:rFonts w:ascii="Verdana" w:hAnsi="Verdana"/>
                <w:sz w:val="18"/>
                <w:szCs w:val="18"/>
              </w:rPr>
            </w:pPr>
            <w:r w:rsidRPr="009B0751">
              <w:rPr>
                <w:rFonts w:ascii="Verdana" w:hAnsi="Verdana"/>
                <w:sz w:val="18"/>
                <w:szCs w:val="18"/>
              </w:rPr>
              <w:t>703</w:t>
            </w:r>
          </w:p>
          <w:p w14:paraId="3809D2A3" w14:textId="77777777" w:rsidR="00932F61" w:rsidRPr="009B0751" w:rsidRDefault="00932F61" w:rsidP="00984475">
            <w:pPr>
              <w:jc w:val="center"/>
              <w:rPr>
                <w:rFonts w:ascii="Verdana" w:hAnsi="Verdana"/>
                <w:sz w:val="18"/>
                <w:szCs w:val="18"/>
              </w:rPr>
            </w:pPr>
            <w:r w:rsidRPr="009B0751">
              <w:rPr>
                <w:rFonts w:ascii="Verdana" w:hAnsi="Verdana"/>
                <w:sz w:val="18"/>
                <w:szCs w:val="18"/>
              </w:rPr>
              <w:t>708</w:t>
            </w:r>
          </w:p>
          <w:p w14:paraId="6BE27C85" w14:textId="77777777" w:rsidR="00984475" w:rsidRPr="009B0751" w:rsidRDefault="00984475" w:rsidP="00984475">
            <w:pPr>
              <w:jc w:val="center"/>
              <w:rPr>
                <w:rFonts w:ascii="Verdana" w:hAnsi="Verdana"/>
                <w:sz w:val="18"/>
                <w:szCs w:val="18"/>
              </w:rPr>
            </w:pPr>
            <w:r w:rsidRPr="009B0751">
              <w:rPr>
                <w:rFonts w:ascii="Verdana" w:hAnsi="Verdana"/>
                <w:sz w:val="18"/>
                <w:szCs w:val="18"/>
              </w:rPr>
              <w:t>711</w:t>
            </w:r>
          </w:p>
        </w:tc>
        <w:tc>
          <w:tcPr>
            <w:tcW w:w="528" w:type="dxa"/>
            <w:tcBorders>
              <w:top w:val="dotted" w:sz="4" w:space="0" w:color="auto"/>
              <w:left w:val="single" w:sz="4" w:space="0" w:color="auto"/>
              <w:bottom w:val="dotted" w:sz="4" w:space="0" w:color="auto"/>
              <w:right w:val="single" w:sz="12" w:space="0" w:color="auto"/>
            </w:tcBorders>
          </w:tcPr>
          <w:p w14:paraId="6ACFFB31" w14:textId="77777777" w:rsidR="00984475" w:rsidRPr="009B0751" w:rsidRDefault="00984475" w:rsidP="00984475">
            <w:pPr>
              <w:jc w:val="center"/>
              <w:rPr>
                <w:rFonts w:ascii="Verdana" w:hAnsi="Verdana"/>
                <w:sz w:val="18"/>
                <w:szCs w:val="18"/>
              </w:rPr>
            </w:pPr>
          </w:p>
        </w:tc>
      </w:tr>
      <w:tr w:rsidR="008E512D" w:rsidRPr="009B0751" w14:paraId="457CD81F"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40BC9F8F" w14:textId="1147759E" w:rsidR="008E512D" w:rsidRPr="009B0751" w:rsidRDefault="008E512D" w:rsidP="008E512D">
            <w:pPr>
              <w:rPr>
                <w:rFonts w:ascii="Verdana" w:hAnsi="Verdana"/>
                <w:sz w:val="18"/>
                <w:szCs w:val="18"/>
              </w:rPr>
            </w:pPr>
            <w:r w:rsidRPr="009B0751">
              <w:rPr>
                <w:rFonts w:ascii="Verdana" w:hAnsi="Verdana"/>
                <w:sz w:val="18"/>
                <w:szCs w:val="18"/>
              </w:rPr>
              <w:t>AS/NZS ISO 3834 : 2008 Quality requirements for fusion welding of metallic materials</w:t>
            </w:r>
          </w:p>
          <w:p w14:paraId="005A1AB1" w14:textId="06BD965C" w:rsidR="008E512D" w:rsidRPr="009B0751" w:rsidRDefault="008E512D" w:rsidP="00C53649">
            <w:pPr>
              <w:ind w:left="432"/>
              <w:rPr>
                <w:rFonts w:ascii="Verdana" w:hAnsi="Verdana"/>
                <w:sz w:val="18"/>
                <w:szCs w:val="18"/>
              </w:rPr>
            </w:pPr>
            <w:r w:rsidRPr="009B0751">
              <w:rPr>
                <w:rFonts w:ascii="Verdana" w:hAnsi="Verdana"/>
                <w:sz w:val="18"/>
                <w:szCs w:val="18"/>
              </w:rPr>
              <w:t>Part 2 - Comprehensive quality requirements (</w:t>
            </w:r>
            <w:r w:rsidRPr="009B0751">
              <w:rPr>
                <w:rFonts w:ascii="Verdana" w:hAnsi="Verdana"/>
                <w:i/>
                <w:iCs/>
                <w:sz w:val="18"/>
                <w:szCs w:val="18"/>
              </w:rPr>
              <w:t>Reconfirmed 2018</w:t>
            </w:r>
            <w:r w:rsidRPr="009B0751">
              <w:rPr>
                <w:rFonts w:ascii="Verdana" w:hAnsi="Verdana"/>
                <w:sz w:val="18"/>
                <w:szCs w:val="18"/>
              </w:rPr>
              <w:t>)</w:t>
            </w:r>
          </w:p>
          <w:p w14:paraId="58B42E6E" w14:textId="292270A9" w:rsidR="008E512D" w:rsidRPr="009B0751" w:rsidRDefault="008E512D" w:rsidP="00886210">
            <w:pPr>
              <w:ind w:left="432"/>
              <w:rPr>
                <w:rFonts w:ascii="Verdana" w:hAnsi="Verdana"/>
                <w:sz w:val="18"/>
                <w:szCs w:val="18"/>
              </w:rPr>
            </w:pPr>
            <w:r w:rsidRPr="009B0751">
              <w:rPr>
                <w:rFonts w:ascii="Verdana" w:hAnsi="Verdana"/>
                <w:sz w:val="18"/>
                <w:szCs w:val="18"/>
              </w:rPr>
              <w:t>Part 3 - Standard quality requirements (</w:t>
            </w:r>
            <w:r w:rsidRPr="009B0751">
              <w:rPr>
                <w:rFonts w:ascii="Verdana" w:hAnsi="Verdana"/>
                <w:i/>
                <w:iCs/>
                <w:sz w:val="18"/>
                <w:szCs w:val="18"/>
              </w:rPr>
              <w:t>Reconfirmed 2018</w:t>
            </w:r>
            <w:r w:rsidRPr="009B0751">
              <w:rPr>
                <w:rFonts w:ascii="Verdana" w:hAnsi="Verdana"/>
                <w:sz w:val="18"/>
                <w:szCs w:val="18"/>
              </w:rPr>
              <w:t>)</w:t>
            </w:r>
          </w:p>
        </w:tc>
        <w:tc>
          <w:tcPr>
            <w:tcW w:w="528" w:type="dxa"/>
            <w:tcBorders>
              <w:top w:val="dotted" w:sz="4" w:space="0" w:color="auto"/>
              <w:left w:val="single" w:sz="4" w:space="0" w:color="auto"/>
              <w:bottom w:val="dotted" w:sz="4" w:space="0" w:color="auto"/>
              <w:right w:val="single" w:sz="4" w:space="0" w:color="auto"/>
            </w:tcBorders>
          </w:tcPr>
          <w:p w14:paraId="136611CC" w14:textId="77777777" w:rsidR="008E512D" w:rsidRPr="009B0751" w:rsidRDefault="008E512D"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C57ECC" w14:textId="77777777" w:rsidR="008E512D" w:rsidRPr="009B0751" w:rsidRDefault="008E512D"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9E4116" w14:textId="77777777" w:rsidR="008E512D" w:rsidRPr="009B0751" w:rsidRDefault="008E512D"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33AED3" w14:textId="77777777" w:rsidR="008E512D" w:rsidRPr="009B0751" w:rsidRDefault="008E512D"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C6B995" w14:textId="77777777" w:rsidR="008E512D" w:rsidRPr="009B0751" w:rsidRDefault="008E512D"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4DAC0C" w14:textId="77777777" w:rsidR="008E512D" w:rsidRPr="009B0751" w:rsidRDefault="008E512D" w:rsidP="00FA6A72">
            <w:pPr>
              <w:jc w:val="center"/>
              <w:rPr>
                <w:rFonts w:ascii="Verdana" w:hAnsi="Verdana"/>
                <w:sz w:val="18"/>
                <w:szCs w:val="18"/>
              </w:rPr>
            </w:pPr>
            <w:r w:rsidRPr="009B0751">
              <w:rPr>
                <w:rFonts w:ascii="Verdana" w:hAnsi="Verdana"/>
                <w:sz w:val="18"/>
                <w:szCs w:val="18"/>
              </w:rPr>
              <w:t>630</w:t>
            </w:r>
          </w:p>
          <w:p w14:paraId="7C3BF697" w14:textId="77777777" w:rsidR="008E512D" w:rsidRPr="009B0751" w:rsidRDefault="008E512D" w:rsidP="00FA6A72">
            <w:pPr>
              <w:jc w:val="center"/>
              <w:rPr>
                <w:rFonts w:ascii="Verdana" w:hAnsi="Verdana"/>
                <w:sz w:val="18"/>
                <w:szCs w:val="18"/>
              </w:rPr>
            </w:pPr>
          </w:p>
          <w:p w14:paraId="18FAC6D2" w14:textId="77777777" w:rsidR="008E512D" w:rsidRPr="009B0751" w:rsidRDefault="008E512D" w:rsidP="00FA6A72">
            <w:pPr>
              <w:jc w:val="center"/>
              <w:rPr>
                <w:rFonts w:ascii="Verdana" w:hAnsi="Verdana"/>
                <w:sz w:val="18"/>
                <w:szCs w:val="18"/>
              </w:rPr>
            </w:pPr>
          </w:p>
          <w:p w14:paraId="75CA564D" w14:textId="14AA8EC2" w:rsidR="008E512D" w:rsidRPr="009B0751" w:rsidRDefault="008E512D"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5DCB9F" w14:textId="77777777" w:rsidR="008E512D" w:rsidRPr="009B0751" w:rsidRDefault="008E512D"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F597226" w14:textId="77777777" w:rsidR="008E512D" w:rsidRPr="009B0751" w:rsidRDefault="008E512D" w:rsidP="00FA6A72">
            <w:pPr>
              <w:jc w:val="center"/>
              <w:rPr>
                <w:rFonts w:ascii="Verdana" w:hAnsi="Verdana"/>
                <w:sz w:val="18"/>
                <w:szCs w:val="18"/>
              </w:rPr>
            </w:pPr>
          </w:p>
        </w:tc>
      </w:tr>
      <w:tr w:rsidR="00713512" w:rsidRPr="009B0751" w14:paraId="46F29B0B"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21C92965" w14:textId="77777777" w:rsidR="00FD2151" w:rsidRPr="009B0751" w:rsidRDefault="00713512" w:rsidP="00EF3601">
            <w:pPr>
              <w:rPr>
                <w:rFonts w:ascii="Verdana" w:hAnsi="Verdana"/>
                <w:sz w:val="18"/>
                <w:szCs w:val="18"/>
              </w:rPr>
            </w:pPr>
            <w:r w:rsidRPr="009B0751">
              <w:rPr>
                <w:rFonts w:ascii="Verdana" w:hAnsi="Verdana"/>
                <w:sz w:val="18"/>
                <w:szCs w:val="18"/>
              </w:rPr>
              <w:t>AS/NZS 3845</w:t>
            </w:r>
            <w:r w:rsidR="00FD2151" w:rsidRPr="009B0751">
              <w:rPr>
                <w:rFonts w:ascii="Verdana" w:hAnsi="Verdana"/>
                <w:sz w:val="18"/>
                <w:szCs w:val="18"/>
              </w:rPr>
              <w:t xml:space="preserve"> (series) - Road safety barrier system and devices</w:t>
            </w:r>
          </w:p>
          <w:p w14:paraId="3D45B9E5" w14:textId="4046FE28" w:rsidR="00713512" w:rsidRPr="009B0751" w:rsidRDefault="00FD2151" w:rsidP="00B31B4A">
            <w:pPr>
              <w:ind w:left="454"/>
              <w:rPr>
                <w:rFonts w:ascii="Verdana" w:hAnsi="Verdana"/>
                <w:sz w:val="18"/>
                <w:szCs w:val="18"/>
              </w:rPr>
            </w:pPr>
            <w:r w:rsidRPr="009B0751">
              <w:rPr>
                <w:rFonts w:ascii="Verdana" w:hAnsi="Verdana"/>
                <w:sz w:val="18"/>
                <w:szCs w:val="18"/>
              </w:rPr>
              <w:t>Part</w:t>
            </w:r>
            <w:r w:rsidR="00EF3601" w:rsidRPr="009B0751">
              <w:rPr>
                <w:rFonts w:ascii="Verdana" w:hAnsi="Verdana"/>
                <w:sz w:val="18"/>
                <w:szCs w:val="18"/>
              </w:rPr>
              <w:t>.1</w:t>
            </w:r>
            <w:r w:rsidR="00713512" w:rsidRPr="009B0751">
              <w:rPr>
                <w:rFonts w:ascii="Verdana" w:hAnsi="Verdana"/>
                <w:sz w:val="18"/>
                <w:szCs w:val="18"/>
              </w:rPr>
              <w:t xml:space="preserve"> : </w:t>
            </w:r>
            <w:r w:rsidR="00EF3601" w:rsidRPr="009B0751">
              <w:rPr>
                <w:rFonts w:ascii="Verdana" w:hAnsi="Verdana"/>
                <w:sz w:val="18"/>
                <w:szCs w:val="18"/>
              </w:rPr>
              <w:t>20</w:t>
            </w:r>
            <w:r w:rsidR="00713512" w:rsidRPr="009B0751">
              <w:rPr>
                <w:rFonts w:ascii="Verdana" w:hAnsi="Verdana"/>
                <w:sz w:val="18"/>
                <w:szCs w:val="18"/>
              </w:rPr>
              <w:t>1</w:t>
            </w:r>
            <w:r w:rsidR="00EF3601" w:rsidRPr="009B0751">
              <w:rPr>
                <w:rFonts w:ascii="Verdana" w:hAnsi="Verdana"/>
                <w:sz w:val="18"/>
                <w:szCs w:val="18"/>
              </w:rPr>
              <w:t>5</w:t>
            </w:r>
            <w:r w:rsidR="00713512" w:rsidRPr="009B0751">
              <w:rPr>
                <w:rFonts w:ascii="Verdana" w:hAnsi="Verdana"/>
                <w:sz w:val="18"/>
                <w:szCs w:val="18"/>
              </w:rPr>
              <w:t xml:space="preserve"> </w:t>
            </w:r>
            <w:r w:rsidR="00C34FF2" w:rsidRPr="009B0751">
              <w:rPr>
                <w:rFonts w:ascii="Verdana" w:hAnsi="Verdana"/>
                <w:sz w:val="18"/>
                <w:szCs w:val="18"/>
              </w:rPr>
              <w:t>–</w:t>
            </w:r>
            <w:r w:rsidRPr="009B0751">
              <w:rPr>
                <w:rFonts w:ascii="Verdana" w:hAnsi="Verdana"/>
                <w:sz w:val="18"/>
                <w:szCs w:val="18"/>
              </w:rPr>
              <w:t xml:space="preserve"> </w:t>
            </w:r>
            <w:r w:rsidR="00C34FF2" w:rsidRPr="009B0751">
              <w:rPr>
                <w:rFonts w:ascii="Verdana" w:hAnsi="Verdana"/>
                <w:sz w:val="18"/>
                <w:szCs w:val="18"/>
              </w:rPr>
              <w:t>Road safety b</w:t>
            </w:r>
            <w:r w:rsidRPr="009B0751">
              <w:rPr>
                <w:rFonts w:ascii="Verdana" w:hAnsi="Verdana"/>
                <w:sz w:val="18"/>
                <w:szCs w:val="18"/>
              </w:rPr>
              <w:t xml:space="preserve">arrier </w:t>
            </w:r>
            <w:r w:rsidR="002B0B37" w:rsidRPr="009B0751">
              <w:rPr>
                <w:rFonts w:ascii="Verdana" w:hAnsi="Verdana"/>
                <w:sz w:val="18"/>
                <w:szCs w:val="18"/>
              </w:rPr>
              <w:t>system</w:t>
            </w:r>
            <w:r w:rsidR="00713512" w:rsidRPr="009B0751">
              <w:rPr>
                <w:rFonts w:ascii="Verdana" w:hAnsi="Verdana"/>
                <w:sz w:val="18"/>
                <w:szCs w:val="18"/>
              </w:rPr>
              <w:t>s</w:t>
            </w:r>
          </w:p>
          <w:p w14:paraId="36F9547E" w14:textId="77777777" w:rsidR="00FD2151" w:rsidRPr="009B0751" w:rsidRDefault="00FD2151" w:rsidP="00B31B4A">
            <w:pPr>
              <w:ind w:left="454"/>
              <w:rPr>
                <w:rFonts w:ascii="Verdana" w:hAnsi="Verdana"/>
                <w:color w:val="000000"/>
                <w:sz w:val="18"/>
                <w:szCs w:val="18"/>
              </w:rPr>
            </w:pPr>
            <w:r w:rsidRPr="009B0751">
              <w:rPr>
                <w:rFonts w:ascii="Verdana" w:hAnsi="Verdana"/>
                <w:sz w:val="18"/>
                <w:szCs w:val="18"/>
              </w:rPr>
              <w:t xml:space="preserve">Part 2 </w:t>
            </w:r>
            <w:r w:rsidRPr="009B0751">
              <w:rPr>
                <w:rFonts w:ascii="Verdana" w:hAnsi="Verdana"/>
                <w:color w:val="000000"/>
                <w:sz w:val="18"/>
                <w:szCs w:val="18"/>
              </w:rPr>
              <w:t>: 2017 -  Road safety devices</w:t>
            </w:r>
          </w:p>
        </w:tc>
        <w:tc>
          <w:tcPr>
            <w:tcW w:w="528" w:type="dxa"/>
            <w:tcBorders>
              <w:top w:val="dotted" w:sz="4" w:space="0" w:color="auto"/>
              <w:left w:val="single" w:sz="4" w:space="0" w:color="auto"/>
              <w:bottom w:val="dotted" w:sz="4" w:space="0" w:color="auto"/>
              <w:right w:val="single" w:sz="4" w:space="0" w:color="auto"/>
            </w:tcBorders>
          </w:tcPr>
          <w:p w14:paraId="162B387F" w14:textId="77777777" w:rsidR="00713512" w:rsidRPr="009B0751" w:rsidRDefault="00713512" w:rsidP="00FA6A72">
            <w:pPr>
              <w:jc w:val="center"/>
              <w:rPr>
                <w:rFonts w:ascii="Verdana" w:hAnsi="Verdana"/>
                <w:sz w:val="18"/>
                <w:szCs w:val="18"/>
              </w:rPr>
            </w:pPr>
            <w:r w:rsidRPr="009B0751">
              <w:rPr>
                <w:rFonts w:ascii="Verdana" w:hAnsi="Verdana"/>
                <w:sz w:val="18"/>
                <w:szCs w:val="18"/>
              </w:rPr>
              <w:t>169</w:t>
            </w:r>
          </w:p>
        </w:tc>
        <w:tc>
          <w:tcPr>
            <w:tcW w:w="528" w:type="dxa"/>
            <w:tcBorders>
              <w:top w:val="dotted" w:sz="4" w:space="0" w:color="auto"/>
              <w:left w:val="single" w:sz="4" w:space="0" w:color="auto"/>
              <w:bottom w:val="dotted" w:sz="4" w:space="0" w:color="auto"/>
              <w:right w:val="single" w:sz="4" w:space="0" w:color="auto"/>
            </w:tcBorders>
          </w:tcPr>
          <w:p w14:paraId="132327FF" w14:textId="77777777" w:rsidR="00713512" w:rsidRPr="009B0751" w:rsidRDefault="00713512"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C21C88" w14:textId="77777777" w:rsidR="00713512" w:rsidRPr="009B0751" w:rsidRDefault="00713512"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CD5E68" w14:textId="77777777" w:rsidR="00713512" w:rsidRPr="009B0751" w:rsidRDefault="00713512"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AB7CD2" w14:textId="77777777" w:rsidR="00713512" w:rsidRPr="009B0751" w:rsidRDefault="00713512"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E0513D" w14:textId="77777777" w:rsidR="00713512" w:rsidRPr="009B0751" w:rsidRDefault="00713512" w:rsidP="00FA6A7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997FE7" w14:textId="77777777" w:rsidR="00FD2151" w:rsidRPr="009B0751" w:rsidRDefault="00FD2151" w:rsidP="00FA6A72">
            <w:pPr>
              <w:jc w:val="center"/>
              <w:rPr>
                <w:rFonts w:ascii="Verdana" w:hAnsi="Verdana"/>
                <w:sz w:val="18"/>
                <w:szCs w:val="18"/>
              </w:rPr>
            </w:pPr>
            <w:r w:rsidRPr="009B0751">
              <w:rPr>
                <w:rFonts w:ascii="Verdana" w:hAnsi="Verdana"/>
                <w:sz w:val="18"/>
                <w:szCs w:val="18"/>
              </w:rPr>
              <w:t>708</w:t>
            </w:r>
          </w:p>
          <w:p w14:paraId="03D62746" w14:textId="77777777" w:rsidR="00713512" w:rsidRPr="009B0751" w:rsidRDefault="00713512" w:rsidP="00FA6A72">
            <w:pPr>
              <w:jc w:val="center"/>
              <w:rPr>
                <w:rFonts w:ascii="Verdana" w:hAnsi="Verdana"/>
                <w:sz w:val="18"/>
                <w:szCs w:val="18"/>
              </w:rPr>
            </w:pPr>
            <w:r w:rsidRPr="009B0751">
              <w:rPr>
                <w:rFonts w:ascii="Verdana" w:hAnsi="Verdana"/>
                <w:sz w:val="18"/>
                <w:szCs w:val="18"/>
              </w:rPr>
              <w:t>711</w:t>
            </w:r>
          </w:p>
          <w:p w14:paraId="1CCCAC98" w14:textId="6B1850F4" w:rsidR="00C34FF2" w:rsidRPr="009B0751" w:rsidRDefault="00C34FF2" w:rsidP="00FA6A72">
            <w:pPr>
              <w:jc w:val="center"/>
              <w:rPr>
                <w:rFonts w:ascii="Verdana" w:hAnsi="Verdana"/>
                <w:sz w:val="18"/>
                <w:szCs w:val="18"/>
              </w:rPr>
            </w:pPr>
            <w:r w:rsidRPr="009B0751">
              <w:rPr>
                <w:rFonts w:ascii="Verdana" w:hAnsi="Verdana"/>
                <w:sz w:val="18"/>
                <w:szCs w:val="18"/>
              </w:rPr>
              <w:t>716</w:t>
            </w:r>
          </w:p>
        </w:tc>
        <w:tc>
          <w:tcPr>
            <w:tcW w:w="528" w:type="dxa"/>
            <w:tcBorders>
              <w:top w:val="dotted" w:sz="4" w:space="0" w:color="auto"/>
              <w:left w:val="single" w:sz="4" w:space="0" w:color="auto"/>
              <w:bottom w:val="dotted" w:sz="4" w:space="0" w:color="auto"/>
              <w:right w:val="single" w:sz="12" w:space="0" w:color="auto"/>
            </w:tcBorders>
          </w:tcPr>
          <w:p w14:paraId="7305F771" w14:textId="77777777" w:rsidR="00713512" w:rsidRPr="009B0751" w:rsidRDefault="00713512" w:rsidP="00FA6A72">
            <w:pPr>
              <w:jc w:val="center"/>
              <w:rPr>
                <w:rFonts w:ascii="Verdana" w:hAnsi="Verdana"/>
                <w:sz w:val="18"/>
                <w:szCs w:val="18"/>
              </w:rPr>
            </w:pPr>
          </w:p>
        </w:tc>
      </w:tr>
      <w:tr w:rsidR="00D65E15" w:rsidRPr="009B0751" w14:paraId="7B48089F"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6432CB89" w14:textId="77777777" w:rsidR="00D65E15" w:rsidRPr="009B0751" w:rsidRDefault="00D65E15" w:rsidP="005A5D6C">
            <w:pPr>
              <w:tabs>
                <w:tab w:val="left" w:pos="-1440"/>
                <w:tab w:val="left" w:pos="2160"/>
              </w:tabs>
              <w:ind w:left="2160" w:hanging="2160"/>
              <w:rPr>
                <w:rFonts w:ascii="Verdana" w:hAnsi="Verdana"/>
                <w:sz w:val="18"/>
                <w:szCs w:val="18"/>
              </w:rPr>
            </w:pPr>
            <w:r w:rsidRPr="009B0751">
              <w:rPr>
                <w:rFonts w:ascii="Verdana" w:hAnsi="Verdana"/>
                <w:sz w:val="18"/>
                <w:szCs w:val="18"/>
              </w:rPr>
              <w:t>AS 3894 (series) : Site testing of protective coatings</w:t>
            </w:r>
          </w:p>
          <w:p w14:paraId="0BB73F1C" w14:textId="77777777" w:rsidR="00D65E15" w:rsidRPr="009B0751" w:rsidRDefault="00D65E15" w:rsidP="005A5D6C">
            <w:pPr>
              <w:ind w:left="454"/>
              <w:rPr>
                <w:rFonts w:ascii="Verdana" w:hAnsi="Verdana"/>
                <w:sz w:val="18"/>
                <w:szCs w:val="18"/>
              </w:rPr>
            </w:pPr>
            <w:r w:rsidRPr="009B0751">
              <w:rPr>
                <w:rFonts w:ascii="Verdana" w:hAnsi="Verdana"/>
                <w:sz w:val="18"/>
                <w:szCs w:val="18"/>
              </w:rPr>
              <w:t xml:space="preserve">Part 3 : 2002 </w:t>
            </w:r>
            <w:r w:rsidR="006C143C" w:rsidRPr="009B0751">
              <w:rPr>
                <w:rFonts w:ascii="Verdana" w:hAnsi="Verdana"/>
                <w:sz w:val="18"/>
                <w:szCs w:val="18"/>
              </w:rPr>
              <w:t xml:space="preserve">(R2013) </w:t>
            </w:r>
            <w:r w:rsidR="00F77EC6" w:rsidRPr="009B0751">
              <w:rPr>
                <w:rFonts w:ascii="Verdana" w:hAnsi="Verdana"/>
                <w:sz w:val="18"/>
                <w:szCs w:val="18"/>
              </w:rPr>
              <w:t xml:space="preserve">- </w:t>
            </w:r>
            <w:r w:rsidRPr="009B0751">
              <w:rPr>
                <w:rFonts w:ascii="Verdana" w:hAnsi="Verdana"/>
                <w:sz w:val="18"/>
                <w:szCs w:val="18"/>
              </w:rPr>
              <w:t>Determination of dry film thickness</w:t>
            </w:r>
          </w:p>
          <w:p w14:paraId="0FFCBDB6" w14:textId="77777777" w:rsidR="00D65E15" w:rsidRPr="009B0751" w:rsidRDefault="00D65E15" w:rsidP="005A5D6C">
            <w:pPr>
              <w:ind w:left="454"/>
              <w:rPr>
                <w:rFonts w:ascii="Verdana" w:hAnsi="Verdana"/>
                <w:sz w:val="18"/>
                <w:szCs w:val="18"/>
              </w:rPr>
            </w:pPr>
            <w:r w:rsidRPr="009B0751">
              <w:rPr>
                <w:rFonts w:ascii="Verdana" w:hAnsi="Verdana"/>
                <w:sz w:val="18"/>
                <w:szCs w:val="18"/>
              </w:rPr>
              <w:t xml:space="preserve">Part 4 : 2002 </w:t>
            </w:r>
            <w:r w:rsidR="006C143C" w:rsidRPr="009B0751">
              <w:rPr>
                <w:rFonts w:ascii="Verdana" w:hAnsi="Verdana"/>
                <w:sz w:val="18"/>
                <w:szCs w:val="18"/>
              </w:rPr>
              <w:t xml:space="preserve">(R2013) </w:t>
            </w:r>
            <w:r w:rsidR="00F77EC6" w:rsidRPr="009B0751">
              <w:rPr>
                <w:rFonts w:ascii="Verdana" w:hAnsi="Verdana"/>
                <w:sz w:val="18"/>
                <w:szCs w:val="18"/>
              </w:rPr>
              <w:t xml:space="preserve">- </w:t>
            </w:r>
            <w:r w:rsidRPr="009B0751">
              <w:rPr>
                <w:rFonts w:ascii="Verdana" w:hAnsi="Verdana"/>
                <w:sz w:val="18"/>
                <w:szCs w:val="18"/>
              </w:rPr>
              <w:t>Assessment of degree of cure</w:t>
            </w:r>
          </w:p>
          <w:p w14:paraId="6E06ACDB" w14:textId="77777777" w:rsidR="00D65E15" w:rsidRPr="009B0751" w:rsidRDefault="00D65E15" w:rsidP="005A5D6C">
            <w:pPr>
              <w:ind w:left="454"/>
              <w:rPr>
                <w:rFonts w:ascii="Verdana" w:hAnsi="Verdana"/>
                <w:sz w:val="18"/>
                <w:szCs w:val="18"/>
              </w:rPr>
            </w:pPr>
            <w:r w:rsidRPr="009B0751">
              <w:rPr>
                <w:rFonts w:ascii="Verdana" w:hAnsi="Verdana"/>
                <w:sz w:val="18"/>
                <w:szCs w:val="18"/>
              </w:rPr>
              <w:t xml:space="preserve">Part 5 : 2002 </w:t>
            </w:r>
            <w:r w:rsidR="006C143C" w:rsidRPr="009B0751">
              <w:rPr>
                <w:rFonts w:ascii="Verdana" w:hAnsi="Verdana"/>
                <w:sz w:val="18"/>
                <w:szCs w:val="18"/>
              </w:rPr>
              <w:t xml:space="preserve">(R2013) </w:t>
            </w:r>
            <w:r w:rsidR="00F77EC6" w:rsidRPr="009B0751">
              <w:rPr>
                <w:rFonts w:ascii="Verdana" w:hAnsi="Verdana"/>
                <w:sz w:val="18"/>
                <w:szCs w:val="18"/>
              </w:rPr>
              <w:t xml:space="preserve">- </w:t>
            </w:r>
            <w:r w:rsidRPr="009B0751">
              <w:rPr>
                <w:rFonts w:ascii="Verdana" w:hAnsi="Verdana"/>
                <w:sz w:val="18"/>
                <w:szCs w:val="18"/>
              </w:rPr>
              <w:t>Determination of surface profile</w:t>
            </w:r>
          </w:p>
          <w:p w14:paraId="1122412D" w14:textId="77777777" w:rsidR="00D65E15" w:rsidRPr="009B0751" w:rsidRDefault="00D65E15" w:rsidP="005A5D6C">
            <w:pPr>
              <w:ind w:left="454"/>
              <w:rPr>
                <w:rFonts w:ascii="Verdana" w:hAnsi="Verdana"/>
                <w:sz w:val="18"/>
                <w:szCs w:val="18"/>
              </w:rPr>
            </w:pPr>
            <w:r w:rsidRPr="009B0751">
              <w:rPr>
                <w:rFonts w:ascii="Verdana" w:hAnsi="Verdana"/>
                <w:sz w:val="18"/>
                <w:szCs w:val="18"/>
              </w:rPr>
              <w:t xml:space="preserve">Part 6 : 2002 </w:t>
            </w:r>
            <w:r w:rsidR="006C143C" w:rsidRPr="009B0751">
              <w:rPr>
                <w:rFonts w:ascii="Verdana" w:hAnsi="Verdana"/>
                <w:sz w:val="18"/>
                <w:szCs w:val="18"/>
              </w:rPr>
              <w:t xml:space="preserve">(R2013) </w:t>
            </w:r>
            <w:r w:rsidR="00F77EC6" w:rsidRPr="009B0751">
              <w:rPr>
                <w:rFonts w:ascii="Verdana" w:hAnsi="Verdana"/>
                <w:sz w:val="18"/>
                <w:szCs w:val="18"/>
              </w:rPr>
              <w:t xml:space="preserve">- </w:t>
            </w:r>
            <w:r w:rsidRPr="009B0751">
              <w:rPr>
                <w:rFonts w:ascii="Verdana" w:hAnsi="Verdana"/>
                <w:sz w:val="18"/>
                <w:szCs w:val="18"/>
              </w:rPr>
              <w:t>Determination of residual contaminants</w:t>
            </w:r>
          </w:p>
          <w:p w14:paraId="6A2B1950" w14:textId="77777777" w:rsidR="00D65E15" w:rsidRPr="009B0751" w:rsidRDefault="00D65E15" w:rsidP="005A5D6C">
            <w:pPr>
              <w:tabs>
                <w:tab w:val="left" w:pos="-1440"/>
              </w:tabs>
              <w:ind w:left="454"/>
              <w:rPr>
                <w:rFonts w:ascii="Verdana" w:hAnsi="Verdana"/>
                <w:sz w:val="18"/>
                <w:szCs w:val="18"/>
              </w:rPr>
            </w:pPr>
            <w:r w:rsidRPr="009B0751">
              <w:rPr>
                <w:rFonts w:ascii="Verdana" w:hAnsi="Verdana"/>
                <w:sz w:val="18"/>
                <w:szCs w:val="18"/>
              </w:rPr>
              <w:t xml:space="preserve">Part 10 : 2002 </w:t>
            </w:r>
            <w:r w:rsidR="001903EE" w:rsidRPr="009B0751">
              <w:rPr>
                <w:rFonts w:ascii="Verdana" w:hAnsi="Verdana"/>
                <w:sz w:val="18"/>
                <w:szCs w:val="18"/>
              </w:rPr>
              <w:t xml:space="preserve">- </w:t>
            </w:r>
            <w:r w:rsidRPr="009B0751">
              <w:rPr>
                <w:rFonts w:ascii="Verdana" w:hAnsi="Verdana"/>
                <w:sz w:val="18"/>
                <w:szCs w:val="18"/>
              </w:rPr>
              <w:t>Inspection report – Daily surface and ambient conditions</w:t>
            </w:r>
          </w:p>
          <w:p w14:paraId="1276F439" w14:textId="77777777" w:rsidR="00D65E15" w:rsidRPr="009B0751" w:rsidRDefault="00D65E15" w:rsidP="005A5D6C">
            <w:pPr>
              <w:ind w:left="454"/>
              <w:rPr>
                <w:rFonts w:ascii="Verdana" w:hAnsi="Verdana"/>
                <w:sz w:val="18"/>
                <w:szCs w:val="18"/>
              </w:rPr>
            </w:pPr>
            <w:r w:rsidRPr="009B0751">
              <w:rPr>
                <w:rFonts w:ascii="Verdana" w:hAnsi="Verdana"/>
                <w:sz w:val="18"/>
                <w:szCs w:val="18"/>
              </w:rPr>
              <w:t xml:space="preserve">Part 11 : 2002 </w:t>
            </w:r>
            <w:r w:rsidR="001903EE" w:rsidRPr="009B0751">
              <w:rPr>
                <w:rFonts w:ascii="Verdana" w:hAnsi="Verdana"/>
                <w:sz w:val="18"/>
                <w:szCs w:val="18"/>
              </w:rPr>
              <w:t xml:space="preserve">- </w:t>
            </w:r>
            <w:r w:rsidRPr="009B0751">
              <w:rPr>
                <w:rFonts w:ascii="Verdana" w:hAnsi="Verdana"/>
                <w:sz w:val="18"/>
                <w:szCs w:val="18"/>
              </w:rPr>
              <w:t>Equipment report</w:t>
            </w:r>
          </w:p>
          <w:p w14:paraId="7883E03B" w14:textId="77777777" w:rsidR="00D65E15" w:rsidRPr="009B0751" w:rsidRDefault="00D65E15" w:rsidP="005A5D6C">
            <w:pPr>
              <w:ind w:left="454"/>
              <w:rPr>
                <w:rFonts w:ascii="Verdana" w:hAnsi="Verdana"/>
                <w:sz w:val="18"/>
                <w:szCs w:val="18"/>
              </w:rPr>
            </w:pPr>
            <w:r w:rsidRPr="009B0751">
              <w:rPr>
                <w:rFonts w:ascii="Verdana" w:hAnsi="Verdana"/>
                <w:sz w:val="18"/>
                <w:szCs w:val="18"/>
              </w:rPr>
              <w:t xml:space="preserve">Part 12 : 2002 </w:t>
            </w:r>
            <w:r w:rsidR="001903EE" w:rsidRPr="009B0751">
              <w:rPr>
                <w:rFonts w:ascii="Verdana" w:hAnsi="Verdana"/>
                <w:sz w:val="18"/>
                <w:szCs w:val="18"/>
              </w:rPr>
              <w:t xml:space="preserve">- </w:t>
            </w:r>
            <w:r w:rsidRPr="009B0751">
              <w:rPr>
                <w:rFonts w:ascii="Verdana" w:hAnsi="Verdana"/>
                <w:sz w:val="18"/>
                <w:szCs w:val="18"/>
              </w:rPr>
              <w:t>Inspection report – Coating</w:t>
            </w:r>
          </w:p>
          <w:p w14:paraId="763E3A1B" w14:textId="77777777" w:rsidR="00D65E15" w:rsidRPr="009B0751" w:rsidRDefault="00D65E15" w:rsidP="005A5D6C">
            <w:pPr>
              <w:ind w:left="454"/>
              <w:rPr>
                <w:rFonts w:ascii="Verdana" w:hAnsi="Verdana"/>
                <w:sz w:val="18"/>
                <w:szCs w:val="18"/>
              </w:rPr>
            </w:pPr>
            <w:r w:rsidRPr="009B0751">
              <w:rPr>
                <w:rFonts w:ascii="Verdana" w:hAnsi="Verdana"/>
                <w:sz w:val="18"/>
                <w:szCs w:val="18"/>
              </w:rPr>
              <w:t xml:space="preserve">Part 13 : 2002 </w:t>
            </w:r>
            <w:r w:rsidR="001903EE" w:rsidRPr="009B0751">
              <w:rPr>
                <w:rFonts w:ascii="Verdana" w:hAnsi="Verdana"/>
                <w:sz w:val="18"/>
                <w:szCs w:val="18"/>
              </w:rPr>
              <w:t xml:space="preserve">- </w:t>
            </w:r>
            <w:r w:rsidRPr="009B0751">
              <w:rPr>
                <w:rFonts w:ascii="Verdana" w:hAnsi="Verdana"/>
                <w:sz w:val="18"/>
                <w:szCs w:val="18"/>
              </w:rPr>
              <w:t>Inspection report – Daily</w:t>
            </w:r>
          </w:p>
          <w:p w14:paraId="4C48159E" w14:textId="77777777" w:rsidR="00D65E15" w:rsidRPr="009B0751" w:rsidRDefault="00D65E15" w:rsidP="005A5D6C">
            <w:pPr>
              <w:ind w:left="454"/>
              <w:rPr>
                <w:rFonts w:ascii="Verdana" w:hAnsi="Verdana"/>
                <w:sz w:val="18"/>
                <w:szCs w:val="18"/>
              </w:rPr>
            </w:pPr>
            <w:r w:rsidRPr="009B0751">
              <w:rPr>
                <w:rFonts w:ascii="Verdana" w:hAnsi="Verdana"/>
                <w:sz w:val="18"/>
                <w:szCs w:val="18"/>
              </w:rPr>
              <w:t xml:space="preserve">Part 14 : 2002 </w:t>
            </w:r>
            <w:r w:rsidR="001903EE" w:rsidRPr="009B0751">
              <w:rPr>
                <w:rFonts w:ascii="Verdana" w:hAnsi="Verdana"/>
                <w:sz w:val="18"/>
                <w:szCs w:val="18"/>
              </w:rPr>
              <w:t xml:space="preserve">- </w:t>
            </w:r>
            <w:r w:rsidRPr="009B0751">
              <w:rPr>
                <w:rFonts w:ascii="Verdana" w:hAnsi="Verdana"/>
                <w:sz w:val="18"/>
                <w:szCs w:val="18"/>
              </w:rPr>
              <w:t>Inspection report – Daily painting</w:t>
            </w:r>
          </w:p>
        </w:tc>
        <w:tc>
          <w:tcPr>
            <w:tcW w:w="528" w:type="dxa"/>
            <w:tcBorders>
              <w:top w:val="dotted" w:sz="4" w:space="0" w:color="auto"/>
              <w:left w:val="single" w:sz="4" w:space="0" w:color="auto"/>
              <w:bottom w:val="dotted" w:sz="4" w:space="0" w:color="auto"/>
              <w:right w:val="single" w:sz="4" w:space="0" w:color="auto"/>
            </w:tcBorders>
          </w:tcPr>
          <w:p w14:paraId="04723953" w14:textId="77777777" w:rsidR="00D65E15" w:rsidRPr="009B0751" w:rsidRDefault="00D65E15"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0DE059" w14:textId="77777777" w:rsidR="00D65E15" w:rsidRPr="009B0751" w:rsidRDefault="00D65E15"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647CD8" w14:textId="77777777" w:rsidR="00D65E15" w:rsidRPr="009B0751" w:rsidRDefault="00D65E15"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161B07" w14:textId="77777777" w:rsidR="00D65E15" w:rsidRPr="009B0751" w:rsidRDefault="00D65E15"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1783A0" w14:textId="77777777" w:rsidR="00D65E15" w:rsidRPr="009B0751" w:rsidRDefault="00D65E15"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219826" w14:textId="77777777" w:rsidR="00D65E15" w:rsidRPr="009B0751" w:rsidRDefault="00D65E15" w:rsidP="00345322">
            <w:pPr>
              <w:jc w:val="center"/>
              <w:rPr>
                <w:rFonts w:ascii="Verdana" w:hAnsi="Verdana"/>
                <w:sz w:val="18"/>
                <w:szCs w:val="18"/>
              </w:rPr>
            </w:pPr>
            <w:r w:rsidRPr="009B0751">
              <w:rPr>
                <w:rFonts w:ascii="Verdana" w:hAnsi="Verdana"/>
                <w:sz w:val="18"/>
                <w:szCs w:val="18"/>
              </w:rPr>
              <w:t>631</w:t>
            </w:r>
          </w:p>
        </w:tc>
        <w:tc>
          <w:tcPr>
            <w:tcW w:w="528" w:type="dxa"/>
            <w:tcBorders>
              <w:top w:val="dotted" w:sz="4" w:space="0" w:color="auto"/>
              <w:left w:val="single" w:sz="4" w:space="0" w:color="auto"/>
              <w:bottom w:val="dotted" w:sz="4" w:space="0" w:color="auto"/>
              <w:right w:val="single" w:sz="4" w:space="0" w:color="auto"/>
            </w:tcBorders>
          </w:tcPr>
          <w:p w14:paraId="7DD6A991" w14:textId="7E912BC7" w:rsidR="00D65E15" w:rsidRPr="009B0751" w:rsidRDefault="00D65E15" w:rsidP="0034532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F340F9F" w14:textId="77777777" w:rsidR="00D65E15" w:rsidRPr="009B0751" w:rsidRDefault="00D65E15" w:rsidP="00345322">
            <w:pPr>
              <w:jc w:val="center"/>
              <w:rPr>
                <w:rFonts w:ascii="Verdana" w:hAnsi="Verdana"/>
                <w:sz w:val="18"/>
                <w:szCs w:val="18"/>
              </w:rPr>
            </w:pPr>
          </w:p>
        </w:tc>
      </w:tr>
      <w:tr w:rsidR="00FE3796" w:rsidRPr="009B0751" w14:paraId="291A4717"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157FAF01" w14:textId="77777777" w:rsidR="00FE3796" w:rsidRPr="009B0751" w:rsidRDefault="00FE3796" w:rsidP="005F67C2">
            <w:pPr>
              <w:rPr>
                <w:rFonts w:ascii="Verdana" w:hAnsi="Verdana"/>
                <w:color w:val="000000"/>
                <w:sz w:val="18"/>
                <w:szCs w:val="18"/>
              </w:rPr>
            </w:pPr>
            <w:r w:rsidRPr="009B0751">
              <w:rPr>
                <w:rFonts w:ascii="Verdana" w:hAnsi="Verdana"/>
                <w:sz w:val="18"/>
                <w:szCs w:val="18"/>
              </w:rPr>
              <w:t>AS 3972 : 2010 : General purpose and blended cements</w:t>
            </w:r>
          </w:p>
        </w:tc>
        <w:tc>
          <w:tcPr>
            <w:tcW w:w="528" w:type="dxa"/>
            <w:tcBorders>
              <w:top w:val="dotted" w:sz="4" w:space="0" w:color="auto"/>
              <w:left w:val="single" w:sz="4" w:space="0" w:color="auto"/>
              <w:bottom w:val="dotted" w:sz="4" w:space="0" w:color="auto"/>
              <w:right w:val="single" w:sz="4" w:space="0" w:color="auto"/>
            </w:tcBorders>
          </w:tcPr>
          <w:p w14:paraId="5E697AED" w14:textId="77777777" w:rsidR="00FE3796" w:rsidRPr="009B0751" w:rsidRDefault="00FE3796"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9DAD78" w14:textId="77777777" w:rsidR="00FE3796" w:rsidRPr="009B0751" w:rsidRDefault="00FE3796"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148021" w14:textId="77777777" w:rsidR="00FE3796" w:rsidRPr="009B0751" w:rsidRDefault="00FE3796" w:rsidP="005F67C2">
            <w:pPr>
              <w:jc w:val="center"/>
              <w:rPr>
                <w:rFonts w:ascii="Verdana" w:hAnsi="Verdana"/>
                <w:sz w:val="18"/>
                <w:szCs w:val="18"/>
              </w:rPr>
            </w:pPr>
            <w:r w:rsidRPr="009B0751">
              <w:rPr>
                <w:rFonts w:ascii="Verdana" w:hAnsi="Verdana"/>
                <w:sz w:val="18"/>
                <w:szCs w:val="18"/>
              </w:rPr>
              <w:t>307</w:t>
            </w:r>
          </w:p>
          <w:p w14:paraId="408439EB" w14:textId="77777777" w:rsidR="00FE3796" w:rsidRPr="009B0751" w:rsidRDefault="00FE3796" w:rsidP="005F67C2">
            <w:pPr>
              <w:jc w:val="center"/>
              <w:rPr>
                <w:rFonts w:ascii="Verdana" w:hAnsi="Verdana"/>
                <w:sz w:val="18"/>
                <w:szCs w:val="18"/>
              </w:rPr>
            </w:pPr>
            <w:r w:rsidRPr="009B0751">
              <w:rPr>
                <w:rFonts w:ascii="Verdana" w:hAnsi="Verdana"/>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2BAED499" w14:textId="77777777" w:rsidR="00FE3796" w:rsidRPr="009B0751" w:rsidRDefault="00FE3796" w:rsidP="005F67C2">
            <w:pPr>
              <w:jc w:val="center"/>
              <w:rPr>
                <w:rFonts w:ascii="Verdana" w:hAnsi="Verdana"/>
                <w:sz w:val="18"/>
                <w:szCs w:val="18"/>
              </w:rPr>
            </w:pPr>
            <w:r w:rsidRPr="009B0751">
              <w:rPr>
                <w:rFonts w:ascii="Verdana" w:hAnsi="Verdana"/>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6D1EBE75" w14:textId="77777777" w:rsidR="00FE3796" w:rsidRPr="009B0751" w:rsidRDefault="00FE3796" w:rsidP="005F67C2">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4F7D7647" w14:textId="77777777" w:rsidR="00FE3796" w:rsidRPr="009B0751" w:rsidRDefault="00FE3796" w:rsidP="005F67C2">
            <w:pPr>
              <w:jc w:val="center"/>
              <w:rPr>
                <w:rFonts w:ascii="Verdana" w:hAnsi="Verdana"/>
                <w:sz w:val="18"/>
                <w:szCs w:val="18"/>
              </w:rPr>
            </w:pPr>
            <w:r w:rsidRPr="009B0751">
              <w:rPr>
                <w:rFonts w:ascii="Verdana" w:hAnsi="Verdana"/>
                <w:sz w:val="18"/>
                <w:szCs w:val="18"/>
              </w:rPr>
              <w:t>607</w:t>
            </w:r>
          </w:p>
          <w:p w14:paraId="1B2F71AA" w14:textId="77777777" w:rsidR="00FE3796" w:rsidRPr="009B0751" w:rsidRDefault="00FE3796" w:rsidP="005F67C2">
            <w:pPr>
              <w:jc w:val="center"/>
              <w:rPr>
                <w:rFonts w:ascii="Verdana" w:hAnsi="Verdana"/>
                <w:sz w:val="18"/>
                <w:szCs w:val="18"/>
              </w:rPr>
            </w:pPr>
            <w:r w:rsidRPr="009B0751">
              <w:rPr>
                <w:rFonts w:ascii="Verdana" w:hAnsi="Verdana"/>
                <w:sz w:val="18"/>
                <w:szCs w:val="18"/>
              </w:rPr>
              <w:t>610</w:t>
            </w:r>
          </w:p>
          <w:p w14:paraId="06284181" w14:textId="77777777" w:rsidR="00FE3796" w:rsidRPr="009B0751" w:rsidRDefault="00FE3796" w:rsidP="005F67C2">
            <w:pPr>
              <w:jc w:val="center"/>
              <w:rPr>
                <w:rFonts w:ascii="Verdana" w:hAnsi="Verdana"/>
                <w:sz w:val="18"/>
                <w:szCs w:val="18"/>
              </w:rPr>
            </w:pPr>
            <w:r w:rsidRPr="009B0751">
              <w:rPr>
                <w:rFonts w:ascii="Verdana" w:hAnsi="Verdana"/>
                <w:sz w:val="18"/>
                <w:szCs w:val="18"/>
              </w:rPr>
              <w:t>612</w:t>
            </w:r>
          </w:p>
          <w:p w14:paraId="5165B4EC" w14:textId="77777777" w:rsidR="00FE3796" w:rsidRPr="009B0751" w:rsidRDefault="00FE3796" w:rsidP="005F67C2">
            <w:pPr>
              <w:jc w:val="center"/>
              <w:rPr>
                <w:rFonts w:ascii="Verdana" w:hAnsi="Verdana"/>
                <w:sz w:val="18"/>
                <w:szCs w:val="18"/>
              </w:rPr>
            </w:pPr>
            <w:r w:rsidRPr="009B0751">
              <w:rPr>
                <w:rFonts w:ascii="Verdana" w:hAnsi="Verdana"/>
                <w:sz w:val="18"/>
                <w:szCs w:val="18"/>
              </w:rPr>
              <w:t>619</w:t>
            </w:r>
          </w:p>
          <w:p w14:paraId="45DAB161" w14:textId="77777777" w:rsidR="00FE3796" w:rsidRPr="009B0751" w:rsidRDefault="00FE3796" w:rsidP="005F67C2">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71D3A270" w14:textId="77777777" w:rsidR="00FE3796" w:rsidRPr="009B0751" w:rsidRDefault="00FE3796" w:rsidP="005F67C2">
            <w:pPr>
              <w:jc w:val="center"/>
              <w:rPr>
                <w:rFonts w:ascii="Verdana" w:hAnsi="Verdana"/>
                <w:sz w:val="18"/>
                <w:szCs w:val="18"/>
              </w:rPr>
            </w:pPr>
            <w:r w:rsidRPr="009B0751">
              <w:rPr>
                <w:rFonts w:ascii="Verdana" w:hAnsi="Verdana"/>
                <w:sz w:val="18"/>
                <w:szCs w:val="18"/>
              </w:rPr>
              <w:t>701</w:t>
            </w:r>
          </w:p>
          <w:p w14:paraId="5F0B9879" w14:textId="77777777" w:rsidR="00FE3796" w:rsidRPr="009B0751" w:rsidRDefault="00FE3796" w:rsidP="005F67C2">
            <w:pPr>
              <w:jc w:val="center"/>
              <w:rPr>
                <w:rFonts w:ascii="Verdana" w:hAnsi="Verdana"/>
                <w:sz w:val="18"/>
                <w:szCs w:val="18"/>
              </w:rPr>
            </w:pPr>
            <w:r w:rsidRPr="009B0751">
              <w:rPr>
                <w:rFonts w:ascii="Verdana" w:hAnsi="Verdana"/>
                <w:sz w:val="18"/>
                <w:szCs w:val="18"/>
              </w:rPr>
              <w:t>703</w:t>
            </w:r>
          </w:p>
        </w:tc>
        <w:tc>
          <w:tcPr>
            <w:tcW w:w="528" w:type="dxa"/>
            <w:tcBorders>
              <w:top w:val="dotted" w:sz="4" w:space="0" w:color="auto"/>
              <w:left w:val="single" w:sz="4" w:space="0" w:color="auto"/>
              <w:bottom w:val="dotted" w:sz="4" w:space="0" w:color="auto"/>
              <w:right w:val="single" w:sz="12" w:space="0" w:color="auto"/>
            </w:tcBorders>
          </w:tcPr>
          <w:p w14:paraId="5AE5487A" w14:textId="77777777" w:rsidR="00FE3796" w:rsidRPr="009B0751" w:rsidRDefault="00FE3796" w:rsidP="00C4253F">
            <w:pPr>
              <w:jc w:val="center"/>
              <w:rPr>
                <w:rFonts w:ascii="Verdana" w:hAnsi="Verdana"/>
                <w:sz w:val="18"/>
                <w:szCs w:val="18"/>
              </w:rPr>
            </w:pPr>
            <w:r w:rsidRPr="009B0751">
              <w:rPr>
                <w:rFonts w:ascii="Verdana" w:hAnsi="Verdana"/>
                <w:sz w:val="18"/>
                <w:szCs w:val="18"/>
              </w:rPr>
              <w:t>815</w:t>
            </w:r>
          </w:p>
        </w:tc>
      </w:tr>
      <w:tr w:rsidR="00FE3796" w:rsidRPr="009B0751" w14:paraId="2999B985"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4AD591E0" w14:textId="14996C40" w:rsidR="00FC24CC" w:rsidRPr="009B0751" w:rsidRDefault="00FE3796" w:rsidP="005F67C2">
            <w:pPr>
              <w:rPr>
                <w:rFonts w:ascii="Verdana" w:hAnsi="Verdana"/>
                <w:sz w:val="18"/>
                <w:szCs w:val="18"/>
              </w:rPr>
            </w:pPr>
            <w:r w:rsidRPr="009B0751">
              <w:rPr>
                <w:rFonts w:ascii="Verdana" w:hAnsi="Verdana"/>
                <w:sz w:val="18"/>
                <w:szCs w:val="18"/>
              </w:rPr>
              <w:t>AS 3978 : 2003 - Non-destructive Testing - Visual Inspection of Metal Products and Components</w:t>
            </w:r>
          </w:p>
          <w:p w14:paraId="7025FDDE" w14:textId="2680043A" w:rsidR="00FC24CC" w:rsidRPr="009B0751" w:rsidRDefault="00FC24CC" w:rsidP="005F67C2">
            <w:pPr>
              <w:rPr>
                <w:rFonts w:ascii="Verdana" w:hAnsi="Verdana"/>
                <w:sz w:val="18"/>
                <w:szCs w:val="18"/>
              </w:rPr>
            </w:pPr>
            <w:r w:rsidRPr="009B0751">
              <w:rPr>
                <w:rFonts w:ascii="Verdana" w:hAnsi="Verdana"/>
                <w:sz w:val="18"/>
                <w:szCs w:val="18"/>
              </w:rPr>
              <w:t>AS 3996 : 2019 - Access covers and grates</w:t>
            </w:r>
          </w:p>
        </w:tc>
        <w:tc>
          <w:tcPr>
            <w:tcW w:w="528" w:type="dxa"/>
            <w:tcBorders>
              <w:top w:val="dotted" w:sz="4" w:space="0" w:color="auto"/>
              <w:left w:val="single" w:sz="4" w:space="0" w:color="auto"/>
              <w:bottom w:val="dotted" w:sz="4" w:space="0" w:color="auto"/>
              <w:right w:val="single" w:sz="4" w:space="0" w:color="auto"/>
            </w:tcBorders>
          </w:tcPr>
          <w:p w14:paraId="7C89168B" w14:textId="77777777" w:rsidR="00FE3796" w:rsidRPr="009B0751" w:rsidRDefault="00FE3796"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32DE17" w14:textId="77777777" w:rsidR="00FE3796" w:rsidRPr="009B0751" w:rsidRDefault="00FE3796"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7EDB1D" w14:textId="77777777" w:rsidR="00FE3796" w:rsidRPr="009B0751" w:rsidRDefault="00FE3796"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A8E1AA" w14:textId="77777777" w:rsidR="00FE3796" w:rsidRPr="009B0751" w:rsidRDefault="00FE3796"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E639CE" w14:textId="77777777" w:rsidR="00FE3796" w:rsidRPr="009B0751" w:rsidRDefault="00FE3796"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448832" w14:textId="77777777" w:rsidR="00FE3796" w:rsidRPr="009B0751" w:rsidRDefault="00FE3796" w:rsidP="005F67C2">
            <w:pPr>
              <w:jc w:val="center"/>
              <w:rPr>
                <w:rFonts w:ascii="Verdana" w:hAnsi="Verdana"/>
                <w:sz w:val="18"/>
                <w:szCs w:val="18"/>
              </w:rPr>
            </w:pPr>
            <w:r w:rsidRPr="009B0751">
              <w:rPr>
                <w:rFonts w:ascii="Verdana" w:hAnsi="Verdana"/>
                <w:sz w:val="18"/>
                <w:szCs w:val="18"/>
              </w:rPr>
              <w:t>675</w:t>
            </w:r>
          </w:p>
        </w:tc>
        <w:tc>
          <w:tcPr>
            <w:tcW w:w="528" w:type="dxa"/>
            <w:tcBorders>
              <w:top w:val="dotted" w:sz="4" w:space="0" w:color="auto"/>
              <w:left w:val="single" w:sz="4" w:space="0" w:color="auto"/>
              <w:bottom w:val="dotted" w:sz="4" w:space="0" w:color="auto"/>
              <w:right w:val="single" w:sz="4" w:space="0" w:color="auto"/>
            </w:tcBorders>
          </w:tcPr>
          <w:p w14:paraId="6C5917E4" w14:textId="77777777" w:rsidR="00FC24CC" w:rsidRPr="009B0751" w:rsidRDefault="00FC24CC" w:rsidP="005F67C2">
            <w:pPr>
              <w:jc w:val="center"/>
              <w:rPr>
                <w:rFonts w:ascii="Verdana" w:hAnsi="Verdana"/>
                <w:sz w:val="18"/>
                <w:szCs w:val="18"/>
              </w:rPr>
            </w:pPr>
          </w:p>
          <w:p w14:paraId="4764D503" w14:textId="77777777" w:rsidR="00FC24CC" w:rsidRPr="009B0751" w:rsidRDefault="00FC24CC" w:rsidP="005F67C2">
            <w:pPr>
              <w:jc w:val="center"/>
              <w:rPr>
                <w:rFonts w:ascii="Verdana" w:hAnsi="Verdana"/>
                <w:sz w:val="18"/>
                <w:szCs w:val="18"/>
              </w:rPr>
            </w:pPr>
          </w:p>
          <w:p w14:paraId="5529E9D0" w14:textId="47BD9CA3" w:rsidR="00FC24CC" w:rsidRPr="009B0751" w:rsidRDefault="00FC24CC" w:rsidP="005F67C2">
            <w:pPr>
              <w:jc w:val="center"/>
              <w:rPr>
                <w:rFonts w:ascii="Verdana" w:hAnsi="Verdana"/>
                <w:sz w:val="18"/>
                <w:szCs w:val="18"/>
              </w:rPr>
            </w:pPr>
            <w:r w:rsidRPr="009B0751">
              <w:rPr>
                <w:rFonts w:ascii="Verdana" w:hAnsi="Verdana"/>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43FBAFF2" w14:textId="77777777" w:rsidR="00FE3796" w:rsidRPr="009B0751" w:rsidRDefault="00FE3796" w:rsidP="005F67C2">
            <w:pPr>
              <w:jc w:val="center"/>
              <w:rPr>
                <w:rFonts w:ascii="Verdana" w:hAnsi="Verdana"/>
                <w:sz w:val="18"/>
                <w:szCs w:val="18"/>
              </w:rPr>
            </w:pPr>
          </w:p>
        </w:tc>
      </w:tr>
      <w:tr w:rsidR="00354DEE" w:rsidRPr="009B0751" w14:paraId="0A85BF7D"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096EFEA8" w14:textId="77777777" w:rsidR="00354DEE" w:rsidRPr="009B0751" w:rsidRDefault="00354DEE" w:rsidP="00E57316">
            <w:pPr>
              <w:rPr>
                <w:rFonts w:ascii="Verdana" w:hAnsi="Verdana"/>
                <w:sz w:val="18"/>
                <w:szCs w:val="18"/>
              </w:rPr>
            </w:pPr>
            <w:r w:rsidRPr="009B0751">
              <w:rPr>
                <w:rFonts w:ascii="Verdana" w:hAnsi="Verdana"/>
                <w:sz w:val="18"/>
                <w:szCs w:val="18"/>
              </w:rPr>
              <w:t>AS 4049 (series) : Paints and related materials – Pavement marking materials</w:t>
            </w:r>
          </w:p>
          <w:p w14:paraId="022C369F" w14:textId="77777777" w:rsidR="00354DEE" w:rsidRPr="009B0751" w:rsidRDefault="00354DEE" w:rsidP="00E57316">
            <w:pPr>
              <w:ind w:left="454"/>
              <w:rPr>
                <w:rFonts w:ascii="Verdana" w:hAnsi="Verdana"/>
                <w:sz w:val="18"/>
                <w:szCs w:val="18"/>
              </w:rPr>
            </w:pPr>
            <w:r w:rsidRPr="009B0751">
              <w:rPr>
                <w:rFonts w:ascii="Verdana" w:hAnsi="Verdana"/>
                <w:sz w:val="18"/>
                <w:szCs w:val="18"/>
              </w:rPr>
              <w:t>Part 1 : 2005 (R2016) - Solvent-borne paint – For use with surface applied glass beads</w:t>
            </w:r>
          </w:p>
          <w:p w14:paraId="75381F17" w14:textId="77777777" w:rsidR="00354DEE" w:rsidRPr="009B0751" w:rsidRDefault="00354DEE" w:rsidP="00E57316">
            <w:pPr>
              <w:ind w:left="454"/>
              <w:rPr>
                <w:rFonts w:ascii="Verdana" w:hAnsi="Verdana"/>
                <w:sz w:val="18"/>
                <w:szCs w:val="18"/>
              </w:rPr>
            </w:pPr>
            <w:r w:rsidRPr="009B0751">
              <w:rPr>
                <w:rFonts w:ascii="Verdana" w:hAnsi="Verdana"/>
                <w:sz w:val="18"/>
                <w:szCs w:val="18"/>
              </w:rPr>
              <w:t>Part 2 : 2005 (R2016) - Thermoplastic pavement marking materials – For use with surface applied glass beads</w:t>
            </w:r>
          </w:p>
          <w:p w14:paraId="050DB171" w14:textId="77777777" w:rsidR="00354DEE" w:rsidRPr="009B0751" w:rsidRDefault="00354DEE" w:rsidP="00E57316">
            <w:pPr>
              <w:ind w:left="454"/>
              <w:rPr>
                <w:rFonts w:ascii="Verdana" w:hAnsi="Verdana"/>
                <w:sz w:val="18"/>
                <w:szCs w:val="18"/>
              </w:rPr>
            </w:pPr>
            <w:r w:rsidRPr="009B0751">
              <w:rPr>
                <w:rFonts w:ascii="Verdana" w:hAnsi="Verdana"/>
                <w:sz w:val="18"/>
                <w:szCs w:val="18"/>
              </w:rPr>
              <w:t>Part 3 : 2005 (R2016) - Waterborne paint - For use with surface applied glass beads</w:t>
            </w:r>
          </w:p>
          <w:p w14:paraId="795CFECF" w14:textId="77777777" w:rsidR="00354DEE" w:rsidRPr="009B0751" w:rsidRDefault="00354DEE" w:rsidP="00E57316">
            <w:pPr>
              <w:ind w:left="454"/>
              <w:rPr>
                <w:rFonts w:ascii="Verdana" w:hAnsi="Verdana"/>
                <w:sz w:val="18"/>
                <w:szCs w:val="18"/>
              </w:rPr>
            </w:pPr>
            <w:r w:rsidRPr="009B0751">
              <w:rPr>
                <w:rFonts w:ascii="Verdana" w:hAnsi="Verdana"/>
                <w:sz w:val="18"/>
                <w:szCs w:val="18"/>
              </w:rPr>
              <w:t>Part 4 : 2006 (R2016) - High performance pavement marking systems</w:t>
            </w:r>
          </w:p>
        </w:tc>
        <w:tc>
          <w:tcPr>
            <w:tcW w:w="528" w:type="dxa"/>
            <w:tcBorders>
              <w:top w:val="dotted" w:sz="4" w:space="0" w:color="auto"/>
              <w:left w:val="single" w:sz="4" w:space="0" w:color="auto"/>
              <w:bottom w:val="dotted" w:sz="4" w:space="0" w:color="auto"/>
              <w:right w:val="single" w:sz="4" w:space="0" w:color="auto"/>
            </w:tcBorders>
          </w:tcPr>
          <w:p w14:paraId="7FA84554"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78AAB6"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3A0A6B"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AE7FEB" w14:textId="22497D09"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6E1411"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04A4C6"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31F62D" w14:textId="77777777" w:rsidR="00354DEE" w:rsidRPr="009B0751" w:rsidRDefault="00354DEE" w:rsidP="00E57316">
            <w:pPr>
              <w:jc w:val="center"/>
              <w:rPr>
                <w:rFonts w:ascii="Verdana" w:hAnsi="Verdana"/>
                <w:sz w:val="18"/>
                <w:szCs w:val="18"/>
              </w:rPr>
            </w:pPr>
            <w:r w:rsidRPr="009B0751">
              <w:rPr>
                <w:rFonts w:ascii="Verdana" w:hAnsi="Verdana"/>
                <w:sz w:val="18"/>
                <w:szCs w:val="18"/>
              </w:rPr>
              <w:t>721</w:t>
            </w:r>
          </w:p>
        </w:tc>
        <w:tc>
          <w:tcPr>
            <w:tcW w:w="528" w:type="dxa"/>
            <w:tcBorders>
              <w:top w:val="dotted" w:sz="4" w:space="0" w:color="auto"/>
              <w:left w:val="single" w:sz="4" w:space="0" w:color="auto"/>
              <w:bottom w:val="dotted" w:sz="4" w:space="0" w:color="auto"/>
              <w:right w:val="single" w:sz="12" w:space="0" w:color="auto"/>
            </w:tcBorders>
          </w:tcPr>
          <w:p w14:paraId="79BE09AA" w14:textId="77777777" w:rsidR="00354DEE" w:rsidRPr="009B0751" w:rsidRDefault="00354DEE" w:rsidP="00E57316">
            <w:pPr>
              <w:jc w:val="center"/>
              <w:rPr>
                <w:rFonts w:ascii="Verdana" w:hAnsi="Verdana"/>
                <w:sz w:val="18"/>
                <w:szCs w:val="18"/>
              </w:rPr>
            </w:pPr>
          </w:p>
        </w:tc>
      </w:tr>
      <w:tr w:rsidR="00354DEE" w:rsidRPr="009B0751" w14:paraId="398DFA24"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480FD449" w14:textId="77777777" w:rsidR="00354DEE" w:rsidRPr="009B0751" w:rsidRDefault="00354DEE" w:rsidP="00E57316">
            <w:pPr>
              <w:rPr>
                <w:rFonts w:ascii="Verdana" w:hAnsi="Verdana"/>
                <w:sz w:val="18"/>
                <w:szCs w:val="18"/>
              </w:rPr>
            </w:pPr>
            <w:r w:rsidRPr="009B0751">
              <w:rPr>
                <w:rFonts w:ascii="Verdana" w:hAnsi="Verdana"/>
                <w:sz w:val="18"/>
                <w:szCs w:val="18"/>
              </w:rPr>
              <w:t>AS/NZS 4058:2007 - Precast concrete pipes (pressure and non-pressure)</w:t>
            </w:r>
          </w:p>
        </w:tc>
        <w:tc>
          <w:tcPr>
            <w:tcW w:w="528" w:type="dxa"/>
            <w:tcBorders>
              <w:top w:val="dotted" w:sz="4" w:space="0" w:color="auto"/>
              <w:left w:val="single" w:sz="4" w:space="0" w:color="auto"/>
              <w:bottom w:val="dotted" w:sz="4" w:space="0" w:color="auto"/>
              <w:right w:val="single" w:sz="4" w:space="0" w:color="auto"/>
            </w:tcBorders>
          </w:tcPr>
          <w:p w14:paraId="224FBF00"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5F2B9A"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18B386"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ABE9D5"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36552B"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6DFC5B"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770F91" w14:textId="7BBD7AF8" w:rsidR="00354DEE" w:rsidRPr="009B0751" w:rsidRDefault="00354DEE" w:rsidP="00E57316">
            <w:pPr>
              <w:jc w:val="center"/>
              <w:rPr>
                <w:rFonts w:ascii="Verdana" w:hAnsi="Verdana"/>
                <w:sz w:val="18"/>
                <w:szCs w:val="18"/>
              </w:rPr>
            </w:pPr>
            <w:r w:rsidRPr="009B0751">
              <w:rPr>
                <w:rFonts w:ascii="Verdana" w:hAnsi="Verdana"/>
                <w:sz w:val="18"/>
                <w:szCs w:val="18"/>
              </w:rPr>
              <w:t>701</w:t>
            </w:r>
          </w:p>
          <w:p w14:paraId="2F2370E9" w14:textId="7694D44D" w:rsidR="005A7E7A" w:rsidRPr="009B0751" w:rsidRDefault="005A7E7A" w:rsidP="00E57316">
            <w:pPr>
              <w:jc w:val="center"/>
              <w:rPr>
                <w:rFonts w:ascii="Verdana" w:hAnsi="Verdana"/>
                <w:sz w:val="18"/>
                <w:szCs w:val="18"/>
              </w:rPr>
            </w:pPr>
            <w:r w:rsidRPr="009B0751">
              <w:rPr>
                <w:rFonts w:ascii="Verdana" w:hAnsi="Verdana"/>
                <w:sz w:val="18"/>
                <w:szCs w:val="18"/>
              </w:rPr>
              <w:t>705</w:t>
            </w:r>
          </w:p>
          <w:p w14:paraId="199D05B8" w14:textId="77777777" w:rsidR="00354DEE" w:rsidRPr="009B0751" w:rsidRDefault="00354DEE" w:rsidP="00E57316">
            <w:pPr>
              <w:jc w:val="center"/>
              <w:rPr>
                <w:rFonts w:ascii="Verdana" w:hAnsi="Verdana"/>
                <w:sz w:val="18"/>
                <w:szCs w:val="18"/>
              </w:rPr>
            </w:pPr>
            <w:r w:rsidRPr="009B0751">
              <w:rPr>
                <w:rFonts w:ascii="Verdana" w:hAnsi="Verdana"/>
                <w:sz w:val="18"/>
                <w:szCs w:val="18"/>
              </w:rPr>
              <w:t>733</w:t>
            </w:r>
          </w:p>
        </w:tc>
        <w:tc>
          <w:tcPr>
            <w:tcW w:w="528" w:type="dxa"/>
            <w:tcBorders>
              <w:top w:val="dotted" w:sz="4" w:space="0" w:color="auto"/>
              <w:left w:val="single" w:sz="4" w:space="0" w:color="auto"/>
              <w:bottom w:val="dotted" w:sz="4" w:space="0" w:color="auto"/>
              <w:right w:val="single" w:sz="12" w:space="0" w:color="auto"/>
            </w:tcBorders>
          </w:tcPr>
          <w:p w14:paraId="37F127BB" w14:textId="77777777" w:rsidR="00354DEE" w:rsidRPr="009B0751" w:rsidRDefault="00354DEE" w:rsidP="00E57316">
            <w:pPr>
              <w:jc w:val="center"/>
              <w:rPr>
                <w:rFonts w:ascii="Verdana" w:hAnsi="Verdana"/>
                <w:sz w:val="18"/>
                <w:szCs w:val="18"/>
              </w:rPr>
            </w:pPr>
          </w:p>
        </w:tc>
      </w:tr>
      <w:tr w:rsidR="00354DEE" w:rsidRPr="009B0751" w14:paraId="54AAAF89"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16C1FC51" w14:textId="784E92F7" w:rsidR="00354DEE" w:rsidRPr="009B0751" w:rsidRDefault="00354DEE" w:rsidP="00E57316">
            <w:pPr>
              <w:rPr>
                <w:rFonts w:ascii="Verdana" w:hAnsi="Verdana"/>
                <w:sz w:val="18"/>
                <w:szCs w:val="18"/>
              </w:rPr>
            </w:pPr>
            <w:r w:rsidRPr="009B0751">
              <w:rPr>
                <w:rFonts w:ascii="Verdana" w:hAnsi="Verdana"/>
                <w:sz w:val="18"/>
                <w:szCs w:val="18"/>
              </w:rPr>
              <w:t xml:space="preserve">AS 4100 : </w:t>
            </w:r>
            <w:r w:rsidR="00047DFA" w:rsidRPr="009B0751">
              <w:rPr>
                <w:rFonts w:ascii="Verdana" w:hAnsi="Verdana"/>
                <w:sz w:val="18"/>
                <w:szCs w:val="18"/>
              </w:rPr>
              <w:t>2020</w:t>
            </w:r>
            <w:r w:rsidRPr="009B0751">
              <w:rPr>
                <w:rFonts w:ascii="Verdana" w:hAnsi="Verdana"/>
                <w:sz w:val="18"/>
                <w:szCs w:val="18"/>
              </w:rPr>
              <w:t xml:space="preserve"> (R2016) – Steel Structures</w:t>
            </w:r>
          </w:p>
        </w:tc>
        <w:tc>
          <w:tcPr>
            <w:tcW w:w="528" w:type="dxa"/>
            <w:tcBorders>
              <w:top w:val="dotted" w:sz="4" w:space="0" w:color="auto"/>
              <w:left w:val="single" w:sz="4" w:space="0" w:color="auto"/>
              <w:bottom w:val="dotted" w:sz="4" w:space="0" w:color="auto"/>
              <w:right w:val="single" w:sz="4" w:space="0" w:color="auto"/>
            </w:tcBorders>
          </w:tcPr>
          <w:p w14:paraId="2AF95C9C"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629474"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E6006E"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AB5114"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52534A"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5234B8" w14:textId="77777777" w:rsidR="00354DEE" w:rsidRPr="009B0751" w:rsidRDefault="00354DEE" w:rsidP="00E57316">
            <w:pPr>
              <w:jc w:val="center"/>
              <w:rPr>
                <w:rFonts w:ascii="Verdana" w:hAnsi="Verdana"/>
                <w:sz w:val="18"/>
                <w:szCs w:val="18"/>
              </w:rPr>
            </w:pPr>
            <w:r w:rsidRPr="009B0751">
              <w:rPr>
                <w:rFonts w:ascii="Verdana" w:hAnsi="Verdana"/>
                <w:sz w:val="18"/>
                <w:szCs w:val="18"/>
              </w:rPr>
              <w:t>613</w:t>
            </w:r>
          </w:p>
          <w:p w14:paraId="11BD53D5" w14:textId="77777777" w:rsidR="00354DEE" w:rsidRPr="009B0751" w:rsidRDefault="00354DEE" w:rsidP="00E57316">
            <w:pPr>
              <w:jc w:val="center"/>
              <w:rPr>
                <w:rFonts w:ascii="Verdana" w:hAnsi="Verdana"/>
                <w:sz w:val="18"/>
                <w:szCs w:val="18"/>
              </w:rPr>
            </w:pPr>
            <w:r w:rsidRPr="009B0751">
              <w:rPr>
                <w:rFonts w:ascii="Verdana" w:hAnsi="Verdana"/>
                <w:sz w:val="18"/>
                <w:szCs w:val="18"/>
              </w:rPr>
              <w:t>630</w:t>
            </w:r>
          </w:p>
        </w:tc>
        <w:tc>
          <w:tcPr>
            <w:tcW w:w="528" w:type="dxa"/>
            <w:tcBorders>
              <w:top w:val="dotted" w:sz="4" w:space="0" w:color="auto"/>
              <w:left w:val="single" w:sz="4" w:space="0" w:color="auto"/>
              <w:bottom w:val="dotted" w:sz="4" w:space="0" w:color="auto"/>
              <w:right w:val="single" w:sz="4" w:space="0" w:color="auto"/>
            </w:tcBorders>
          </w:tcPr>
          <w:p w14:paraId="2745D5D1" w14:textId="77777777" w:rsidR="00354DEE" w:rsidRPr="009B0751" w:rsidRDefault="00354DEE" w:rsidP="00E57316">
            <w:pPr>
              <w:jc w:val="center"/>
              <w:rPr>
                <w:rFonts w:ascii="Verdana" w:hAnsi="Verdana"/>
                <w:sz w:val="18"/>
                <w:szCs w:val="18"/>
              </w:rPr>
            </w:pPr>
            <w:r w:rsidRPr="009B0751">
              <w:rPr>
                <w:rFonts w:ascii="Verdana" w:hAnsi="Verdana"/>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3D2878AF" w14:textId="77777777" w:rsidR="00354DEE" w:rsidRPr="009B0751" w:rsidRDefault="00354DEE" w:rsidP="00E57316">
            <w:pPr>
              <w:jc w:val="center"/>
              <w:rPr>
                <w:rFonts w:ascii="Verdana" w:hAnsi="Verdana"/>
                <w:sz w:val="18"/>
                <w:szCs w:val="18"/>
              </w:rPr>
            </w:pPr>
          </w:p>
        </w:tc>
      </w:tr>
      <w:tr w:rsidR="00354DEE" w:rsidRPr="009B0751" w14:paraId="0D1DE306"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331CEC11" w14:textId="77777777" w:rsidR="00354DEE" w:rsidRPr="009B0751" w:rsidRDefault="00354DEE" w:rsidP="00E57316">
            <w:pPr>
              <w:rPr>
                <w:rFonts w:ascii="Verdana" w:hAnsi="Verdana"/>
                <w:bCs/>
                <w:i/>
                <w:color w:val="000000"/>
                <w:sz w:val="18"/>
                <w:szCs w:val="18"/>
              </w:rPr>
            </w:pPr>
            <w:r w:rsidRPr="009B0751">
              <w:rPr>
                <w:rFonts w:ascii="Verdana" w:hAnsi="Verdana"/>
                <w:sz w:val="18"/>
                <w:szCs w:val="18"/>
              </w:rPr>
              <w:t>AS 4115 : 1993 Hand torque tools (withdrawn)</w:t>
            </w:r>
          </w:p>
        </w:tc>
        <w:tc>
          <w:tcPr>
            <w:tcW w:w="528" w:type="dxa"/>
            <w:tcBorders>
              <w:top w:val="dotted" w:sz="4" w:space="0" w:color="auto"/>
              <w:left w:val="single" w:sz="4" w:space="0" w:color="auto"/>
              <w:bottom w:val="dotted" w:sz="4" w:space="0" w:color="auto"/>
              <w:right w:val="single" w:sz="4" w:space="0" w:color="auto"/>
            </w:tcBorders>
          </w:tcPr>
          <w:p w14:paraId="77992515"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309FD3"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702B9B"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45BDDE"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9197FD"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806A13" w14:textId="77777777" w:rsidR="00354DEE" w:rsidRPr="009B0751" w:rsidRDefault="00354DEE" w:rsidP="00E57316">
            <w:pPr>
              <w:jc w:val="center"/>
              <w:rPr>
                <w:rFonts w:ascii="Verdana" w:hAnsi="Verdana"/>
                <w:sz w:val="18"/>
                <w:szCs w:val="18"/>
              </w:rPr>
            </w:pPr>
            <w:r w:rsidRPr="009B0751">
              <w:rPr>
                <w:rFonts w:ascii="Verdana" w:hAnsi="Verdana"/>
                <w:sz w:val="18"/>
                <w:szCs w:val="18"/>
              </w:rPr>
              <w:t>660</w:t>
            </w:r>
          </w:p>
        </w:tc>
        <w:tc>
          <w:tcPr>
            <w:tcW w:w="528" w:type="dxa"/>
            <w:tcBorders>
              <w:top w:val="dotted" w:sz="4" w:space="0" w:color="auto"/>
              <w:left w:val="single" w:sz="4" w:space="0" w:color="auto"/>
              <w:bottom w:val="dotted" w:sz="4" w:space="0" w:color="auto"/>
              <w:right w:val="single" w:sz="4" w:space="0" w:color="auto"/>
            </w:tcBorders>
          </w:tcPr>
          <w:p w14:paraId="5E723856"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EE833F3" w14:textId="77777777" w:rsidR="00354DEE" w:rsidRPr="009B0751" w:rsidRDefault="00354DEE" w:rsidP="00E57316">
            <w:pPr>
              <w:jc w:val="center"/>
              <w:rPr>
                <w:rFonts w:ascii="Verdana" w:hAnsi="Verdana"/>
                <w:sz w:val="18"/>
                <w:szCs w:val="18"/>
              </w:rPr>
            </w:pPr>
          </w:p>
        </w:tc>
      </w:tr>
      <w:tr w:rsidR="00354DEE" w:rsidRPr="009B0751" w14:paraId="58BB6724"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4E9B0651" w14:textId="4C235432" w:rsidR="00354DEE" w:rsidRPr="009B0751" w:rsidRDefault="00354DEE" w:rsidP="00E57316">
            <w:pPr>
              <w:rPr>
                <w:rFonts w:ascii="Verdana" w:hAnsi="Verdana"/>
                <w:color w:val="000000"/>
                <w:sz w:val="18"/>
                <w:szCs w:val="18"/>
              </w:rPr>
            </w:pPr>
            <w:r w:rsidRPr="009B0751">
              <w:rPr>
                <w:rFonts w:ascii="Verdana" w:hAnsi="Verdana"/>
                <w:bCs/>
                <w:color w:val="000000"/>
                <w:sz w:val="18"/>
                <w:szCs w:val="18"/>
              </w:rPr>
              <w:t>AS 4130 : 20</w:t>
            </w:r>
            <w:r w:rsidR="00047DFA" w:rsidRPr="009B0751">
              <w:rPr>
                <w:rFonts w:ascii="Verdana" w:hAnsi="Verdana"/>
                <w:bCs/>
                <w:color w:val="000000"/>
                <w:sz w:val="18"/>
                <w:szCs w:val="18"/>
              </w:rPr>
              <w:t>18</w:t>
            </w:r>
            <w:r w:rsidRPr="009B0751">
              <w:rPr>
                <w:rFonts w:ascii="Verdana" w:hAnsi="Verdana"/>
                <w:color w:val="000000"/>
                <w:sz w:val="18"/>
                <w:szCs w:val="18"/>
              </w:rPr>
              <w:t xml:space="preserve"> Polyethylene (PE) pipes for pressure applications</w:t>
            </w:r>
          </w:p>
        </w:tc>
        <w:tc>
          <w:tcPr>
            <w:tcW w:w="528" w:type="dxa"/>
            <w:tcBorders>
              <w:top w:val="dotted" w:sz="4" w:space="0" w:color="auto"/>
              <w:left w:val="single" w:sz="4" w:space="0" w:color="auto"/>
              <w:bottom w:val="dotted" w:sz="4" w:space="0" w:color="auto"/>
              <w:right w:val="single" w:sz="4" w:space="0" w:color="auto"/>
            </w:tcBorders>
          </w:tcPr>
          <w:p w14:paraId="2C4E208D"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4393DE"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8C92E6"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EC66EF"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35AF72" w14:textId="77777777" w:rsidR="00354DEE" w:rsidRPr="009B0751" w:rsidRDefault="00354DEE"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989357" w14:textId="77777777" w:rsidR="00354DEE" w:rsidRPr="009B0751" w:rsidRDefault="00354DEE" w:rsidP="00E57316">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6C592BDF" w14:textId="77777777" w:rsidR="00354DEE" w:rsidRPr="009B0751" w:rsidRDefault="00354DEE" w:rsidP="00E57316">
            <w:pPr>
              <w:jc w:val="center"/>
              <w:rPr>
                <w:rFonts w:ascii="Verdana" w:hAnsi="Verdana"/>
                <w:sz w:val="18"/>
                <w:szCs w:val="18"/>
              </w:rPr>
            </w:pPr>
            <w:r w:rsidRPr="009B0751">
              <w:rPr>
                <w:rFonts w:ascii="Verdana" w:hAnsi="Verdana"/>
                <w:sz w:val="18"/>
                <w:szCs w:val="18"/>
              </w:rPr>
              <w:t>733</w:t>
            </w:r>
          </w:p>
        </w:tc>
        <w:tc>
          <w:tcPr>
            <w:tcW w:w="528" w:type="dxa"/>
            <w:tcBorders>
              <w:top w:val="dotted" w:sz="4" w:space="0" w:color="auto"/>
              <w:left w:val="single" w:sz="4" w:space="0" w:color="auto"/>
              <w:bottom w:val="dotted" w:sz="4" w:space="0" w:color="auto"/>
              <w:right w:val="single" w:sz="12" w:space="0" w:color="auto"/>
            </w:tcBorders>
          </w:tcPr>
          <w:p w14:paraId="33F4FDDA" w14:textId="77777777" w:rsidR="00354DEE" w:rsidRPr="009B0751" w:rsidRDefault="00354DEE" w:rsidP="00E57316">
            <w:pPr>
              <w:jc w:val="center"/>
              <w:rPr>
                <w:rFonts w:ascii="Verdana" w:hAnsi="Verdana"/>
                <w:sz w:val="18"/>
                <w:szCs w:val="18"/>
              </w:rPr>
            </w:pPr>
          </w:p>
        </w:tc>
      </w:tr>
      <w:tr w:rsidR="00393501" w:rsidRPr="009B0751" w14:paraId="21403DF2"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2870ACD7" w14:textId="77777777" w:rsidR="00393501" w:rsidRPr="009B0751" w:rsidRDefault="00393501" w:rsidP="00E57316">
            <w:pPr>
              <w:rPr>
                <w:rFonts w:ascii="Verdana" w:hAnsi="Verdana"/>
                <w:bCs/>
                <w:color w:val="000000"/>
                <w:sz w:val="18"/>
                <w:szCs w:val="18"/>
              </w:rPr>
            </w:pPr>
            <w:r w:rsidRPr="009B0751">
              <w:rPr>
                <w:rFonts w:ascii="Verdana" w:hAnsi="Verdana"/>
                <w:sz w:val="18"/>
                <w:szCs w:val="18"/>
              </w:rPr>
              <w:t>AS 4133.4.1 : 2007 (R2016) – Methods of testing rocks for engineering purposes – Rock strength tests - Determination of point load strength index</w:t>
            </w:r>
          </w:p>
        </w:tc>
        <w:tc>
          <w:tcPr>
            <w:tcW w:w="528" w:type="dxa"/>
            <w:tcBorders>
              <w:top w:val="dotted" w:sz="4" w:space="0" w:color="auto"/>
              <w:left w:val="single" w:sz="4" w:space="0" w:color="auto"/>
              <w:bottom w:val="dotted" w:sz="4" w:space="0" w:color="auto"/>
              <w:right w:val="single" w:sz="4" w:space="0" w:color="auto"/>
            </w:tcBorders>
          </w:tcPr>
          <w:p w14:paraId="05A38901" w14:textId="77777777" w:rsidR="00393501" w:rsidRPr="009B0751" w:rsidRDefault="00393501"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CB971E" w14:textId="77777777" w:rsidR="00393501" w:rsidRPr="009B0751" w:rsidRDefault="00393501" w:rsidP="00E57316">
            <w:pPr>
              <w:jc w:val="center"/>
              <w:rPr>
                <w:rFonts w:ascii="Verdana" w:hAnsi="Verdana"/>
                <w:sz w:val="18"/>
                <w:szCs w:val="18"/>
              </w:rPr>
            </w:pPr>
            <w:r w:rsidRPr="009B0751">
              <w:rPr>
                <w:rFonts w:ascii="Verdana" w:hAnsi="Verdana"/>
                <w:sz w:val="18"/>
                <w:szCs w:val="18"/>
              </w:rPr>
              <w:t>205</w:t>
            </w:r>
          </w:p>
        </w:tc>
        <w:tc>
          <w:tcPr>
            <w:tcW w:w="528" w:type="dxa"/>
            <w:tcBorders>
              <w:top w:val="dotted" w:sz="4" w:space="0" w:color="auto"/>
              <w:left w:val="single" w:sz="4" w:space="0" w:color="auto"/>
              <w:bottom w:val="dotted" w:sz="4" w:space="0" w:color="auto"/>
              <w:right w:val="single" w:sz="4" w:space="0" w:color="auto"/>
            </w:tcBorders>
          </w:tcPr>
          <w:p w14:paraId="36715D19" w14:textId="77777777" w:rsidR="00393501" w:rsidRPr="009B0751" w:rsidRDefault="00393501"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0D6405" w14:textId="77777777" w:rsidR="00393501" w:rsidRPr="009B0751" w:rsidRDefault="00393501"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C2E8C9" w14:textId="77777777" w:rsidR="00393501" w:rsidRPr="009B0751" w:rsidRDefault="00393501"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69401C" w14:textId="77777777" w:rsidR="00393501" w:rsidRPr="009B0751" w:rsidRDefault="00393501"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CD4AE2" w14:textId="77777777" w:rsidR="00393501" w:rsidRPr="009B0751" w:rsidRDefault="00393501" w:rsidP="00E5731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0BEC2B4" w14:textId="77777777" w:rsidR="00393501" w:rsidRPr="009B0751" w:rsidRDefault="00393501" w:rsidP="00E57316">
            <w:pPr>
              <w:jc w:val="center"/>
              <w:rPr>
                <w:rFonts w:ascii="Verdana" w:hAnsi="Verdana"/>
                <w:sz w:val="18"/>
                <w:szCs w:val="18"/>
              </w:rPr>
            </w:pPr>
          </w:p>
        </w:tc>
      </w:tr>
    </w:tbl>
    <w:p w14:paraId="4B289D84" w14:textId="15204136" w:rsidR="009B0751" w:rsidRDefault="009B0751" w:rsidP="00236129">
      <w:pPr>
        <w:spacing w:after="40"/>
        <w:rPr>
          <w:rFonts w:ascii="Verdana" w:hAnsi="Verdana"/>
          <w:b/>
          <w:bCs/>
          <w:sz w:val="18"/>
          <w:szCs w:val="18"/>
        </w:rPr>
      </w:pPr>
    </w:p>
    <w:p w14:paraId="4323E128" w14:textId="222D4FC9" w:rsidR="00CD5860" w:rsidRPr="009B0751" w:rsidRDefault="00CD5860" w:rsidP="009B0751">
      <w:pPr>
        <w:tabs>
          <w:tab w:val="left" w:pos="1356"/>
        </w:tabs>
        <w:spacing w:after="40"/>
        <w:rPr>
          <w:rFonts w:ascii="Verdana" w:hAnsi="Verdana"/>
          <w:b/>
          <w:bCs/>
        </w:rPr>
      </w:pPr>
      <w:smartTag w:uri="schemas-praxa-com/sth" w:element="ST1">
        <w:smartTagPr>
          <w:attr w:name="url" w:val="R:\Online Help\Help Files\180NOTE.htm"/>
          <w:attr w:name="name" w:val="Specification Online Help"/>
          <w:attr w:name="id" w:val="ST1"/>
          <w:attr w:name="anchor" w:val="T_180_A"/>
        </w:smartTagPr>
        <w:r w:rsidRPr="009B0751">
          <w:rPr>
            <w:rFonts w:ascii="Verdana" w:hAnsi="Verdana"/>
            <w:b/>
          </w:rPr>
          <w:t xml:space="preserve">Table </w:t>
        </w:r>
      </w:smartTag>
      <w:r w:rsidRPr="009B0751">
        <w:rPr>
          <w:rFonts w:ascii="Verdana" w:hAnsi="Verdana"/>
          <w:b/>
        </w:rPr>
        <w:t xml:space="preserve">175.061  Australian Standards (including test methods)  </w:t>
      </w:r>
      <w:r w:rsidRPr="009B0751">
        <w:rPr>
          <w:rFonts w:ascii="Verdana" w:hAnsi="Verdana"/>
        </w:rPr>
        <w:t xml:space="preserve">… </w:t>
      </w:r>
      <w:r w:rsidRPr="009B0751">
        <w:rPr>
          <w:rFonts w:ascii="Verdana" w:hAnsi="Verdana"/>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CD5860" w:rsidRPr="009B0751" w14:paraId="72860575" w14:textId="77777777" w:rsidTr="00FE3796">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52818BC7" w14:textId="77777777" w:rsidR="00CD5860" w:rsidRPr="009B0751" w:rsidRDefault="00CD5860" w:rsidP="000B72B0">
            <w:pPr>
              <w:jc w:val="center"/>
              <w:rPr>
                <w:rFonts w:ascii="Verdana" w:hAnsi="Verdana"/>
                <w:b/>
                <w:sz w:val="18"/>
                <w:szCs w:val="18"/>
              </w:rPr>
            </w:pPr>
            <w:r w:rsidRPr="009B0751">
              <w:rPr>
                <w:rFonts w:ascii="Verdana" w:hAnsi="Verdana"/>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4EDC3FBD" w14:textId="0261EF7D" w:rsidR="00CD5860" w:rsidRPr="009B0751" w:rsidRDefault="00CD5860" w:rsidP="000B72B0">
            <w:pPr>
              <w:jc w:val="center"/>
              <w:rPr>
                <w:rFonts w:ascii="Verdana" w:hAnsi="Verdana"/>
                <w:b/>
                <w:sz w:val="18"/>
                <w:szCs w:val="18"/>
              </w:rPr>
            </w:pPr>
            <w:r w:rsidRPr="009B0751">
              <w:rPr>
                <w:rFonts w:ascii="Verdana" w:hAnsi="Verdana"/>
                <w:b/>
                <w:sz w:val="18"/>
                <w:szCs w:val="18"/>
              </w:rPr>
              <w:t>Standard Section</w:t>
            </w:r>
          </w:p>
        </w:tc>
      </w:tr>
      <w:tr w:rsidR="00854AC7" w:rsidRPr="009B0751" w14:paraId="71CE8A30"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3BEAEE53" w14:textId="3BE5A6D6" w:rsidR="00854AC7" w:rsidRPr="009B0751" w:rsidRDefault="00854AC7" w:rsidP="00854AC7">
            <w:pPr>
              <w:rPr>
                <w:rFonts w:ascii="Verdana" w:hAnsi="Verdana"/>
                <w:sz w:val="18"/>
                <w:szCs w:val="18"/>
              </w:rPr>
            </w:pPr>
            <w:r w:rsidRPr="009B0751">
              <w:rPr>
                <w:rFonts w:ascii="Verdana" w:hAnsi="Verdana"/>
                <w:sz w:val="18"/>
                <w:szCs w:val="18"/>
              </w:rPr>
              <w:t>AS 4139 : 2003 - Fibre reinforced concrete pipes and fittings</w:t>
            </w:r>
          </w:p>
        </w:tc>
        <w:tc>
          <w:tcPr>
            <w:tcW w:w="528" w:type="dxa"/>
            <w:tcBorders>
              <w:top w:val="dotted" w:sz="4" w:space="0" w:color="auto"/>
              <w:left w:val="single" w:sz="4" w:space="0" w:color="auto"/>
              <w:bottom w:val="dotted" w:sz="4" w:space="0" w:color="auto"/>
              <w:right w:val="single" w:sz="4" w:space="0" w:color="auto"/>
            </w:tcBorders>
          </w:tcPr>
          <w:p w14:paraId="3EC5CD1B"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5A4E50"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7B342C"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8D3F0B"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B878A4"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F8F7EE"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34C42D2" w14:textId="55A1326D" w:rsidR="00854AC7" w:rsidRPr="009B0751" w:rsidRDefault="00854AC7" w:rsidP="00854AC7">
            <w:pPr>
              <w:jc w:val="center"/>
              <w:rPr>
                <w:rFonts w:ascii="Verdana" w:hAnsi="Verdana"/>
                <w:sz w:val="18"/>
                <w:szCs w:val="18"/>
              </w:rPr>
            </w:pPr>
            <w:r w:rsidRPr="009B0751">
              <w:rPr>
                <w:rFonts w:ascii="Verdana" w:hAnsi="Verdana"/>
                <w:sz w:val="18"/>
                <w:szCs w:val="18"/>
              </w:rPr>
              <w:t>701</w:t>
            </w:r>
          </w:p>
        </w:tc>
        <w:tc>
          <w:tcPr>
            <w:tcW w:w="528" w:type="dxa"/>
            <w:tcBorders>
              <w:top w:val="dotted" w:sz="4" w:space="0" w:color="auto"/>
              <w:left w:val="single" w:sz="4" w:space="0" w:color="auto"/>
              <w:bottom w:val="dotted" w:sz="4" w:space="0" w:color="auto"/>
              <w:right w:val="single" w:sz="12" w:space="0" w:color="auto"/>
            </w:tcBorders>
          </w:tcPr>
          <w:p w14:paraId="5FAC5891" w14:textId="77777777" w:rsidR="00854AC7" w:rsidRPr="009B0751" w:rsidRDefault="00854AC7" w:rsidP="00854AC7">
            <w:pPr>
              <w:jc w:val="center"/>
              <w:rPr>
                <w:rFonts w:ascii="Verdana" w:hAnsi="Verdana"/>
                <w:sz w:val="18"/>
                <w:szCs w:val="18"/>
              </w:rPr>
            </w:pPr>
          </w:p>
        </w:tc>
      </w:tr>
      <w:tr w:rsidR="00854AC7" w:rsidRPr="009B0751" w14:paraId="48C1DFB7"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1A8C4481" w14:textId="77777777" w:rsidR="00854AC7" w:rsidRPr="009B0751" w:rsidRDefault="00854AC7" w:rsidP="00854AC7">
            <w:pPr>
              <w:rPr>
                <w:rFonts w:ascii="Verdana" w:hAnsi="Verdana"/>
                <w:sz w:val="18"/>
                <w:szCs w:val="18"/>
              </w:rPr>
            </w:pPr>
            <w:r w:rsidRPr="009B0751">
              <w:rPr>
                <w:rFonts w:ascii="Verdana" w:hAnsi="Verdana"/>
                <w:sz w:val="18"/>
                <w:szCs w:val="18"/>
              </w:rPr>
              <w:t>AS/NZS 4233.1 : 2013 - High pressure water jetting systems - Safe operation and maintenance</w:t>
            </w:r>
          </w:p>
        </w:tc>
        <w:tc>
          <w:tcPr>
            <w:tcW w:w="528" w:type="dxa"/>
            <w:tcBorders>
              <w:top w:val="dotted" w:sz="4" w:space="0" w:color="auto"/>
              <w:left w:val="single" w:sz="4" w:space="0" w:color="auto"/>
              <w:bottom w:val="dotted" w:sz="4" w:space="0" w:color="auto"/>
              <w:right w:val="single" w:sz="4" w:space="0" w:color="auto"/>
            </w:tcBorders>
          </w:tcPr>
          <w:p w14:paraId="122CCB07"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758DEE"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D2BAC1"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53490A" w14:textId="77777777" w:rsidR="00854AC7" w:rsidRPr="009B0751" w:rsidRDefault="00854AC7" w:rsidP="00854AC7">
            <w:pPr>
              <w:jc w:val="center"/>
              <w:rPr>
                <w:rFonts w:ascii="Verdana" w:hAnsi="Verdana"/>
                <w:sz w:val="18"/>
                <w:szCs w:val="18"/>
              </w:rPr>
            </w:pPr>
            <w:r w:rsidRPr="009B0751">
              <w:rPr>
                <w:rFonts w:ascii="Verdana" w:hAnsi="Verdana"/>
                <w:sz w:val="18"/>
                <w:szCs w:val="18"/>
              </w:rPr>
              <w:t>428</w:t>
            </w:r>
          </w:p>
        </w:tc>
        <w:tc>
          <w:tcPr>
            <w:tcW w:w="528" w:type="dxa"/>
            <w:tcBorders>
              <w:top w:val="dotted" w:sz="4" w:space="0" w:color="auto"/>
              <w:left w:val="single" w:sz="4" w:space="0" w:color="auto"/>
              <w:bottom w:val="dotted" w:sz="4" w:space="0" w:color="auto"/>
              <w:right w:val="single" w:sz="4" w:space="0" w:color="auto"/>
            </w:tcBorders>
          </w:tcPr>
          <w:p w14:paraId="6825F70C"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836F4A"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511AE3"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681485D" w14:textId="77777777" w:rsidR="00854AC7" w:rsidRPr="009B0751" w:rsidRDefault="00854AC7" w:rsidP="00854AC7">
            <w:pPr>
              <w:jc w:val="center"/>
              <w:rPr>
                <w:rFonts w:ascii="Verdana" w:hAnsi="Verdana"/>
                <w:sz w:val="18"/>
                <w:szCs w:val="18"/>
              </w:rPr>
            </w:pPr>
          </w:p>
        </w:tc>
      </w:tr>
      <w:tr w:rsidR="00854AC7" w:rsidRPr="009B0751" w14:paraId="5B0944DA"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50B057B4" w14:textId="77777777" w:rsidR="00854AC7" w:rsidRPr="009B0751" w:rsidRDefault="00854AC7" w:rsidP="00854AC7">
            <w:pPr>
              <w:rPr>
                <w:rFonts w:ascii="Verdana" w:hAnsi="Verdana"/>
                <w:sz w:val="18"/>
                <w:szCs w:val="18"/>
              </w:rPr>
            </w:pPr>
            <w:r w:rsidRPr="009B0751">
              <w:rPr>
                <w:rFonts w:ascii="Verdana" w:hAnsi="Verdana"/>
                <w:color w:val="000000"/>
                <w:sz w:val="18"/>
                <w:szCs w:val="18"/>
              </w:rPr>
              <w:t>AS 4373 : 2007 - Pruning of amenity trees</w:t>
            </w:r>
          </w:p>
        </w:tc>
        <w:tc>
          <w:tcPr>
            <w:tcW w:w="528" w:type="dxa"/>
            <w:tcBorders>
              <w:top w:val="dotted" w:sz="4" w:space="0" w:color="auto"/>
              <w:left w:val="single" w:sz="4" w:space="0" w:color="auto"/>
              <w:bottom w:val="dotted" w:sz="4" w:space="0" w:color="auto"/>
              <w:right w:val="single" w:sz="4" w:space="0" w:color="auto"/>
            </w:tcBorders>
          </w:tcPr>
          <w:p w14:paraId="182187A2"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5D1343"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B8E122"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A1AF7D"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D63BF4"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C6EEEA"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C83071" w14:textId="77777777" w:rsidR="00854AC7" w:rsidRPr="009B0751" w:rsidRDefault="00854AC7" w:rsidP="00854AC7">
            <w:pPr>
              <w:jc w:val="center"/>
              <w:rPr>
                <w:rFonts w:ascii="Verdana" w:hAnsi="Verdana"/>
                <w:sz w:val="18"/>
                <w:szCs w:val="18"/>
              </w:rPr>
            </w:pPr>
            <w:r w:rsidRPr="009B0751">
              <w:rPr>
                <w:rFonts w:ascii="Verdana" w:hAnsi="Verdana"/>
                <w:sz w:val="18"/>
                <w:szCs w:val="18"/>
              </w:rPr>
              <w:t>720</w:t>
            </w:r>
          </w:p>
          <w:p w14:paraId="1BF74A0D" w14:textId="77777777" w:rsidR="00854AC7" w:rsidRPr="009B0751" w:rsidRDefault="00854AC7" w:rsidP="00854AC7">
            <w:pPr>
              <w:jc w:val="center"/>
              <w:rPr>
                <w:rFonts w:ascii="Verdana" w:hAnsi="Verdana"/>
                <w:sz w:val="18"/>
                <w:szCs w:val="18"/>
              </w:rPr>
            </w:pPr>
            <w:r w:rsidRPr="009B0751">
              <w:rPr>
                <w:rFonts w:ascii="Verdana" w:hAnsi="Verdana"/>
                <w:sz w:val="18"/>
                <w:szCs w:val="18"/>
              </w:rPr>
              <w:t>750</w:t>
            </w:r>
          </w:p>
        </w:tc>
        <w:tc>
          <w:tcPr>
            <w:tcW w:w="528" w:type="dxa"/>
            <w:tcBorders>
              <w:top w:val="dotted" w:sz="4" w:space="0" w:color="auto"/>
              <w:left w:val="single" w:sz="4" w:space="0" w:color="auto"/>
              <w:bottom w:val="dotted" w:sz="4" w:space="0" w:color="auto"/>
              <w:right w:val="single" w:sz="12" w:space="0" w:color="auto"/>
            </w:tcBorders>
          </w:tcPr>
          <w:p w14:paraId="78E096E2" w14:textId="77777777" w:rsidR="00854AC7" w:rsidRPr="009B0751" w:rsidRDefault="00854AC7" w:rsidP="00854AC7">
            <w:pPr>
              <w:jc w:val="center"/>
              <w:rPr>
                <w:rFonts w:ascii="Verdana" w:hAnsi="Verdana"/>
                <w:sz w:val="18"/>
                <w:szCs w:val="18"/>
              </w:rPr>
            </w:pPr>
          </w:p>
        </w:tc>
      </w:tr>
      <w:tr w:rsidR="00854AC7" w:rsidRPr="009B0751" w14:paraId="0057F6DD"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0DA336A4" w14:textId="022D426A" w:rsidR="00854AC7" w:rsidRPr="009B0751" w:rsidRDefault="00854AC7" w:rsidP="00854AC7">
            <w:pPr>
              <w:rPr>
                <w:rFonts w:ascii="Verdana" w:hAnsi="Verdana"/>
                <w:color w:val="000000"/>
                <w:sz w:val="18"/>
                <w:szCs w:val="18"/>
              </w:rPr>
            </w:pPr>
            <w:r w:rsidRPr="009B0751">
              <w:rPr>
                <w:rFonts w:ascii="Verdana" w:hAnsi="Verdana"/>
                <w:color w:val="000000"/>
                <w:sz w:val="18"/>
                <w:szCs w:val="18"/>
              </w:rPr>
              <w:t>AS 4419 : 2018 - Soils for landscaping and garden use</w:t>
            </w:r>
          </w:p>
        </w:tc>
        <w:tc>
          <w:tcPr>
            <w:tcW w:w="528" w:type="dxa"/>
            <w:tcBorders>
              <w:top w:val="dotted" w:sz="4" w:space="0" w:color="auto"/>
              <w:left w:val="single" w:sz="4" w:space="0" w:color="auto"/>
              <w:bottom w:val="dotted" w:sz="4" w:space="0" w:color="auto"/>
              <w:right w:val="single" w:sz="4" w:space="0" w:color="auto"/>
            </w:tcBorders>
          </w:tcPr>
          <w:p w14:paraId="4973E414"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01BD70"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CD5A4A"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0D923E"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B00154"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2FE52F"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78049A" w14:textId="77777777" w:rsidR="00854AC7" w:rsidRPr="009B0751" w:rsidRDefault="00854AC7" w:rsidP="00854AC7">
            <w:pPr>
              <w:jc w:val="center"/>
              <w:rPr>
                <w:rFonts w:ascii="Verdana" w:hAnsi="Verdana"/>
                <w:sz w:val="18"/>
                <w:szCs w:val="18"/>
              </w:rPr>
            </w:pPr>
            <w:r w:rsidRPr="009B0751">
              <w:rPr>
                <w:rFonts w:ascii="Verdana" w:hAnsi="Verdana"/>
                <w:sz w:val="18"/>
                <w:szCs w:val="18"/>
              </w:rPr>
              <w:t>720</w:t>
            </w:r>
          </w:p>
        </w:tc>
        <w:tc>
          <w:tcPr>
            <w:tcW w:w="528" w:type="dxa"/>
            <w:tcBorders>
              <w:top w:val="dotted" w:sz="4" w:space="0" w:color="auto"/>
              <w:left w:val="single" w:sz="4" w:space="0" w:color="auto"/>
              <w:bottom w:val="dotted" w:sz="4" w:space="0" w:color="auto"/>
              <w:right w:val="single" w:sz="12" w:space="0" w:color="auto"/>
            </w:tcBorders>
          </w:tcPr>
          <w:p w14:paraId="1955818E" w14:textId="77777777" w:rsidR="00854AC7" w:rsidRPr="009B0751" w:rsidRDefault="00854AC7" w:rsidP="00854AC7">
            <w:pPr>
              <w:jc w:val="center"/>
              <w:rPr>
                <w:rFonts w:ascii="Verdana" w:hAnsi="Verdana"/>
                <w:sz w:val="18"/>
                <w:szCs w:val="18"/>
              </w:rPr>
            </w:pPr>
          </w:p>
        </w:tc>
      </w:tr>
      <w:tr w:rsidR="00854AC7" w:rsidRPr="009B0751" w14:paraId="5E148787"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49A61A55" w14:textId="77777777" w:rsidR="00854AC7" w:rsidRPr="009B0751" w:rsidRDefault="00854AC7" w:rsidP="00854AC7">
            <w:pPr>
              <w:rPr>
                <w:rFonts w:ascii="Verdana" w:hAnsi="Verdana"/>
                <w:color w:val="000000"/>
                <w:sz w:val="18"/>
                <w:szCs w:val="18"/>
              </w:rPr>
            </w:pPr>
            <w:r w:rsidRPr="009B0751">
              <w:rPr>
                <w:rFonts w:ascii="Verdana" w:hAnsi="Verdana"/>
                <w:color w:val="000000"/>
                <w:sz w:val="18"/>
                <w:szCs w:val="18"/>
              </w:rPr>
              <w:t>AS 4454 : 2012 - Composts, soil conditioners and mulches</w:t>
            </w:r>
          </w:p>
        </w:tc>
        <w:tc>
          <w:tcPr>
            <w:tcW w:w="528" w:type="dxa"/>
            <w:tcBorders>
              <w:top w:val="dotted" w:sz="4" w:space="0" w:color="auto"/>
              <w:left w:val="single" w:sz="4" w:space="0" w:color="auto"/>
              <w:bottom w:val="dotted" w:sz="4" w:space="0" w:color="auto"/>
              <w:right w:val="single" w:sz="4" w:space="0" w:color="auto"/>
            </w:tcBorders>
          </w:tcPr>
          <w:p w14:paraId="044D0281"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65C5A3"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5BCF96"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379160"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D0C84C"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A0DCD6"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44AD53" w14:textId="77777777" w:rsidR="00854AC7" w:rsidRPr="009B0751" w:rsidRDefault="00854AC7" w:rsidP="00854AC7">
            <w:pPr>
              <w:jc w:val="center"/>
              <w:rPr>
                <w:rFonts w:ascii="Verdana" w:hAnsi="Verdana"/>
                <w:sz w:val="18"/>
                <w:szCs w:val="18"/>
              </w:rPr>
            </w:pPr>
            <w:r w:rsidRPr="009B0751">
              <w:rPr>
                <w:rFonts w:ascii="Verdana" w:hAnsi="Verdana"/>
                <w:sz w:val="18"/>
                <w:szCs w:val="18"/>
              </w:rPr>
              <w:t>720</w:t>
            </w:r>
          </w:p>
        </w:tc>
        <w:tc>
          <w:tcPr>
            <w:tcW w:w="528" w:type="dxa"/>
            <w:tcBorders>
              <w:top w:val="dotted" w:sz="4" w:space="0" w:color="auto"/>
              <w:left w:val="single" w:sz="4" w:space="0" w:color="auto"/>
              <w:bottom w:val="dotted" w:sz="4" w:space="0" w:color="auto"/>
              <w:right w:val="single" w:sz="12" w:space="0" w:color="auto"/>
            </w:tcBorders>
          </w:tcPr>
          <w:p w14:paraId="4ABA09BD" w14:textId="77777777" w:rsidR="00854AC7" w:rsidRPr="009B0751" w:rsidRDefault="00854AC7" w:rsidP="00854AC7">
            <w:pPr>
              <w:jc w:val="center"/>
              <w:rPr>
                <w:rFonts w:ascii="Verdana" w:hAnsi="Verdana"/>
                <w:sz w:val="18"/>
                <w:szCs w:val="18"/>
              </w:rPr>
            </w:pPr>
          </w:p>
        </w:tc>
      </w:tr>
      <w:tr w:rsidR="00854AC7" w:rsidRPr="009B0751" w14:paraId="0C20D30D"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54A02726" w14:textId="77777777" w:rsidR="00854AC7" w:rsidRPr="009B0751" w:rsidRDefault="00854AC7" w:rsidP="00854AC7">
            <w:pPr>
              <w:rPr>
                <w:rFonts w:ascii="Verdana" w:hAnsi="Verdana"/>
                <w:i/>
                <w:color w:val="000000"/>
                <w:sz w:val="18"/>
                <w:szCs w:val="18"/>
              </w:rPr>
            </w:pPr>
            <w:r w:rsidRPr="009B0751">
              <w:rPr>
                <w:rFonts w:ascii="Verdana" w:hAnsi="Verdana"/>
                <w:sz w:val="18"/>
                <w:szCs w:val="18"/>
              </w:rPr>
              <w:t>AS/NZS 4455.1 : 2008 – Masonry units, pavers, flags and segmental retaining wall units – Masonry units</w:t>
            </w:r>
          </w:p>
        </w:tc>
        <w:tc>
          <w:tcPr>
            <w:tcW w:w="528" w:type="dxa"/>
            <w:tcBorders>
              <w:top w:val="dotted" w:sz="4" w:space="0" w:color="auto"/>
              <w:left w:val="single" w:sz="4" w:space="0" w:color="auto"/>
              <w:bottom w:val="dotted" w:sz="4" w:space="0" w:color="auto"/>
              <w:right w:val="single" w:sz="4" w:space="0" w:color="auto"/>
            </w:tcBorders>
          </w:tcPr>
          <w:p w14:paraId="1F0AC63B"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638EB6"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566CEAF"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13DF13"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61AB07"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EAFE30"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9AC383" w14:textId="77777777" w:rsidR="00854AC7" w:rsidRPr="009B0751" w:rsidRDefault="00854AC7" w:rsidP="00854AC7">
            <w:pPr>
              <w:jc w:val="center"/>
              <w:rPr>
                <w:rFonts w:ascii="Verdana" w:hAnsi="Verdana"/>
                <w:sz w:val="18"/>
                <w:szCs w:val="18"/>
              </w:rPr>
            </w:pPr>
            <w:r w:rsidRPr="009B0751">
              <w:rPr>
                <w:rFonts w:ascii="Verdana" w:hAnsi="Verdana"/>
                <w:sz w:val="18"/>
                <w:szCs w:val="18"/>
              </w:rPr>
              <w:t>713</w:t>
            </w:r>
          </w:p>
          <w:p w14:paraId="4C265EB0" w14:textId="73B3C863" w:rsidR="00854AC7" w:rsidRPr="009B0751" w:rsidRDefault="00854AC7" w:rsidP="00854AC7">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770B6B50" w14:textId="77777777" w:rsidR="00854AC7" w:rsidRPr="009B0751" w:rsidRDefault="00854AC7" w:rsidP="00854AC7">
            <w:pPr>
              <w:jc w:val="center"/>
              <w:rPr>
                <w:rFonts w:ascii="Verdana" w:hAnsi="Verdana"/>
                <w:sz w:val="18"/>
                <w:szCs w:val="18"/>
              </w:rPr>
            </w:pPr>
          </w:p>
        </w:tc>
      </w:tr>
      <w:tr w:rsidR="00854AC7" w:rsidRPr="009B0751" w14:paraId="515A010F"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624D5E48" w14:textId="77777777" w:rsidR="00854AC7" w:rsidRPr="009B0751" w:rsidRDefault="00854AC7" w:rsidP="00854AC7">
            <w:pPr>
              <w:rPr>
                <w:rFonts w:ascii="Verdana" w:hAnsi="Verdana"/>
                <w:sz w:val="18"/>
                <w:szCs w:val="18"/>
              </w:rPr>
            </w:pPr>
            <w:r w:rsidRPr="009B0751">
              <w:rPr>
                <w:rFonts w:ascii="Verdana" w:hAnsi="Verdana"/>
                <w:sz w:val="18"/>
                <w:szCs w:val="18"/>
              </w:rPr>
              <w:t>AS/NZS 4456 Masonry units, segmental pavers and flags – Methods of test</w:t>
            </w:r>
          </w:p>
          <w:p w14:paraId="4D26D1B6" w14:textId="77777777" w:rsidR="00854AC7" w:rsidRPr="009B0751" w:rsidRDefault="00854AC7" w:rsidP="00854AC7">
            <w:pPr>
              <w:ind w:left="454"/>
              <w:rPr>
                <w:rFonts w:ascii="Verdana" w:hAnsi="Verdana"/>
                <w:sz w:val="18"/>
                <w:szCs w:val="18"/>
              </w:rPr>
            </w:pPr>
            <w:r w:rsidRPr="009B0751">
              <w:rPr>
                <w:rFonts w:ascii="Verdana" w:hAnsi="Verdana"/>
                <w:sz w:val="18"/>
                <w:szCs w:val="18"/>
              </w:rPr>
              <w:t>Part.1 : 2003 – Sampling for test</w:t>
            </w:r>
          </w:p>
          <w:p w14:paraId="65481FFC" w14:textId="77777777" w:rsidR="00854AC7" w:rsidRPr="009B0751" w:rsidRDefault="00854AC7" w:rsidP="00854AC7">
            <w:pPr>
              <w:ind w:left="454"/>
              <w:rPr>
                <w:rFonts w:ascii="Verdana" w:hAnsi="Verdana"/>
                <w:sz w:val="18"/>
                <w:szCs w:val="18"/>
              </w:rPr>
            </w:pPr>
            <w:r w:rsidRPr="009B0751">
              <w:rPr>
                <w:rFonts w:ascii="Verdana" w:hAnsi="Verdana"/>
                <w:sz w:val="18"/>
                <w:szCs w:val="18"/>
              </w:rPr>
              <w:t>Part 4 : 2003 - Determining compressive strength of masonry units</w:t>
            </w:r>
          </w:p>
        </w:tc>
        <w:tc>
          <w:tcPr>
            <w:tcW w:w="528" w:type="dxa"/>
            <w:tcBorders>
              <w:top w:val="dotted" w:sz="4" w:space="0" w:color="auto"/>
              <w:left w:val="single" w:sz="4" w:space="0" w:color="auto"/>
              <w:bottom w:val="dotted" w:sz="4" w:space="0" w:color="auto"/>
              <w:right w:val="single" w:sz="4" w:space="0" w:color="auto"/>
            </w:tcBorders>
          </w:tcPr>
          <w:p w14:paraId="1B0003D4"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9FAA77"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5B77E4"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132571"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90420E"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0430368"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5E66AFA" w14:textId="77777777" w:rsidR="00854AC7" w:rsidRPr="009B0751" w:rsidRDefault="00854AC7" w:rsidP="00854AC7">
            <w:pPr>
              <w:jc w:val="center"/>
              <w:rPr>
                <w:rFonts w:ascii="Verdana" w:hAnsi="Verdana"/>
                <w:sz w:val="18"/>
                <w:szCs w:val="18"/>
              </w:rPr>
            </w:pPr>
            <w:r w:rsidRPr="009B0751">
              <w:rPr>
                <w:rFonts w:ascii="Verdana" w:hAnsi="Verdana"/>
                <w:sz w:val="18"/>
                <w:szCs w:val="18"/>
              </w:rPr>
              <w:t>713</w:t>
            </w:r>
          </w:p>
        </w:tc>
        <w:tc>
          <w:tcPr>
            <w:tcW w:w="528" w:type="dxa"/>
            <w:tcBorders>
              <w:top w:val="dotted" w:sz="4" w:space="0" w:color="auto"/>
              <w:left w:val="single" w:sz="4" w:space="0" w:color="auto"/>
              <w:bottom w:val="dotted" w:sz="4" w:space="0" w:color="auto"/>
              <w:right w:val="single" w:sz="12" w:space="0" w:color="auto"/>
            </w:tcBorders>
          </w:tcPr>
          <w:p w14:paraId="43A2A328" w14:textId="77777777" w:rsidR="00854AC7" w:rsidRPr="009B0751" w:rsidRDefault="00854AC7" w:rsidP="00854AC7">
            <w:pPr>
              <w:jc w:val="center"/>
              <w:rPr>
                <w:rFonts w:ascii="Verdana" w:hAnsi="Verdana"/>
                <w:sz w:val="18"/>
                <w:szCs w:val="18"/>
              </w:rPr>
            </w:pPr>
          </w:p>
        </w:tc>
      </w:tr>
      <w:tr w:rsidR="00854AC7" w:rsidRPr="009B0751" w14:paraId="01435DA2"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04E779E4" w14:textId="77777777" w:rsidR="00854AC7" w:rsidRPr="009B0751" w:rsidRDefault="00854AC7" w:rsidP="00854AC7">
            <w:pPr>
              <w:rPr>
                <w:rFonts w:ascii="Verdana" w:hAnsi="Verdana"/>
                <w:sz w:val="18"/>
                <w:szCs w:val="18"/>
              </w:rPr>
            </w:pPr>
            <w:r w:rsidRPr="009B0751">
              <w:rPr>
                <w:rFonts w:ascii="Verdana" w:hAnsi="Verdana"/>
                <w:sz w:val="18"/>
                <w:szCs w:val="18"/>
              </w:rPr>
              <w:t xml:space="preserve">AS 4489.6.1 : 1997 (R2016) - </w:t>
            </w:r>
            <w:r w:rsidRPr="009B0751">
              <w:rPr>
                <w:rFonts w:ascii="Verdana" w:hAnsi="Verdana"/>
                <w:bCs/>
                <w:sz w:val="18"/>
                <w:szCs w:val="18"/>
              </w:rPr>
              <w:t>Test methods for limes and limestones - Lime index - Available lime</w:t>
            </w:r>
          </w:p>
        </w:tc>
        <w:tc>
          <w:tcPr>
            <w:tcW w:w="528" w:type="dxa"/>
            <w:tcBorders>
              <w:top w:val="dotted" w:sz="4" w:space="0" w:color="auto"/>
              <w:left w:val="single" w:sz="4" w:space="0" w:color="auto"/>
              <w:bottom w:val="dotted" w:sz="4" w:space="0" w:color="auto"/>
              <w:right w:val="single" w:sz="4" w:space="0" w:color="auto"/>
            </w:tcBorders>
          </w:tcPr>
          <w:p w14:paraId="3F3BC059"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4EE9B9" w14:textId="77777777" w:rsidR="00854AC7" w:rsidRPr="009B0751" w:rsidRDefault="00854AC7" w:rsidP="00854AC7">
            <w:pPr>
              <w:jc w:val="center"/>
              <w:rPr>
                <w:rFonts w:ascii="Verdana" w:hAnsi="Verdana"/>
                <w:sz w:val="18"/>
                <w:szCs w:val="18"/>
              </w:rPr>
            </w:pPr>
            <w:r w:rsidRPr="009B0751">
              <w:rPr>
                <w:rFonts w:ascii="Verdana" w:hAnsi="Verdana"/>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586964C7" w14:textId="77777777" w:rsidR="00854AC7" w:rsidRPr="009B0751" w:rsidRDefault="00854AC7" w:rsidP="00854AC7">
            <w:pPr>
              <w:jc w:val="center"/>
              <w:rPr>
                <w:rFonts w:ascii="Verdana" w:hAnsi="Verdana"/>
                <w:sz w:val="18"/>
                <w:szCs w:val="18"/>
              </w:rPr>
            </w:pPr>
            <w:r w:rsidRPr="009B0751">
              <w:rPr>
                <w:rFonts w:ascii="Verdana" w:hAnsi="Verdana"/>
                <w:sz w:val="18"/>
                <w:szCs w:val="18"/>
              </w:rPr>
              <w:t>307</w:t>
            </w:r>
          </w:p>
        </w:tc>
        <w:tc>
          <w:tcPr>
            <w:tcW w:w="528" w:type="dxa"/>
            <w:tcBorders>
              <w:top w:val="dotted" w:sz="4" w:space="0" w:color="auto"/>
              <w:left w:val="single" w:sz="4" w:space="0" w:color="auto"/>
              <w:bottom w:val="dotted" w:sz="4" w:space="0" w:color="auto"/>
              <w:right w:val="single" w:sz="4" w:space="0" w:color="auto"/>
            </w:tcBorders>
          </w:tcPr>
          <w:p w14:paraId="5E4C08D2"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FB5B06"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DFBCE3"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5E23C9"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68FAF42" w14:textId="77777777" w:rsidR="00854AC7" w:rsidRPr="009B0751" w:rsidRDefault="00854AC7" w:rsidP="00854AC7">
            <w:pPr>
              <w:jc w:val="center"/>
              <w:rPr>
                <w:rFonts w:ascii="Verdana" w:hAnsi="Verdana"/>
                <w:sz w:val="18"/>
                <w:szCs w:val="18"/>
              </w:rPr>
            </w:pPr>
            <w:r w:rsidRPr="009B0751">
              <w:rPr>
                <w:rFonts w:ascii="Verdana" w:hAnsi="Verdana"/>
                <w:sz w:val="18"/>
                <w:szCs w:val="18"/>
              </w:rPr>
              <w:t>815</w:t>
            </w:r>
          </w:p>
        </w:tc>
      </w:tr>
      <w:tr w:rsidR="00B43C9E" w:rsidRPr="009B0751" w14:paraId="6B0B1F5F"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613ADBE4" w14:textId="1A2A79B8" w:rsidR="00B43C9E" w:rsidRPr="009B0751" w:rsidRDefault="00B43C9E" w:rsidP="00854AC7">
            <w:pPr>
              <w:rPr>
                <w:rFonts w:ascii="Verdana" w:hAnsi="Verdana"/>
                <w:sz w:val="18"/>
                <w:szCs w:val="18"/>
              </w:rPr>
            </w:pPr>
            <w:r w:rsidRPr="009B0751">
              <w:rPr>
                <w:rFonts w:ascii="Verdana" w:hAnsi="Verdana"/>
                <w:sz w:val="18"/>
                <w:szCs w:val="18"/>
              </w:rPr>
              <w:t xml:space="preserve">AS 4489.8.1 : 1997 (R2016) - </w:t>
            </w:r>
            <w:r w:rsidRPr="009B0751">
              <w:rPr>
                <w:rFonts w:ascii="Verdana" w:hAnsi="Verdana"/>
                <w:bCs/>
                <w:sz w:val="18"/>
                <w:szCs w:val="18"/>
              </w:rPr>
              <w:t xml:space="preserve">Test methods for limes and limestones - </w:t>
            </w:r>
            <w:r w:rsidR="00C40FCD" w:rsidRPr="009B0751">
              <w:rPr>
                <w:rFonts w:ascii="Verdana" w:hAnsi="Verdana"/>
                <w:bCs/>
                <w:sz w:val="18"/>
                <w:szCs w:val="18"/>
              </w:rPr>
              <w:t>Free moisture - Convection oven</w:t>
            </w:r>
          </w:p>
        </w:tc>
        <w:tc>
          <w:tcPr>
            <w:tcW w:w="528" w:type="dxa"/>
            <w:tcBorders>
              <w:top w:val="dotted" w:sz="4" w:space="0" w:color="auto"/>
              <w:left w:val="single" w:sz="4" w:space="0" w:color="auto"/>
              <w:bottom w:val="dotted" w:sz="4" w:space="0" w:color="auto"/>
              <w:right w:val="single" w:sz="4" w:space="0" w:color="auto"/>
            </w:tcBorders>
          </w:tcPr>
          <w:p w14:paraId="2A129385" w14:textId="77777777" w:rsidR="00B43C9E" w:rsidRPr="009B0751" w:rsidRDefault="00B43C9E"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B2190E" w14:textId="77777777" w:rsidR="00B43C9E" w:rsidRPr="009B0751" w:rsidRDefault="00B43C9E"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77E95B" w14:textId="77777777" w:rsidR="00B43C9E" w:rsidRPr="009B0751" w:rsidRDefault="00B43C9E"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401588" w14:textId="3D49CD00" w:rsidR="00B43C9E" w:rsidRPr="009B0751" w:rsidRDefault="00B43C9E" w:rsidP="00854AC7">
            <w:pPr>
              <w:jc w:val="center"/>
              <w:rPr>
                <w:rFonts w:ascii="Verdana" w:hAnsi="Verdana"/>
                <w:sz w:val="18"/>
                <w:szCs w:val="18"/>
              </w:rPr>
            </w:pPr>
            <w:r w:rsidRPr="009B0751">
              <w:rPr>
                <w:rFonts w:ascii="Verdana" w:hAnsi="Verdana"/>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3886FB91" w14:textId="77777777" w:rsidR="00B43C9E" w:rsidRPr="009B0751" w:rsidRDefault="00B43C9E"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6DB880" w14:textId="77777777" w:rsidR="00B43C9E" w:rsidRPr="009B0751" w:rsidRDefault="00B43C9E"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4BE3A2" w14:textId="77777777" w:rsidR="00B43C9E" w:rsidRPr="009B0751" w:rsidRDefault="00B43C9E"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B68B597" w14:textId="77777777" w:rsidR="00B43C9E" w:rsidRPr="009B0751" w:rsidRDefault="00B43C9E" w:rsidP="00854AC7">
            <w:pPr>
              <w:jc w:val="center"/>
              <w:rPr>
                <w:rFonts w:ascii="Verdana" w:hAnsi="Verdana"/>
                <w:sz w:val="18"/>
                <w:szCs w:val="18"/>
              </w:rPr>
            </w:pPr>
          </w:p>
        </w:tc>
      </w:tr>
      <w:tr w:rsidR="00854AC7" w:rsidRPr="009B0751" w14:paraId="072B31CA"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708DC2D3" w14:textId="77777777" w:rsidR="00854AC7" w:rsidRPr="009B0751" w:rsidRDefault="00854AC7" w:rsidP="00854AC7">
            <w:pPr>
              <w:rPr>
                <w:rFonts w:ascii="Verdana" w:hAnsi="Verdana"/>
                <w:sz w:val="18"/>
                <w:szCs w:val="18"/>
              </w:rPr>
            </w:pPr>
            <w:r w:rsidRPr="009B0751">
              <w:rPr>
                <w:rFonts w:ascii="Verdana" w:hAnsi="Verdana"/>
                <w:sz w:val="18"/>
                <w:szCs w:val="18"/>
              </w:rPr>
              <w:t>AS/NZS 4534 : 2006 (R2017) - Zinc and zinc/aluminium-alloy coatings on steel wire</w:t>
            </w:r>
          </w:p>
          <w:p w14:paraId="6A31B809" w14:textId="77777777" w:rsidR="00854AC7" w:rsidRPr="009B0751" w:rsidRDefault="00854AC7" w:rsidP="00854AC7">
            <w:pPr>
              <w:rPr>
                <w:rFonts w:ascii="Verdana" w:hAnsi="Verdana"/>
                <w:sz w:val="18"/>
                <w:szCs w:val="18"/>
              </w:rPr>
            </w:pPr>
          </w:p>
          <w:p w14:paraId="106BBDA3" w14:textId="2E7585C1" w:rsidR="00854AC7" w:rsidRPr="009B0751" w:rsidRDefault="00854AC7" w:rsidP="00854AC7">
            <w:pPr>
              <w:rPr>
                <w:rFonts w:ascii="Verdana" w:hAnsi="Verdana"/>
                <w:sz w:val="18"/>
                <w:szCs w:val="18"/>
              </w:rPr>
            </w:pPr>
            <w:r w:rsidRPr="009B0751">
              <w:rPr>
                <w:rFonts w:ascii="Verdana" w:hAnsi="Verdana"/>
                <w:sz w:val="18"/>
                <w:szCs w:val="18"/>
              </w:rPr>
              <w:t>AS/NZS 4548.5 : 1999 - Guide to long-life coatings for concrete and masonry Part 5: Guidelines to methods of test</w:t>
            </w:r>
          </w:p>
        </w:tc>
        <w:tc>
          <w:tcPr>
            <w:tcW w:w="528" w:type="dxa"/>
            <w:tcBorders>
              <w:top w:val="dotted" w:sz="4" w:space="0" w:color="auto"/>
              <w:left w:val="single" w:sz="4" w:space="0" w:color="auto"/>
              <w:bottom w:val="dotted" w:sz="4" w:space="0" w:color="auto"/>
              <w:right w:val="single" w:sz="4" w:space="0" w:color="auto"/>
            </w:tcBorders>
          </w:tcPr>
          <w:p w14:paraId="1056C905"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6A89A3"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2F18FA"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DE207C"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9123F2"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ED0E4E" w14:textId="77777777" w:rsidR="00854AC7" w:rsidRPr="009B0751" w:rsidRDefault="00854AC7" w:rsidP="00854AC7">
            <w:pPr>
              <w:jc w:val="center"/>
              <w:rPr>
                <w:rFonts w:ascii="Verdana" w:hAnsi="Verdana"/>
                <w:sz w:val="18"/>
                <w:szCs w:val="18"/>
              </w:rPr>
            </w:pPr>
          </w:p>
          <w:p w14:paraId="0678743D" w14:textId="77777777" w:rsidR="00854AC7" w:rsidRPr="009B0751" w:rsidRDefault="00854AC7" w:rsidP="00854AC7">
            <w:pPr>
              <w:jc w:val="center"/>
              <w:rPr>
                <w:rFonts w:ascii="Verdana" w:hAnsi="Verdana"/>
                <w:sz w:val="18"/>
                <w:szCs w:val="18"/>
              </w:rPr>
            </w:pPr>
          </w:p>
          <w:p w14:paraId="015E09C3" w14:textId="77777777" w:rsidR="00854AC7" w:rsidRPr="009B0751" w:rsidRDefault="00854AC7" w:rsidP="00854AC7">
            <w:pPr>
              <w:jc w:val="center"/>
              <w:rPr>
                <w:rFonts w:ascii="Verdana" w:hAnsi="Verdana"/>
                <w:sz w:val="18"/>
                <w:szCs w:val="18"/>
              </w:rPr>
            </w:pPr>
          </w:p>
          <w:p w14:paraId="661CA7CB" w14:textId="60837542" w:rsidR="00854AC7" w:rsidRPr="009B0751" w:rsidRDefault="00854AC7" w:rsidP="00854AC7">
            <w:pPr>
              <w:jc w:val="center"/>
              <w:rPr>
                <w:rFonts w:ascii="Verdana" w:hAnsi="Verdana"/>
                <w:sz w:val="18"/>
                <w:szCs w:val="18"/>
              </w:rPr>
            </w:pPr>
            <w:r w:rsidRPr="009B0751">
              <w:rPr>
                <w:rFonts w:ascii="Verdana" w:hAnsi="Verdana"/>
                <w:sz w:val="18"/>
                <w:szCs w:val="18"/>
              </w:rPr>
              <w:t>685</w:t>
            </w:r>
          </w:p>
        </w:tc>
        <w:tc>
          <w:tcPr>
            <w:tcW w:w="528" w:type="dxa"/>
            <w:tcBorders>
              <w:top w:val="dotted" w:sz="4" w:space="0" w:color="auto"/>
              <w:left w:val="single" w:sz="4" w:space="0" w:color="auto"/>
              <w:bottom w:val="dotted" w:sz="4" w:space="0" w:color="auto"/>
              <w:right w:val="single" w:sz="4" w:space="0" w:color="auto"/>
            </w:tcBorders>
          </w:tcPr>
          <w:p w14:paraId="745E0F61" w14:textId="77777777" w:rsidR="00854AC7" w:rsidRPr="009B0751" w:rsidRDefault="00854AC7" w:rsidP="00854AC7">
            <w:pPr>
              <w:jc w:val="center"/>
              <w:rPr>
                <w:rFonts w:ascii="Verdana" w:hAnsi="Verdana"/>
                <w:sz w:val="18"/>
                <w:szCs w:val="18"/>
              </w:rPr>
            </w:pPr>
            <w:r w:rsidRPr="009B0751">
              <w:rPr>
                <w:rFonts w:ascii="Verdana" w:hAnsi="Verdana"/>
                <w:sz w:val="18"/>
                <w:szCs w:val="18"/>
              </w:rPr>
              <w:t>707</w:t>
            </w:r>
          </w:p>
        </w:tc>
        <w:tc>
          <w:tcPr>
            <w:tcW w:w="528" w:type="dxa"/>
            <w:tcBorders>
              <w:top w:val="dotted" w:sz="4" w:space="0" w:color="auto"/>
              <w:left w:val="single" w:sz="4" w:space="0" w:color="auto"/>
              <w:bottom w:val="dotted" w:sz="4" w:space="0" w:color="auto"/>
              <w:right w:val="single" w:sz="12" w:space="0" w:color="auto"/>
            </w:tcBorders>
          </w:tcPr>
          <w:p w14:paraId="5780E703" w14:textId="77777777" w:rsidR="00854AC7" w:rsidRPr="009B0751" w:rsidRDefault="00854AC7" w:rsidP="00854AC7">
            <w:pPr>
              <w:jc w:val="center"/>
              <w:rPr>
                <w:rFonts w:ascii="Verdana" w:hAnsi="Verdana"/>
                <w:sz w:val="18"/>
                <w:szCs w:val="18"/>
              </w:rPr>
            </w:pPr>
          </w:p>
        </w:tc>
      </w:tr>
      <w:tr w:rsidR="00854AC7" w:rsidRPr="009B0751" w14:paraId="617A06A5"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1F21C1BD" w14:textId="77777777" w:rsidR="00854AC7" w:rsidRPr="009B0751" w:rsidRDefault="00854AC7" w:rsidP="00854AC7">
            <w:pPr>
              <w:rPr>
                <w:rFonts w:ascii="Verdana" w:hAnsi="Verdana"/>
                <w:sz w:val="18"/>
                <w:szCs w:val="18"/>
              </w:rPr>
            </w:pPr>
            <w:r w:rsidRPr="009B0751">
              <w:rPr>
                <w:rFonts w:ascii="Verdana" w:hAnsi="Verdana"/>
                <w:sz w:val="18"/>
                <w:szCs w:val="18"/>
              </w:rPr>
              <w:t xml:space="preserve">AS 4663 : 2013 - </w:t>
            </w:r>
            <w:r w:rsidRPr="009B0751">
              <w:rPr>
                <w:rFonts w:ascii="Verdana" w:hAnsi="Verdana" w:cs="TT171Bo00"/>
                <w:snapToGrid/>
                <w:lang w:eastAsia="en-AU"/>
              </w:rPr>
              <w:t>Slip resistance measurement of existing pedestrian surfaces</w:t>
            </w:r>
          </w:p>
        </w:tc>
        <w:tc>
          <w:tcPr>
            <w:tcW w:w="528" w:type="dxa"/>
            <w:tcBorders>
              <w:top w:val="dotted" w:sz="4" w:space="0" w:color="auto"/>
              <w:left w:val="single" w:sz="4" w:space="0" w:color="auto"/>
              <w:bottom w:val="dotted" w:sz="4" w:space="0" w:color="auto"/>
              <w:right w:val="single" w:sz="4" w:space="0" w:color="auto"/>
            </w:tcBorders>
          </w:tcPr>
          <w:p w14:paraId="6D1241B4"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6F929E"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58BDE6"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79D5D3" w14:textId="77777777" w:rsidR="00854AC7" w:rsidRPr="009B0751" w:rsidRDefault="00854AC7" w:rsidP="00854AC7">
            <w:pPr>
              <w:jc w:val="center"/>
              <w:rPr>
                <w:rFonts w:ascii="Verdana" w:hAnsi="Verdana"/>
                <w:sz w:val="18"/>
                <w:szCs w:val="18"/>
              </w:rPr>
            </w:pPr>
            <w:r w:rsidRPr="009B0751">
              <w:rPr>
                <w:rFonts w:ascii="Verdana" w:hAnsi="Verdana"/>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230D057A"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97DCAE"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F9E45D"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6BAA5DE" w14:textId="77777777" w:rsidR="00854AC7" w:rsidRPr="009B0751" w:rsidRDefault="00854AC7" w:rsidP="00854AC7">
            <w:pPr>
              <w:jc w:val="center"/>
              <w:rPr>
                <w:rFonts w:ascii="Verdana" w:hAnsi="Verdana"/>
                <w:sz w:val="18"/>
                <w:szCs w:val="18"/>
              </w:rPr>
            </w:pPr>
          </w:p>
        </w:tc>
      </w:tr>
      <w:tr w:rsidR="00854AC7" w:rsidRPr="009B0751" w14:paraId="34D267B3"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215DCF58" w14:textId="104BDB57" w:rsidR="00854AC7" w:rsidRPr="009B0751" w:rsidRDefault="00854AC7" w:rsidP="00854AC7">
            <w:pPr>
              <w:rPr>
                <w:rFonts w:ascii="Verdana" w:hAnsi="Verdana"/>
                <w:sz w:val="18"/>
                <w:szCs w:val="18"/>
              </w:rPr>
            </w:pPr>
            <w:r w:rsidRPr="009B0751">
              <w:rPr>
                <w:rFonts w:ascii="Verdana" w:hAnsi="Verdana"/>
                <w:sz w:val="18"/>
                <w:szCs w:val="18"/>
              </w:rPr>
              <w:t>AS/NZS 4671 : 2019 - Steel for the reinforcement of concrete</w:t>
            </w:r>
          </w:p>
        </w:tc>
        <w:tc>
          <w:tcPr>
            <w:tcW w:w="528" w:type="dxa"/>
            <w:tcBorders>
              <w:top w:val="dotted" w:sz="4" w:space="0" w:color="auto"/>
              <w:left w:val="single" w:sz="4" w:space="0" w:color="auto"/>
              <w:bottom w:val="dotted" w:sz="4" w:space="0" w:color="auto"/>
              <w:right w:val="single" w:sz="4" w:space="0" w:color="auto"/>
            </w:tcBorders>
          </w:tcPr>
          <w:p w14:paraId="26E82FEC"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83391E"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32F935"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8F40C5"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B4893A" w14:textId="77777777" w:rsidR="00854AC7" w:rsidRPr="009B0751" w:rsidRDefault="00854AC7" w:rsidP="00854AC7">
            <w:pPr>
              <w:jc w:val="center"/>
              <w:rPr>
                <w:rFonts w:ascii="Verdana" w:hAnsi="Verdana"/>
                <w:sz w:val="18"/>
                <w:szCs w:val="18"/>
              </w:rPr>
            </w:pPr>
            <w:r w:rsidRPr="009B0751">
              <w:rPr>
                <w:rFonts w:ascii="Verdana" w:hAnsi="Verdana"/>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03830DE6" w14:textId="30058540" w:rsidR="00854AC7" w:rsidRPr="009B0751" w:rsidRDefault="00854AC7" w:rsidP="00854AC7">
            <w:pPr>
              <w:jc w:val="center"/>
              <w:rPr>
                <w:rFonts w:ascii="Verdana" w:hAnsi="Verdana"/>
                <w:sz w:val="18"/>
                <w:szCs w:val="18"/>
              </w:rPr>
            </w:pPr>
            <w:r w:rsidRPr="009B0751">
              <w:rPr>
                <w:rFonts w:ascii="Verdana" w:hAnsi="Verdana"/>
                <w:sz w:val="18"/>
                <w:szCs w:val="18"/>
              </w:rPr>
              <w:t>611</w:t>
            </w:r>
          </w:p>
          <w:p w14:paraId="55B8DC9D" w14:textId="77777777" w:rsidR="00854AC7" w:rsidRPr="009B0751" w:rsidRDefault="00854AC7" w:rsidP="00854AC7">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2FF44562" w14:textId="77777777" w:rsidR="00854AC7" w:rsidRPr="009B0751" w:rsidRDefault="00854AC7" w:rsidP="00854AC7">
            <w:pPr>
              <w:jc w:val="center"/>
              <w:rPr>
                <w:rFonts w:ascii="Verdana" w:hAnsi="Verdana"/>
                <w:sz w:val="18"/>
                <w:szCs w:val="18"/>
              </w:rPr>
            </w:pPr>
            <w:r w:rsidRPr="009B0751">
              <w:rPr>
                <w:rFonts w:ascii="Verdana" w:hAnsi="Verdana"/>
                <w:sz w:val="18"/>
                <w:szCs w:val="18"/>
              </w:rPr>
              <w:t>703</w:t>
            </w:r>
          </w:p>
          <w:p w14:paraId="49168BFB" w14:textId="77777777" w:rsidR="00854AC7" w:rsidRPr="009B0751" w:rsidRDefault="00854AC7" w:rsidP="00854AC7">
            <w:pPr>
              <w:jc w:val="center"/>
              <w:rPr>
                <w:rFonts w:ascii="Verdana" w:hAnsi="Verdana"/>
                <w:sz w:val="18"/>
                <w:szCs w:val="18"/>
              </w:rPr>
            </w:pPr>
            <w:r w:rsidRPr="009B0751">
              <w:rPr>
                <w:rFonts w:ascii="Verdana" w:hAnsi="Verdana"/>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0104EBB0" w14:textId="77777777" w:rsidR="00854AC7" w:rsidRPr="009B0751" w:rsidRDefault="00854AC7" w:rsidP="00854AC7">
            <w:pPr>
              <w:jc w:val="center"/>
              <w:rPr>
                <w:rFonts w:ascii="Verdana" w:hAnsi="Verdana"/>
                <w:sz w:val="18"/>
                <w:szCs w:val="18"/>
              </w:rPr>
            </w:pPr>
          </w:p>
        </w:tc>
      </w:tr>
      <w:tr w:rsidR="00854AC7" w:rsidRPr="009B0751" w14:paraId="5285AA47"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06E110AE" w14:textId="77777777" w:rsidR="00854AC7" w:rsidRPr="009B0751" w:rsidRDefault="00854AC7" w:rsidP="00854AC7">
            <w:pPr>
              <w:rPr>
                <w:rFonts w:ascii="Verdana" w:hAnsi="Verdana"/>
                <w:color w:val="000000"/>
                <w:sz w:val="18"/>
                <w:szCs w:val="18"/>
              </w:rPr>
            </w:pPr>
            <w:r w:rsidRPr="009B0751">
              <w:rPr>
                <w:rFonts w:ascii="Verdana" w:hAnsi="Verdana"/>
                <w:color w:val="000000"/>
                <w:sz w:val="18"/>
                <w:szCs w:val="18"/>
              </w:rPr>
              <w:t>AS/NZS 4672 (series) Steel prestressing materials</w:t>
            </w:r>
          </w:p>
          <w:p w14:paraId="0349893E" w14:textId="77777777" w:rsidR="00854AC7" w:rsidRPr="009B0751" w:rsidRDefault="00854AC7" w:rsidP="00854AC7">
            <w:pPr>
              <w:ind w:left="454"/>
              <w:rPr>
                <w:rFonts w:ascii="Verdana" w:hAnsi="Verdana"/>
                <w:color w:val="000000"/>
                <w:sz w:val="18"/>
                <w:szCs w:val="18"/>
              </w:rPr>
            </w:pPr>
            <w:r w:rsidRPr="009B0751">
              <w:rPr>
                <w:rFonts w:ascii="Verdana" w:hAnsi="Verdana"/>
                <w:color w:val="000000"/>
                <w:sz w:val="18"/>
                <w:szCs w:val="18"/>
              </w:rPr>
              <w:t>Part 1 : 2007 - General requirements</w:t>
            </w:r>
          </w:p>
          <w:p w14:paraId="3722B6D3" w14:textId="77777777" w:rsidR="00854AC7" w:rsidRPr="009B0751" w:rsidRDefault="00854AC7" w:rsidP="00854AC7">
            <w:pPr>
              <w:ind w:left="454"/>
              <w:rPr>
                <w:rFonts w:ascii="Verdana" w:hAnsi="Verdana"/>
                <w:color w:val="000000"/>
                <w:sz w:val="18"/>
                <w:szCs w:val="18"/>
              </w:rPr>
            </w:pPr>
            <w:r w:rsidRPr="009B0751">
              <w:rPr>
                <w:rFonts w:ascii="Verdana" w:hAnsi="Verdana"/>
                <w:color w:val="000000"/>
                <w:sz w:val="18"/>
                <w:szCs w:val="18"/>
              </w:rPr>
              <w:t>Part 2 : 2007 - Testing requirements</w:t>
            </w:r>
          </w:p>
        </w:tc>
        <w:tc>
          <w:tcPr>
            <w:tcW w:w="528" w:type="dxa"/>
            <w:tcBorders>
              <w:top w:val="dotted" w:sz="4" w:space="0" w:color="auto"/>
              <w:left w:val="single" w:sz="4" w:space="0" w:color="auto"/>
              <w:bottom w:val="dotted" w:sz="4" w:space="0" w:color="auto"/>
              <w:right w:val="single" w:sz="4" w:space="0" w:color="auto"/>
            </w:tcBorders>
          </w:tcPr>
          <w:p w14:paraId="49CC8DB0"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64879B"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B32A02"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5F93B9"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B309EF"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90D49D" w14:textId="77777777" w:rsidR="00854AC7" w:rsidRPr="009B0751" w:rsidRDefault="00854AC7" w:rsidP="00854AC7">
            <w:pPr>
              <w:jc w:val="center"/>
              <w:rPr>
                <w:rFonts w:ascii="Verdana" w:hAnsi="Verdana"/>
                <w:sz w:val="18"/>
                <w:szCs w:val="18"/>
              </w:rPr>
            </w:pPr>
            <w:r w:rsidRPr="009B0751">
              <w:rPr>
                <w:rFonts w:ascii="Verdana" w:hAnsi="Verdana"/>
                <w:sz w:val="18"/>
                <w:szCs w:val="18"/>
              </w:rPr>
              <w:t>612</w:t>
            </w:r>
          </w:p>
          <w:p w14:paraId="51396D1E" w14:textId="77777777" w:rsidR="00854AC7" w:rsidRPr="009B0751" w:rsidRDefault="00854AC7" w:rsidP="00854AC7">
            <w:pPr>
              <w:jc w:val="center"/>
              <w:rPr>
                <w:rFonts w:ascii="Verdana" w:hAnsi="Verdana"/>
                <w:sz w:val="18"/>
                <w:szCs w:val="18"/>
              </w:rPr>
            </w:pPr>
            <w:r w:rsidRPr="009B0751">
              <w:rPr>
                <w:rFonts w:ascii="Verdana" w:hAnsi="Verdana"/>
                <w:sz w:val="18"/>
                <w:szCs w:val="18"/>
              </w:rPr>
              <w:t>622</w:t>
            </w:r>
          </w:p>
        </w:tc>
        <w:tc>
          <w:tcPr>
            <w:tcW w:w="528" w:type="dxa"/>
            <w:tcBorders>
              <w:top w:val="dotted" w:sz="4" w:space="0" w:color="auto"/>
              <w:left w:val="single" w:sz="4" w:space="0" w:color="auto"/>
              <w:bottom w:val="dotted" w:sz="4" w:space="0" w:color="auto"/>
              <w:right w:val="single" w:sz="4" w:space="0" w:color="auto"/>
            </w:tcBorders>
          </w:tcPr>
          <w:p w14:paraId="231BE8D3"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0BFA0BA" w14:textId="77777777" w:rsidR="00854AC7" w:rsidRPr="009B0751" w:rsidRDefault="00854AC7" w:rsidP="00854AC7">
            <w:pPr>
              <w:jc w:val="center"/>
              <w:rPr>
                <w:rFonts w:ascii="Verdana" w:hAnsi="Verdana"/>
                <w:sz w:val="18"/>
                <w:szCs w:val="18"/>
              </w:rPr>
            </w:pPr>
          </w:p>
        </w:tc>
      </w:tr>
      <w:tr w:rsidR="00854AC7" w:rsidRPr="009B0751" w14:paraId="10E28351"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6CE25429" w14:textId="77777777" w:rsidR="00854AC7" w:rsidRPr="009B0751" w:rsidRDefault="00854AC7" w:rsidP="00854AC7">
            <w:pPr>
              <w:rPr>
                <w:rFonts w:ascii="Verdana" w:hAnsi="Verdana"/>
                <w:sz w:val="18"/>
                <w:szCs w:val="18"/>
              </w:rPr>
            </w:pPr>
            <w:r w:rsidRPr="009B0751">
              <w:rPr>
                <w:rFonts w:ascii="Verdana" w:hAnsi="Verdana"/>
                <w:sz w:val="18"/>
                <w:szCs w:val="18"/>
              </w:rPr>
              <w:t>AS 4678 : 2002 - Earth retaining structures</w:t>
            </w:r>
          </w:p>
        </w:tc>
        <w:tc>
          <w:tcPr>
            <w:tcW w:w="528" w:type="dxa"/>
            <w:tcBorders>
              <w:top w:val="dotted" w:sz="4" w:space="0" w:color="auto"/>
              <w:left w:val="single" w:sz="4" w:space="0" w:color="auto"/>
              <w:bottom w:val="dotted" w:sz="4" w:space="0" w:color="auto"/>
              <w:right w:val="single" w:sz="4" w:space="0" w:color="auto"/>
            </w:tcBorders>
          </w:tcPr>
          <w:p w14:paraId="41C3A38D"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663F67"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9B0A77"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ED4BFB"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887A02"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824A95" w14:textId="77777777" w:rsidR="00854AC7" w:rsidRPr="009B0751" w:rsidRDefault="00854AC7" w:rsidP="00854AC7">
            <w:pPr>
              <w:jc w:val="center"/>
              <w:rPr>
                <w:rFonts w:ascii="Verdana" w:hAnsi="Verdana"/>
                <w:sz w:val="18"/>
                <w:szCs w:val="18"/>
              </w:rPr>
            </w:pPr>
            <w:r w:rsidRPr="009B0751">
              <w:rPr>
                <w:rFonts w:ascii="Verdana" w:hAnsi="Verdana"/>
                <w:sz w:val="18"/>
                <w:szCs w:val="18"/>
              </w:rPr>
              <w:t>682</w:t>
            </w:r>
          </w:p>
          <w:p w14:paraId="50BD5D71" w14:textId="5B857264" w:rsidR="00854AC7" w:rsidRPr="009B0751" w:rsidRDefault="00854AC7" w:rsidP="00854AC7">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0BB69EAB"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7F1C369" w14:textId="77777777" w:rsidR="00854AC7" w:rsidRPr="009B0751" w:rsidRDefault="00854AC7" w:rsidP="00854AC7">
            <w:pPr>
              <w:jc w:val="center"/>
              <w:rPr>
                <w:rFonts w:ascii="Verdana" w:hAnsi="Verdana"/>
                <w:sz w:val="18"/>
                <w:szCs w:val="18"/>
              </w:rPr>
            </w:pPr>
          </w:p>
        </w:tc>
      </w:tr>
      <w:tr w:rsidR="00854AC7" w:rsidRPr="009B0751" w14:paraId="7A5B2404"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5CD46AC1" w14:textId="77777777" w:rsidR="00854AC7" w:rsidRPr="009B0751" w:rsidRDefault="00854AC7" w:rsidP="00854AC7">
            <w:pPr>
              <w:rPr>
                <w:rFonts w:ascii="Verdana" w:hAnsi="Verdana"/>
                <w:sz w:val="18"/>
                <w:szCs w:val="18"/>
              </w:rPr>
            </w:pPr>
            <w:r w:rsidRPr="009B0751">
              <w:rPr>
                <w:rFonts w:ascii="Verdana" w:hAnsi="Verdana"/>
                <w:sz w:val="18"/>
                <w:szCs w:val="18"/>
              </w:rPr>
              <w:t>AS/NZS 4680 : 2006 (R2017) - Hot-dip galvanized (zinc) coatings on fabricated ferrous articles</w:t>
            </w:r>
          </w:p>
        </w:tc>
        <w:tc>
          <w:tcPr>
            <w:tcW w:w="528" w:type="dxa"/>
            <w:tcBorders>
              <w:top w:val="dotted" w:sz="4" w:space="0" w:color="auto"/>
              <w:left w:val="single" w:sz="4" w:space="0" w:color="auto"/>
              <w:bottom w:val="dotted" w:sz="4" w:space="0" w:color="auto"/>
              <w:right w:val="single" w:sz="4" w:space="0" w:color="auto"/>
            </w:tcBorders>
          </w:tcPr>
          <w:p w14:paraId="5C104E05"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8E02D5"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0FB098"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F6A3F1"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FC1D9B" w14:textId="77777777" w:rsidR="00854AC7" w:rsidRPr="009B0751" w:rsidRDefault="00854AC7" w:rsidP="00854AC7">
            <w:pPr>
              <w:jc w:val="center"/>
              <w:rPr>
                <w:rFonts w:ascii="Verdana" w:hAnsi="Verdana"/>
                <w:sz w:val="18"/>
                <w:szCs w:val="18"/>
              </w:rPr>
            </w:pPr>
            <w:r w:rsidRPr="009B0751">
              <w:rPr>
                <w:rFonts w:ascii="Verdana" w:hAnsi="Verdana"/>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2E08A0F8" w14:textId="77777777" w:rsidR="00854AC7" w:rsidRPr="009B0751" w:rsidRDefault="00854AC7" w:rsidP="00854AC7">
            <w:pPr>
              <w:jc w:val="center"/>
              <w:rPr>
                <w:rFonts w:ascii="Verdana" w:hAnsi="Verdana"/>
                <w:sz w:val="18"/>
                <w:szCs w:val="18"/>
              </w:rPr>
            </w:pPr>
            <w:r w:rsidRPr="009B0751">
              <w:rPr>
                <w:rFonts w:ascii="Verdana" w:hAnsi="Verdana"/>
                <w:sz w:val="18"/>
                <w:szCs w:val="18"/>
              </w:rPr>
              <w:t>611</w:t>
            </w:r>
          </w:p>
          <w:p w14:paraId="1C1425E2" w14:textId="77777777" w:rsidR="00854AC7" w:rsidRPr="009B0751" w:rsidRDefault="00854AC7" w:rsidP="00854AC7">
            <w:pPr>
              <w:jc w:val="center"/>
              <w:rPr>
                <w:rFonts w:ascii="Verdana" w:hAnsi="Verdana"/>
                <w:sz w:val="18"/>
                <w:szCs w:val="18"/>
              </w:rPr>
            </w:pPr>
            <w:r w:rsidRPr="009B0751">
              <w:rPr>
                <w:rFonts w:ascii="Verdana" w:hAnsi="Verdana"/>
                <w:sz w:val="18"/>
                <w:szCs w:val="18"/>
              </w:rPr>
              <w:t>620</w:t>
            </w:r>
          </w:p>
          <w:p w14:paraId="4BFE1622" w14:textId="77777777" w:rsidR="00854AC7" w:rsidRPr="009B0751" w:rsidRDefault="00854AC7" w:rsidP="00854AC7">
            <w:pPr>
              <w:jc w:val="center"/>
              <w:rPr>
                <w:rFonts w:ascii="Verdana" w:hAnsi="Verdana"/>
                <w:sz w:val="18"/>
                <w:szCs w:val="18"/>
              </w:rPr>
            </w:pPr>
            <w:r w:rsidRPr="009B0751">
              <w:rPr>
                <w:rFonts w:ascii="Verdana" w:hAnsi="Verdana"/>
                <w:sz w:val="18"/>
                <w:szCs w:val="18"/>
              </w:rPr>
              <w:t>630</w:t>
            </w:r>
          </w:p>
          <w:p w14:paraId="6DA3F7AE" w14:textId="77777777" w:rsidR="00854AC7" w:rsidRPr="009B0751" w:rsidRDefault="00854AC7" w:rsidP="00854AC7">
            <w:pPr>
              <w:jc w:val="center"/>
              <w:rPr>
                <w:rFonts w:ascii="Verdana" w:hAnsi="Verdana"/>
                <w:sz w:val="18"/>
                <w:szCs w:val="18"/>
              </w:rPr>
            </w:pPr>
            <w:r w:rsidRPr="009B0751">
              <w:rPr>
                <w:rFonts w:ascii="Verdana" w:hAnsi="Verdana"/>
                <w:sz w:val="18"/>
                <w:szCs w:val="18"/>
              </w:rPr>
              <w:t>631</w:t>
            </w:r>
          </w:p>
          <w:p w14:paraId="4661CC8A" w14:textId="77777777" w:rsidR="00854AC7" w:rsidRPr="009B0751" w:rsidRDefault="00854AC7" w:rsidP="00854AC7">
            <w:pPr>
              <w:jc w:val="center"/>
              <w:rPr>
                <w:rFonts w:ascii="Verdana" w:hAnsi="Verdana"/>
                <w:sz w:val="18"/>
                <w:szCs w:val="18"/>
              </w:rPr>
            </w:pPr>
            <w:r w:rsidRPr="009B0751">
              <w:rPr>
                <w:rFonts w:ascii="Verdana" w:hAnsi="Verdana"/>
                <w:sz w:val="18"/>
                <w:szCs w:val="18"/>
              </w:rPr>
              <w:t>632</w:t>
            </w:r>
          </w:p>
          <w:p w14:paraId="30F0AD90" w14:textId="77777777" w:rsidR="00854AC7" w:rsidRPr="009B0751" w:rsidRDefault="00854AC7" w:rsidP="00854AC7">
            <w:pPr>
              <w:jc w:val="center"/>
              <w:rPr>
                <w:rFonts w:ascii="Verdana" w:hAnsi="Verdana"/>
                <w:sz w:val="18"/>
                <w:szCs w:val="18"/>
              </w:rPr>
            </w:pPr>
            <w:r w:rsidRPr="009B0751">
              <w:rPr>
                <w:rFonts w:ascii="Verdana" w:hAnsi="Verdana"/>
                <w:sz w:val="18"/>
                <w:szCs w:val="18"/>
              </w:rPr>
              <w:t>670</w:t>
            </w:r>
          </w:p>
          <w:p w14:paraId="1C3F4894" w14:textId="77777777" w:rsidR="00854AC7" w:rsidRPr="009B0751" w:rsidRDefault="00854AC7" w:rsidP="00854AC7">
            <w:pPr>
              <w:jc w:val="center"/>
              <w:rPr>
                <w:rFonts w:ascii="Verdana" w:hAnsi="Verdana"/>
                <w:sz w:val="18"/>
                <w:szCs w:val="18"/>
              </w:rPr>
            </w:pPr>
            <w:r w:rsidRPr="009B0751">
              <w:rPr>
                <w:rFonts w:ascii="Verdana" w:hAnsi="Verdana"/>
                <w:sz w:val="18"/>
                <w:szCs w:val="18"/>
              </w:rPr>
              <w:t>671</w:t>
            </w:r>
          </w:p>
          <w:p w14:paraId="42D01262" w14:textId="77777777" w:rsidR="00854AC7" w:rsidRPr="009B0751" w:rsidRDefault="00854AC7" w:rsidP="00854AC7">
            <w:pPr>
              <w:jc w:val="center"/>
              <w:rPr>
                <w:rFonts w:ascii="Verdana" w:hAnsi="Verdana"/>
                <w:sz w:val="18"/>
                <w:szCs w:val="18"/>
              </w:rPr>
            </w:pPr>
            <w:r w:rsidRPr="009B0751">
              <w:rPr>
                <w:rFonts w:ascii="Verdana" w:hAnsi="Verdana"/>
                <w:sz w:val="18"/>
                <w:szCs w:val="18"/>
              </w:rPr>
              <w:t>675</w:t>
            </w:r>
          </w:p>
          <w:p w14:paraId="435E116B" w14:textId="77777777" w:rsidR="00854AC7" w:rsidRPr="009B0751" w:rsidRDefault="00854AC7" w:rsidP="00854AC7">
            <w:pPr>
              <w:jc w:val="center"/>
              <w:rPr>
                <w:rFonts w:ascii="Verdana" w:hAnsi="Verdana"/>
                <w:sz w:val="18"/>
                <w:szCs w:val="18"/>
              </w:rPr>
            </w:pPr>
            <w:r w:rsidRPr="009B0751">
              <w:rPr>
                <w:rFonts w:ascii="Verdana" w:hAnsi="Verdana"/>
                <w:sz w:val="18"/>
                <w:szCs w:val="18"/>
              </w:rPr>
              <w:t>682</w:t>
            </w:r>
          </w:p>
          <w:p w14:paraId="0ACF0B38" w14:textId="77777777" w:rsidR="00854AC7" w:rsidRPr="009B0751" w:rsidRDefault="00854AC7" w:rsidP="00854AC7">
            <w:pPr>
              <w:jc w:val="center"/>
              <w:rPr>
                <w:rFonts w:ascii="Verdana" w:hAnsi="Verdana"/>
                <w:sz w:val="18"/>
                <w:szCs w:val="18"/>
              </w:rPr>
            </w:pPr>
            <w:r w:rsidRPr="009B0751">
              <w:rPr>
                <w:rFonts w:ascii="Verdana" w:hAnsi="Verdana"/>
                <w:sz w:val="18"/>
                <w:szCs w:val="18"/>
              </w:rPr>
              <w:t>683</w:t>
            </w:r>
          </w:p>
          <w:p w14:paraId="43EE128C" w14:textId="77777777" w:rsidR="00854AC7" w:rsidRPr="009B0751" w:rsidRDefault="00854AC7" w:rsidP="00854AC7">
            <w:pPr>
              <w:jc w:val="center"/>
              <w:rPr>
                <w:rFonts w:ascii="Verdana" w:hAnsi="Verdana"/>
                <w:sz w:val="18"/>
                <w:szCs w:val="18"/>
              </w:rPr>
            </w:pPr>
            <w:r w:rsidRPr="009B0751">
              <w:rPr>
                <w:rFonts w:ascii="Verdana" w:hAnsi="Verdana"/>
                <w:sz w:val="18"/>
                <w:szCs w:val="18"/>
              </w:rPr>
              <w:t>684</w:t>
            </w:r>
          </w:p>
        </w:tc>
        <w:tc>
          <w:tcPr>
            <w:tcW w:w="528" w:type="dxa"/>
            <w:tcBorders>
              <w:top w:val="dotted" w:sz="4" w:space="0" w:color="auto"/>
              <w:left w:val="single" w:sz="4" w:space="0" w:color="auto"/>
              <w:bottom w:val="dotted" w:sz="4" w:space="0" w:color="auto"/>
              <w:right w:val="single" w:sz="4" w:space="0" w:color="auto"/>
            </w:tcBorders>
          </w:tcPr>
          <w:p w14:paraId="1F4A6F56" w14:textId="77777777" w:rsidR="00854AC7" w:rsidRPr="009B0751" w:rsidRDefault="00854AC7" w:rsidP="00854AC7">
            <w:pPr>
              <w:jc w:val="center"/>
              <w:rPr>
                <w:rFonts w:ascii="Verdana" w:hAnsi="Verdana"/>
                <w:sz w:val="18"/>
                <w:szCs w:val="18"/>
              </w:rPr>
            </w:pPr>
            <w:r w:rsidRPr="009B0751">
              <w:rPr>
                <w:rFonts w:ascii="Verdana" w:hAnsi="Verdana"/>
                <w:sz w:val="18"/>
                <w:szCs w:val="18"/>
              </w:rPr>
              <w:t>703</w:t>
            </w:r>
          </w:p>
          <w:p w14:paraId="059DEDFE" w14:textId="77777777" w:rsidR="00854AC7" w:rsidRPr="009B0751" w:rsidRDefault="00854AC7" w:rsidP="00854AC7">
            <w:pPr>
              <w:jc w:val="center"/>
              <w:rPr>
                <w:rFonts w:ascii="Verdana" w:hAnsi="Verdana"/>
                <w:sz w:val="18"/>
                <w:szCs w:val="18"/>
              </w:rPr>
            </w:pPr>
            <w:r w:rsidRPr="009B0751">
              <w:rPr>
                <w:rFonts w:ascii="Verdana" w:hAnsi="Verdana"/>
                <w:sz w:val="18"/>
                <w:szCs w:val="18"/>
              </w:rPr>
              <w:t>705</w:t>
            </w:r>
          </w:p>
          <w:p w14:paraId="16BFE226" w14:textId="77777777" w:rsidR="00854AC7" w:rsidRPr="009B0751" w:rsidRDefault="00854AC7" w:rsidP="00854AC7">
            <w:pPr>
              <w:jc w:val="center"/>
              <w:rPr>
                <w:rFonts w:ascii="Verdana" w:hAnsi="Verdana"/>
                <w:sz w:val="18"/>
                <w:szCs w:val="18"/>
              </w:rPr>
            </w:pPr>
            <w:r w:rsidRPr="009B0751">
              <w:rPr>
                <w:rFonts w:ascii="Verdana" w:hAnsi="Verdana"/>
                <w:sz w:val="18"/>
                <w:szCs w:val="18"/>
              </w:rPr>
              <w:t>707</w:t>
            </w:r>
          </w:p>
          <w:p w14:paraId="5A537A1C" w14:textId="77777777" w:rsidR="00854AC7" w:rsidRPr="009B0751" w:rsidRDefault="00854AC7" w:rsidP="00854AC7">
            <w:pPr>
              <w:jc w:val="center"/>
              <w:rPr>
                <w:rFonts w:ascii="Verdana" w:hAnsi="Verdana"/>
                <w:sz w:val="18"/>
                <w:szCs w:val="18"/>
              </w:rPr>
            </w:pPr>
            <w:r w:rsidRPr="009B0751">
              <w:rPr>
                <w:rFonts w:ascii="Verdana" w:hAnsi="Verdana"/>
                <w:sz w:val="18"/>
                <w:szCs w:val="18"/>
              </w:rPr>
              <w:t>708</w:t>
            </w:r>
          </w:p>
          <w:p w14:paraId="4F8067C0" w14:textId="77777777" w:rsidR="00854AC7" w:rsidRPr="009B0751" w:rsidRDefault="00854AC7" w:rsidP="00854AC7">
            <w:pPr>
              <w:jc w:val="center"/>
              <w:rPr>
                <w:rFonts w:ascii="Verdana" w:hAnsi="Verdana"/>
                <w:sz w:val="18"/>
                <w:szCs w:val="18"/>
              </w:rPr>
            </w:pPr>
            <w:r w:rsidRPr="009B0751">
              <w:rPr>
                <w:rFonts w:ascii="Verdana" w:hAnsi="Verdana"/>
                <w:sz w:val="18"/>
                <w:szCs w:val="18"/>
              </w:rPr>
              <w:t>714</w:t>
            </w:r>
          </w:p>
          <w:p w14:paraId="0C1919F4" w14:textId="77777777" w:rsidR="00854AC7" w:rsidRPr="009B0751" w:rsidRDefault="00854AC7" w:rsidP="00854AC7">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3A055A04" w14:textId="77777777" w:rsidR="00854AC7" w:rsidRPr="009B0751" w:rsidRDefault="00854AC7" w:rsidP="00854AC7">
            <w:pPr>
              <w:jc w:val="center"/>
              <w:rPr>
                <w:rFonts w:ascii="Verdana" w:hAnsi="Verdana"/>
                <w:sz w:val="18"/>
                <w:szCs w:val="18"/>
              </w:rPr>
            </w:pPr>
          </w:p>
        </w:tc>
      </w:tr>
      <w:tr w:rsidR="00854AC7" w:rsidRPr="009B0751" w14:paraId="184E0733"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1581A21F" w14:textId="77777777" w:rsidR="00854AC7" w:rsidRPr="009B0751" w:rsidRDefault="00854AC7" w:rsidP="00854AC7">
            <w:pPr>
              <w:rPr>
                <w:rFonts w:ascii="Verdana" w:hAnsi="Verdana"/>
                <w:sz w:val="18"/>
                <w:szCs w:val="18"/>
              </w:rPr>
            </w:pPr>
            <w:r w:rsidRPr="009B0751">
              <w:rPr>
                <w:rFonts w:ascii="Verdana" w:hAnsi="Verdana"/>
                <w:sz w:val="18"/>
                <w:szCs w:val="18"/>
              </w:rPr>
              <w:t>AS 4738.1 : 2007 - Metal castings – Ferrous sand moulded (withdrawn)</w:t>
            </w:r>
          </w:p>
        </w:tc>
        <w:tc>
          <w:tcPr>
            <w:tcW w:w="528" w:type="dxa"/>
            <w:tcBorders>
              <w:top w:val="dotted" w:sz="4" w:space="0" w:color="auto"/>
              <w:left w:val="single" w:sz="4" w:space="0" w:color="auto"/>
              <w:bottom w:val="dotted" w:sz="4" w:space="0" w:color="auto"/>
              <w:right w:val="single" w:sz="4" w:space="0" w:color="auto"/>
            </w:tcBorders>
          </w:tcPr>
          <w:p w14:paraId="29352BB2"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DA1A7C"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370A8D"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9C6E4F"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40912F"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0E92A9" w14:textId="77777777" w:rsidR="00854AC7" w:rsidRPr="009B0751" w:rsidRDefault="00854AC7" w:rsidP="00854AC7">
            <w:pPr>
              <w:jc w:val="center"/>
              <w:rPr>
                <w:rFonts w:ascii="Verdana" w:hAnsi="Verdana"/>
                <w:sz w:val="18"/>
                <w:szCs w:val="18"/>
              </w:rPr>
            </w:pPr>
            <w:r w:rsidRPr="009B0751">
              <w:rPr>
                <w:rFonts w:ascii="Verdana" w:hAnsi="Verdana"/>
                <w:sz w:val="18"/>
                <w:szCs w:val="18"/>
              </w:rPr>
              <w:t>675</w:t>
            </w:r>
          </w:p>
        </w:tc>
        <w:tc>
          <w:tcPr>
            <w:tcW w:w="528" w:type="dxa"/>
            <w:tcBorders>
              <w:top w:val="dotted" w:sz="4" w:space="0" w:color="auto"/>
              <w:left w:val="single" w:sz="4" w:space="0" w:color="auto"/>
              <w:bottom w:val="dotted" w:sz="4" w:space="0" w:color="auto"/>
              <w:right w:val="single" w:sz="4" w:space="0" w:color="auto"/>
            </w:tcBorders>
          </w:tcPr>
          <w:p w14:paraId="351D4E63"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0550282" w14:textId="77777777" w:rsidR="00854AC7" w:rsidRPr="009B0751" w:rsidRDefault="00854AC7" w:rsidP="00854AC7">
            <w:pPr>
              <w:jc w:val="center"/>
              <w:rPr>
                <w:rFonts w:ascii="Verdana" w:hAnsi="Verdana"/>
                <w:sz w:val="18"/>
                <w:szCs w:val="18"/>
              </w:rPr>
            </w:pPr>
          </w:p>
        </w:tc>
      </w:tr>
      <w:tr w:rsidR="00854AC7" w:rsidRPr="009B0751" w14:paraId="42747BD5"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18B5EBD7" w14:textId="77777777" w:rsidR="00854AC7" w:rsidRPr="009B0751" w:rsidRDefault="00854AC7" w:rsidP="00854AC7">
            <w:pPr>
              <w:rPr>
                <w:rFonts w:ascii="Verdana" w:hAnsi="Verdana"/>
                <w:sz w:val="18"/>
                <w:szCs w:val="18"/>
              </w:rPr>
            </w:pPr>
            <w:r w:rsidRPr="009B0751">
              <w:rPr>
                <w:rFonts w:ascii="Verdana" w:hAnsi="Verdana"/>
                <w:sz w:val="18"/>
                <w:szCs w:val="18"/>
              </w:rPr>
              <w:t>AS/NZS 4801: 2001 - Occupational Health and Safety – Management Systems – Specification with guidance for use</w:t>
            </w:r>
          </w:p>
        </w:tc>
        <w:tc>
          <w:tcPr>
            <w:tcW w:w="528" w:type="dxa"/>
            <w:tcBorders>
              <w:top w:val="dotted" w:sz="4" w:space="0" w:color="auto"/>
              <w:left w:val="single" w:sz="4" w:space="0" w:color="auto"/>
              <w:bottom w:val="dotted" w:sz="4" w:space="0" w:color="auto"/>
              <w:right w:val="single" w:sz="4" w:space="0" w:color="auto"/>
            </w:tcBorders>
          </w:tcPr>
          <w:p w14:paraId="162557FF" w14:textId="77777777" w:rsidR="00854AC7" w:rsidRPr="009B0751" w:rsidRDefault="00854AC7" w:rsidP="00854AC7">
            <w:pPr>
              <w:jc w:val="center"/>
              <w:rPr>
                <w:rFonts w:ascii="Verdana" w:hAnsi="Verdana"/>
                <w:sz w:val="18"/>
                <w:szCs w:val="18"/>
              </w:rPr>
            </w:pPr>
            <w:r w:rsidRPr="009B0751">
              <w:rPr>
                <w:rFonts w:ascii="Verdana" w:hAnsi="Verdana"/>
                <w:sz w:val="18"/>
                <w:szCs w:val="18"/>
              </w:rPr>
              <w:t>160</w:t>
            </w:r>
          </w:p>
        </w:tc>
        <w:tc>
          <w:tcPr>
            <w:tcW w:w="528" w:type="dxa"/>
            <w:tcBorders>
              <w:top w:val="dotted" w:sz="4" w:space="0" w:color="auto"/>
              <w:left w:val="single" w:sz="4" w:space="0" w:color="auto"/>
              <w:bottom w:val="dotted" w:sz="4" w:space="0" w:color="auto"/>
              <w:right w:val="single" w:sz="4" w:space="0" w:color="auto"/>
            </w:tcBorders>
          </w:tcPr>
          <w:p w14:paraId="31AD90A7"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93274A"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572CCF"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5EBC64"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6E3532"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FBBC85"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07C0FBC" w14:textId="77777777" w:rsidR="00854AC7" w:rsidRPr="009B0751" w:rsidRDefault="00854AC7" w:rsidP="00854AC7">
            <w:pPr>
              <w:jc w:val="center"/>
              <w:rPr>
                <w:rFonts w:ascii="Verdana" w:hAnsi="Verdana"/>
                <w:sz w:val="18"/>
                <w:szCs w:val="18"/>
              </w:rPr>
            </w:pPr>
          </w:p>
        </w:tc>
      </w:tr>
      <w:tr w:rsidR="00854AC7" w:rsidRPr="009B0751" w14:paraId="218097B9"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09BF80BC" w14:textId="789B5D71" w:rsidR="00854AC7" w:rsidRPr="009B0751" w:rsidRDefault="00854AC7" w:rsidP="00854AC7">
            <w:pPr>
              <w:tabs>
                <w:tab w:val="left" w:pos="-1440"/>
              </w:tabs>
              <w:rPr>
                <w:rFonts w:ascii="Verdana" w:hAnsi="Verdana"/>
                <w:sz w:val="18"/>
                <w:szCs w:val="18"/>
              </w:rPr>
            </w:pPr>
            <w:r w:rsidRPr="009B0751">
              <w:rPr>
                <w:rFonts w:ascii="Verdana" w:hAnsi="Verdana"/>
                <w:sz w:val="18"/>
                <w:szCs w:val="18"/>
              </w:rPr>
              <w:t>AS 4848.1 : 2019 - Application specifications for coating systems</w:t>
            </w:r>
          </w:p>
          <w:p w14:paraId="26810BA6" w14:textId="77777777" w:rsidR="00854AC7" w:rsidRPr="009B0751" w:rsidRDefault="00854AC7" w:rsidP="00854AC7">
            <w:pPr>
              <w:rPr>
                <w:rFonts w:ascii="Verdana" w:hAnsi="Verdana"/>
                <w:sz w:val="18"/>
                <w:szCs w:val="18"/>
              </w:rPr>
            </w:pPr>
            <w:r w:rsidRPr="009B0751">
              <w:rPr>
                <w:rFonts w:ascii="Verdana" w:hAnsi="Verdana"/>
                <w:sz w:val="18"/>
                <w:szCs w:val="18"/>
              </w:rPr>
              <w:t>Single coat inorganic (ethyl) zinc silicate – Solvent-borne</w:t>
            </w:r>
          </w:p>
          <w:p w14:paraId="12BA646C" w14:textId="77D64F24" w:rsidR="00854AC7" w:rsidRPr="009B0751" w:rsidRDefault="00854AC7" w:rsidP="00AE514E">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AB3896"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A6928F"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51370A"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B95239"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943B81"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BBCC28" w14:textId="77777777" w:rsidR="00854AC7" w:rsidRPr="009B0751" w:rsidRDefault="00854AC7" w:rsidP="00854AC7">
            <w:pPr>
              <w:jc w:val="center"/>
              <w:rPr>
                <w:rFonts w:ascii="Verdana" w:hAnsi="Verdana"/>
                <w:sz w:val="18"/>
                <w:szCs w:val="18"/>
              </w:rPr>
            </w:pPr>
            <w:r w:rsidRPr="009B0751">
              <w:rPr>
                <w:rFonts w:ascii="Verdana" w:hAnsi="Verdana"/>
                <w:sz w:val="18"/>
                <w:szCs w:val="18"/>
              </w:rPr>
              <w:t>631</w:t>
            </w:r>
          </w:p>
        </w:tc>
        <w:tc>
          <w:tcPr>
            <w:tcW w:w="528" w:type="dxa"/>
            <w:tcBorders>
              <w:top w:val="dotted" w:sz="4" w:space="0" w:color="auto"/>
              <w:left w:val="single" w:sz="4" w:space="0" w:color="auto"/>
              <w:bottom w:val="dotted" w:sz="4" w:space="0" w:color="auto"/>
              <w:right w:val="single" w:sz="4" w:space="0" w:color="auto"/>
            </w:tcBorders>
          </w:tcPr>
          <w:p w14:paraId="78F1CAEE" w14:textId="77777777" w:rsidR="00854AC7" w:rsidRPr="009B0751" w:rsidRDefault="00854AC7" w:rsidP="00854AC7">
            <w:pPr>
              <w:jc w:val="center"/>
              <w:rPr>
                <w:rFonts w:ascii="Verdana" w:hAnsi="Verdana"/>
                <w:sz w:val="18"/>
                <w:szCs w:val="18"/>
              </w:rPr>
            </w:pPr>
          </w:p>
          <w:p w14:paraId="09250E2A" w14:textId="77777777" w:rsidR="00854AC7" w:rsidRPr="009B0751" w:rsidRDefault="00854AC7" w:rsidP="00854AC7">
            <w:pPr>
              <w:jc w:val="center"/>
              <w:rPr>
                <w:rFonts w:ascii="Verdana" w:hAnsi="Verdana"/>
                <w:sz w:val="18"/>
                <w:szCs w:val="18"/>
              </w:rPr>
            </w:pPr>
          </w:p>
          <w:p w14:paraId="4780D2F3" w14:textId="77777777" w:rsidR="00854AC7" w:rsidRPr="009B0751" w:rsidRDefault="00854AC7" w:rsidP="00854AC7">
            <w:pPr>
              <w:jc w:val="center"/>
              <w:rPr>
                <w:rFonts w:ascii="Verdana" w:hAnsi="Verdana"/>
                <w:sz w:val="18"/>
                <w:szCs w:val="18"/>
              </w:rPr>
            </w:pPr>
          </w:p>
          <w:p w14:paraId="415759EA" w14:textId="77777777" w:rsidR="00854AC7" w:rsidRPr="009B0751" w:rsidRDefault="00854AC7" w:rsidP="00854AC7">
            <w:pPr>
              <w:jc w:val="center"/>
              <w:rPr>
                <w:rFonts w:ascii="Verdana" w:hAnsi="Verdana"/>
                <w:sz w:val="18"/>
                <w:szCs w:val="18"/>
              </w:rPr>
            </w:pPr>
          </w:p>
          <w:p w14:paraId="2D9403F5" w14:textId="08DE22C8"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2689749" w14:textId="77777777" w:rsidR="00854AC7" w:rsidRPr="009B0751" w:rsidRDefault="00854AC7" w:rsidP="00854AC7">
            <w:pPr>
              <w:jc w:val="center"/>
              <w:rPr>
                <w:rFonts w:ascii="Verdana" w:hAnsi="Verdana"/>
                <w:sz w:val="18"/>
                <w:szCs w:val="18"/>
              </w:rPr>
            </w:pPr>
          </w:p>
        </w:tc>
      </w:tr>
    </w:tbl>
    <w:p w14:paraId="5D4963A1" w14:textId="77777777" w:rsidR="00CD5860" w:rsidRPr="009B0751" w:rsidRDefault="00CD5860" w:rsidP="0082512F">
      <w:pPr>
        <w:rPr>
          <w:rFonts w:ascii="Verdana" w:hAnsi="Verdana"/>
          <w:sz w:val="18"/>
          <w:szCs w:val="18"/>
        </w:rPr>
      </w:pPr>
    </w:p>
    <w:p w14:paraId="63800601" w14:textId="5B3E057C" w:rsidR="000B72B0" w:rsidRPr="009B0751" w:rsidRDefault="000B72B0" w:rsidP="009B0751">
      <w:pPr>
        <w:spacing w:after="60"/>
        <w:rPr>
          <w:rFonts w:ascii="Verdana" w:hAnsi="Verdana"/>
          <w:sz w:val="18"/>
          <w:szCs w:val="18"/>
        </w:rPr>
      </w:pPr>
      <w:smartTag w:uri="schemas-praxa-com/sth" w:element="ST1">
        <w:smartTagPr>
          <w:attr w:name="url" w:val="R:\Online Help\Help Files\180NOTE.htm"/>
          <w:attr w:name="name" w:val="Specification Online Help"/>
          <w:attr w:name="id" w:val="ST1"/>
          <w:attr w:name="anchor" w:val="T_180_A"/>
        </w:smartTagPr>
        <w:r w:rsidRPr="009B0751">
          <w:rPr>
            <w:rFonts w:ascii="Verdana" w:hAnsi="Verdana"/>
            <w:b/>
          </w:rPr>
          <w:t xml:space="preserve">Table </w:t>
        </w:r>
      </w:smartTag>
      <w:r w:rsidRPr="009B0751">
        <w:rPr>
          <w:rFonts w:ascii="Verdana" w:hAnsi="Verdana"/>
          <w:b/>
        </w:rPr>
        <w:t>175.061</w:t>
      </w:r>
      <w:r w:rsidR="00250CCF" w:rsidRPr="009B0751">
        <w:rPr>
          <w:rFonts w:ascii="Verdana" w:hAnsi="Verdana"/>
          <w:b/>
        </w:rPr>
        <w:t xml:space="preserve"> </w:t>
      </w:r>
      <w:r w:rsidRPr="009B0751">
        <w:rPr>
          <w:rFonts w:ascii="Verdana" w:hAnsi="Verdana"/>
          <w:b/>
        </w:rPr>
        <w:t xml:space="preserve">Australian Standards (including test methods)  </w:t>
      </w:r>
      <w:r w:rsidRPr="009B0751">
        <w:rPr>
          <w:rFonts w:ascii="Verdana" w:hAnsi="Verdana"/>
        </w:rPr>
        <w:t xml:space="preserve">… </w:t>
      </w:r>
      <w:r w:rsidRPr="009B0751">
        <w:rPr>
          <w:rFonts w:ascii="Verdana" w:hAnsi="Verdana"/>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0B72B0" w:rsidRPr="009B0751" w14:paraId="22B90A35" w14:textId="77777777" w:rsidTr="00B31B4A">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4173517E" w14:textId="77777777" w:rsidR="000B72B0" w:rsidRPr="009B0751" w:rsidRDefault="000B72B0" w:rsidP="00887C83">
            <w:pPr>
              <w:jc w:val="center"/>
              <w:rPr>
                <w:rFonts w:ascii="Verdana" w:hAnsi="Verdana"/>
                <w:b/>
                <w:sz w:val="18"/>
                <w:szCs w:val="18"/>
              </w:rPr>
            </w:pPr>
            <w:r w:rsidRPr="009B0751">
              <w:rPr>
                <w:rFonts w:ascii="Verdana" w:hAnsi="Verdana"/>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000A35A7" w14:textId="2E21126E" w:rsidR="000B72B0" w:rsidRPr="009B0751" w:rsidRDefault="000B72B0" w:rsidP="00887C83">
            <w:pPr>
              <w:jc w:val="center"/>
              <w:rPr>
                <w:rFonts w:ascii="Verdana" w:hAnsi="Verdana"/>
                <w:b/>
                <w:sz w:val="18"/>
                <w:szCs w:val="18"/>
              </w:rPr>
            </w:pPr>
            <w:r w:rsidRPr="009B0751">
              <w:rPr>
                <w:rFonts w:ascii="Verdana" w:hAnsi="Verdana"/>
                <w:b/>
                <w:sz w:val="18"/>
                <w:szCs w:val="18"/>
              </w:rPr>
              <w:t>Standard Section</w:t>
            </w:r>
          </w:p>
        </w:tc>
      </w:tr>
      <w:tr w:rsidR="000B72B0" w:rsidRPr="009B0751" w14:paraId="77D9EF84"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2FC9521F" w14:textId="77777777" w:rsidR="00896A46" w:rsidRPr="009B0751" w:rsidRDefault="000B72B0" w:rsidP="00DC39D6">
            <w:pPr>
              <w:rPr>
                <w:rFonts w:ascii="Verdana" w:hAnsi="Verdana"/>
                <w:sz w:val="18"/>
                <w:szCs w:val="18"/>
              </w:rPr>
            </w:pPr>
            <w:r w:rsidRPr="009B0751">
              <w:rPr>
                <w:rFonts w:ascii="Verdana" w:hAnsi="Verdana"/>
                <w:sz w:val="18"/>
                <w:szCs w:val="18"/>
              </w:rPr>
              <w:t>AS 5</w:t>
            </w:r>
            <w:r w:rsidRPr="009B0751">
              <w:rPr>
                <w:rFonts w:ascii="Verdana" w:hAnsi="Verdana"/>
                <w:bCs/>
                <w:sz w:val="18"/>
                <w:szCs w:val="18"/>
              </w:rPr>
              <w:t>100 (series)</w:t>
            </w:r>
            <w:r w:rsidRPr="009B0751">
              <w:rPr>
                <w:rFonts w:ascii="Verdana" w:hAnsi="Verdana"/>
                <w:sz w:val="18"/>
                <w:szCs w:val="18"/>
              </w:rPr>
              <w:t xml:space="preserve"> : </w:t>
            </w:r>
            <w:r w:rsidR="008476C5" w:rsidRPr="009B0751">
              <w:rPr>
                <w:rFonts w:ascii="Verdana" w:hAnsi="Verdana"/>
                <w:sz w:val="18"/>
                <w:szCs w:val="18"/>
              </w:rPr>
              <w:t xml:space="preserve">2017 - </w:t>
            </w:r>
            <w:r w:rsidRPr="009B0751">
              <w:rPr>
                <w:rFonts w:ascii="Verdana" w:hAnsi="Verdana"/>
                <w:sz w:val="18"/>
                <w:szCs w:val="18"/>
              </w:rPr>
              <w:t>Bridge Design</w:t>
            </w:r>
          </w:p>
          <w:p w14:paraId="59603F95" w14:textId="77777777" w:rsidR="00896A46" w:rsidRPr="009B0751" w:rsidRDefault="00896A46" w:rsidP="00B31B4A">
            <w:pPr>
              <w:ind w:left="454"/>
              <w:rPr>
                <w:rFonts w:ascii="Verdana" w:hAnsi="Verdana"/>
                <w:sz w:val="18"/>
                <w:szCs w:val="18"/>
              </w:rPr>
            </w:pPr>
            <w:r w:rsidRPr="009B0751">
              <w:rPr>
                <w:rFonts w:ascii="Verdana" w:hAnsi="Verdana"/>
                <w:sz w:val="18"/>
                <w:szCs w:val="18"/>
              </w:rPr>
              <w:t xml:space="preserve">Part 1 </w:t>
            </w:r>
            <w:r w:rsidR="00F013A1" w:rsidRPr="009B0751">
              <w:rPr>
                <w:rFonts w:ascii="Verdana" w:hAnsi="Verdana"/>
                <w:sz w:val="18"/>
                <w:szCs w:val="18"/>
              </w:rPr>
              <w:t>- Scope and general principles</w:t>
            </w:r>
          </w:p>
          <w:p w14:paraId="5C742C8A" w14:textId="77777777" w:rsidR="00896A46" w:rsidRPr="009B0751" w:rsidRDefault="00896A46" w:rsidP="00B31B4A">
            <w:pPr>
              <w:ind w:left="454"/>
              <w:rPr>
                <w:rFonts w:ascii="Verdana" w:hAnsi="Verdana"/>
                <w:sz w:val="18"/>
                <w:szCs w:val="18"/>
              </w:rPr>
            </w:pPr>
            <w:r w:rsidRPr="009B0751">
              <w:rPr>
                <w:rFonts w:ascii="Verdana" w:hAnsi="Verdana"/>
                <w:sz w:val="18"/>
                <w:szCs w:val="18"/>
              </w:rPr>
              <w:t>Part 2</w:t>
            </w:r>
            <w:r w:rsidR="00F013A1" w:rsidRPr="009B0751">
              <w:rPr>
                <w:rFonts w:ascii="Verdana" w:hAnsi="Verdana"/>
                <w:sz w:val="18"/>
                <w:szCs w:val="18"/>
              </w:rPr>
              <w:t xml:space="preserve"> - Design loads</w:t>
            </w:r>
          </w:p>
          <w:p w14:paraId="6FDD9C2C" w14:textId="77777777" w:rsidR="00896A46" w:rsidRPr="009B0751" w:rsidRDefault="00896A46" w:rsidP="00B31B4A">
            <w:pPr>
              <w:ind w:left="454"/>
              <w:rPr>
                <w:rFonts w:ascii="Verdana" w:hAnsi="Verdana"/>
                <w:sz w:val="18"/>
                <w:szCs w:val="18"/>
              </w:rPr>
            </w:pPr>
            <w:r w:rsidRPr="009B0751">
              <w:rPr>
                <w:rFonts w:ascii="Verdana" w:hAnsi="Verdana"/>
                <w:sz w:val="18"/>
                <w:szCs w:val="18"/>
              </w:rPr>
              <w:t>Part 3 - Foundation</w:t>
            </w:r>
            <w:r w:rsidR="00F013A1" w:rsidRPr="009B0751">
              <w:rPr>
                <w:rFonts w:ascii="Verdana" w:hAnsi="Verdana"/>
                <w:sz w:val="18"/>
                <w:szCs w:val="18"/>
              </w:rPr>
              <w:t xml:space="preserve"> and soil-supporting structures</w:t>
            </w:r>
          </w:p>
          <w:p w14:paraId="23BD2F5C" w14:textId="77777777" w:rsidR="00896A46" w:rsidRPr="009B0751" w:rsidRDefault="00896A46" w:rsidP="00B31B4A">
            <w:pPr>
              <w:ind w:left="454"/>
              <w:rPr>
                <w:rFonts w:ascii="Verdana" w:hAnsi="Verdana"/>
                <w:sz w:val="18"/>
                <w:szCs w:val="18"/>
              </w:rPr>
            </w:pPr>
            <w:r w:rsidRPr="009B0751">
              <w:rPr>
                <w:rFonts w:ascii="Verdana" w:hAnsi="Verdana"/>
                <w:sz w:val="18"/>
                <w:szCs w:val="18"/>
              </w:rPr>
              <w:t>Part 4</w:t>
            </w:r>
            <w:r w:rsidR="00F013A1" w:rsidRPr="009B0751">
              <w:rPr>
                <w:rFonts w:ascii="Verdana" w:hAnsi="Verdana"/>
                <w:sz w:val="18"/>
                <w:szCs w:val="18"/>
              </w:rPr>
              <w:t xml:space="preserve"> - Bearings and deck joints</w:t>
            </w:r>
          </w:p>
          <w:p w14:paraId="2BCE9B23" w14:textId="77777777" w:rsidR="00896A46" w:rsidRPr="009B0751" w:rsidRDefault="00896A46" w:rsidP="00B31B4A">
            <w:pPr>
              <w:ind w:left="454"/>
              <w:rPr>
                <w:rFonts w:ascii="Verdana" w:hAnsi="Verdana"/>
                <w:sz w:val="18"/>
                <w:szCs w:val="18"/>
              </w:rPr>
            </w:pPr>
            <w:r w:rsidRPr="009B0751">
              <w:rPr>
                <w:rFonts w:ascii="Verdana" w:hAnsi="Verdana"/>
                <w:sz w:val="18"/>
                <w:szCs w:val="18"/>
              </w:rPr>
              <w:t>Part 5</w:t>
            </w:r>
            <w:r w:rsidR="00F013A1" w:rsidRPr="009B0751">
              <w:rPr>
                <w:rFonts w:ascii="Verdana" w:hAnsi="Verdana"/>
                <w:sz w:val="18"/>
                <w:szCs w:val="18"/>
              </w:rPr>
              <w:t xml:space="preserve"> - Concrete</w:t>
            </w:r>
          </w:p>
          <w:p w14:paraId="302268D4" w14:textId="77777777" w:rsidR="00F013A1" w:rsidRPr="009B0751" w:rsidRDefault="00F013A1" w:rsidP="00B31B4A">
            <w:pPr>
              <w:ind w:left="454"/>
              <w:rPr>
                <w:rFonts w:ascii="Verdana" w:hAnsi="Verdana"/>
                <w:sz w:val="18"/>
                <w:szCs w:val="18"/>
              </w:rPr>
            </w:pPr>
            <w:r w:rsidRPr="009B0751">
              <w:rPr>
                <w:rFonts w:ascii="Verdana" w:hAnsi="Verdana"/>
                <w:sz w:val="18"/>
                <w:szCs w:val="18"/>
              </w:rPr>
              <w:t>Part 6 - Steel and composite construction</w:t>
            </w:r>
          </w:p>
          <w:p w14:paraId="331C620F" w14:textId="77777777" w:rsidR="00896A46" w:rsidRPr="009B0751" w:rsidRDefault="00896A46" w:rsidP="00B31B4A">
            <w:pPr>
              <w:ind w:left="454"/>
              <w:rPr>
                <w:rFonts w:ascii="Verdana" w:hAnsi="Verdana"/>
                <w:sz w:val="18"/>
                <w:szCs w:val="18"/>
              </w:rPr>
            </w:pPr>
            <w:r w:rsidRPr="009B0751">
              <w:rPr>
                <w:rFonts w:ascii="Verdana" w:hAnsi="Verdana"/>
                <w:sz w:val="18"/>
                <w:szCs w:val="18"/>
              </w:rPr>
              <w:t>Part 7</w:t>
            </w:r>
            <w:r w:rsidR="00F013A1" w:rsidRPr="009B0751">
              <w:rPr>
                <w:rFonts w:ascii="Verdana" w:hAnsi="Verdana"/>
                <w:sz w:val="18"/>
                <w:szCs w:val="18"/>
              </w:rPr>
              <w:t xml:space="preserve"> - Bridge assessment</w:t>
            </w:r>
          </w:p>
          <w:p w14:paraId="62EAB981" w14:textId="77777777" w:rsidR="00896A46" w:rsidRPr="009B0751" w:rsidRDefault="00896A46" w:rsidP="00B31B4A">
            <w:pPr>
              <w:ind w:left="454"/>
              <w:rPr>
                <w:rFonts w:ascii="Verdana" w:hAnsi="Verdana"/>
                <w:sz w:val="18"/>
                <w:szCs w:val="18"/>
              </w:rPr>
            </w:pPr>
            <w:r w:rsidRPr="009B0751">
              <w:rPr>
                <w:rFonts w:ascii="Verdana" w:hAnsi="Verdana"/>
                <w:sz w:val="18"/>
                <w:szCs w:val="18"/>
              </w:rPr>
              <w:t>Part 8 - Rehabilitation and st</w:t>
            </w:r>
            <w:r w:rsidR="00F013A1" w:rsidRPr="009B0751">
              <w:rPr>
                <w:rFonts w:ascii="Verdana" w:hAnsi="Verdana"/>
                <w:sz w:val="18"/>
                <w:szCs w:val="18"/>
              </w:rPr>
              <w:t>rengthening of existing bridges</w:t>
            </w:r>
          </w:p>
          <w:p w14:paraId="61DB84D2" w14:textId="77777777" w:rsidR="008860FF" w:rsidRPr="009B0751" w:rsidRDefault="00896A46" w:rsidP="00F013A1">
            <w:pPr>
              <w:ind w:left="454"/>
              <w:rPr>
                <w:rFonts w:ascii="Verdana" w:hAnsi="Verdana"/>
                <w:sz w:val="18"/>
                <w:szCs w:val="18"/>
              </w:rPr>
            </w:pPr>
            <w:r w:rsidRPr="009B0751">
              <w:rPr>
                <w:rFonts w:ascii="Verdana" w:hAnsi="Verdana"/>
                <w:sz w:val="18"/>
                <w:szCs w:val="18"/>
              </w:rPr>
              <w:t>Part 9 – Timber</w:t>
            </w:r>
          </w:p>
        </w:tc>
        <w:tc>
          <w:tcPr>
            <w:tcW w:w="528" w:type="dxa"/>
            <w:tcBorders>
              <w:top w:val="dotted" w:sz="4" w:space="0" w:color="auto"/>
              <w:left w:val="single" w:sz="4" w:space="0" w:color="auto"/>
              <w:bottom w:val="dotted" w:sz="4" w:space="0" w:color="auto"/>
              <w:right w:val="single" w:sz="4" w:space="0" w:color="auto"/>
            </w:tcBorders>
          </w:tcPr>
          <w:p w14:paraId="3D8348E7" w14:textId="77777777" w:rsidR="000B72B0" w:rsidRPr="009B0751" w:rsidRDefault="000B72B0" w:rsidP="00887C83">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908CDF" w14:textId="77777777" w:rsidR="000B72B0" w:rsidRPr="009B0751" w:rsidRDefault="000B72B0" w:rsidP="00887C83">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7947BC" w14:textId="77777777" w:rsidR="000B72B0" w:rsidRPr="009B0751" w:rsidRDefault="000B72B0" w:rsidP="00887C83">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C1F9E5" w14:textId="77777777" w:rsidR="000B72B0" w:rsidRPr="009B0751" w:rsidRDefault="000B72B0" w:rsidP="00887C83">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B9CB71D" w14:textId="77777777" w:rsidR="000B72B0" w:rsidRPr="009B0751" w:rsidRDefault="000B72B0" w:rsidP="00887C83">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297CD3" w14:textId="77777777" w:rsidR="000B72B0" w:rsidRPr="009B0751" w:rsidRDefault="000B72B0" w:rsidP="00887C83">
            <w:pPr>
              <w:jc w:val="center"/>
              <w:rPr>
                <w:rFonts w:ascii="Verdana" w:hAnsi="Verdana"/>
                <w:sz w:val="18"/>
                <w:szCs w:val="18"/>
              </w:rPr>
            </w:pPr>
            <w:r w:rsidRPr="009B0751">
              <w:rPr>
                <w:rFonts w:ascii="Verdana" w:hAnsi="Verdana"/>
                <w:sz w:val="18"/>
                <w:szCs w:val="18"/>
              </w:rPr>
              <w:t>603</w:t>
            </w:r>
          </w:p>
          <w:p w14:paraId="50A66159" w14:textId="77777777" w:rsidR="000B72B0" w:rsidRPr="009B0751" w:rsidRDefault="000B72B0" w:rsidP="00887C83">
            <w:pPr>
              <w:jc w:val="center"/>
              <w:rPr>
                <w:rFonts w:ascii="Verdana" w:hAnsi="Verdana"/>
                <w:sz w:val="18"/>
                <w:szCs w:val="18"/>
              </w:rPr>
            </w:pPr>
            <w:r w:rsidRPr="009B0751">
              <w:rPr>
                <w:rFonts w:ascii="Verdana" w:hAnsi="Verdana"/>
                <w:sz w:val="18"/>
                <w:szCs w:val="18"/>
              </w:rPr>
              <w:t>604</w:t>
            </w:r>
          </w:p>
          <w:p w14:paraId="19F1841A" w14:textId="77777777" w:rsidR="000B72B0" w:rsidRPr="009B0751" w:rsidRDefault="000B72B0" w:rsidP="00887C83">
            <w:pPr>
              <w:jc w:val="center"/>
              <w:rPr>
                <w:rFonts w:ascii="Verdana" w:hAnsi="Verdana"/>
                <w:sz w:val="18"/>
                <w:szCs w:val="18"/>
              </w:rPr>
            </w:pPr>
            <w:r w:rsidRPr="009B0751">
              <w:rPr>
                <w:rFonts w:ascii="Verdana" w:hAnsi="Verdana"/>
                <w:sz w:val="18"/>
                <w:szCs w:val="18"/>
              </w:rPr>
              <w:t>605</w:t>
            </w:r>
          </w:p>
          <w:p w14:paraId="61659B15" w14:textId="77777777" w:rsidR="000B72B0" w:rsidRPr="009B0751" w:rsidRDefault="000B72B0" w:rsidP="00887C83">
            <w:pPr>
              <w:jc w:val="center"/>
              <w:rPr>
                <w:rFonts w:ascii="Verdana" w:hAnsi="Verdana"/>
                <w:sz w:val="18"/>
                <w:szCs w:val="18"/>
              </w:rPr>
            </w:pPr>
            <w:r w:rsidRPr="009B0751">
              <w:rPr>
                <w:rFonts w:ascii="Verdana" w:hAnsi="Verdana"/>
                <w:sz w:val="18"/>
                <w:szCs w:val="18"/>
              </w:rPr>
              <w:t>606</w:t>
            </w:r>
          </w:p>
          <w:p w14:paraId="11FB52F7" w14:textId="77777777" w:rsidR="000B72B0" w:rsidRPr="009B0751" w:rsidRDefault="000B72B0" w:rsidP="00887C83">
            <w:pPr>
              <w:jc w:val="center"/>
              <w:rPr>
                <w:rFonts w:ascii="Verdana" w:hAnsi="Verdana"/>
                <w:sz w:val="18"/>
                <w:szCs w:val="18"/>
              </w:rPr>
            </w:pPr>
            <w:r w:rsidRPr="009B0751">
              <w:rPr>
                <w:rFonts w:ascii="Verdana" w:hAnsi="Verdana"/>
                <w:sz w:val="18"/>
                <w:szCs w:val="18"/>
              </w:rPr>
              <w:t>607</w:t>
            </w:r>
          </w:p>
          <w:p w14:paraId="71AA9B81" w14:textId="77777777" w:rsidR="0054663E" w:rsidRPr="009B0751" w:rsidRDefault="0054663E" w:rsidP="00887C83">
            <w:pPr>
              <w:jc w:val="center"/>
              <w:rPr>
                <w:rFonts w:ascii="Verdana" w:hAnsi="Verdana"/>
                <w:sz w:val="18"/>
                <w:szCs w:val="18"/>
              </w:rPr>
            </w:pPr>
            <w:r w:rsidRPr="009B0751">
              <w:rPr>
                <w:rFonts w:ascii="Verdana" w:hAnsi="Verdana"/>
                <w:sz w:val="18"/>
                <w:szCs w:val="18"/>
              </w:rPr>
              <w:t>608</w:t>
            </w:r>
          </w:p>
          <w:p w14:paraId="391C9288" w14:textId="77777777" w:rsidR="000B72B0" w:rsidRPr="009B0751" w:rsidRDefault="000B72B0" w:rsidP="00887C83">
            <w:pPr>
              <w:jc w:val="center"/>
              <w:rPr>
                <w:rFonts w:ascii="Verdana" w:hAnsi="Verdana"/>
                <w:sz w:val="18"/>
                <w:szCs w:val="18"/>
              </w:rPr>
            </w:pPr>
            <w:r w:rsidRPr="009B0751">
              <w:rPr>
                <w:rFonts w:ascii="Verdana" w:hAnsi="Verdana"/>
                <w:sz w:val="18"/>
                <w:szCs w:val="18"/>
              </w:rPr>
              <w:t>610</w:t>
            </w:r>
          </w:p>
          <w:p w14:paraId="182E5030" w14:textId="77777777" w:rsidR="000B72B0" w:rsidRPr="009B0751" w:rsidRDefault="000B72B0" w:rsidP="00887C83">
            <w:pPr>
              <w:jc w:val="center"/>
              <w:rPr>
                <w:rFonts w:ascii="Verdana" w:hAnsi="Verdana"/>
                <w:sz w:val="18"/>
                <w:szCs w:val="18"/>
              </w:rPr>
            </w:pPr>
            <w:r w:rsidRPr="009B0751">
              <w:rPr>
                <w:rFonts w:ascii="Verdana" w:hAnsi="Verdana"/>
                <w:sz w:val="18"/>
                <w:szCs w:val="18"/>
              </w:rPr>
              <w:t>611</w:t>
            </w:r>
          </w:p>
          <w:p w14:paraId="43C700AD" w14:textId="77777777" w:rsidR="000B72B0" w:rsidRPr="009B0751" w:rsidRDefault="000B72B0" w:rsidP="00887C83">
            <w:pPr>
              <w:jc w:val="center"/>
              <w:rPr>
                <w:rFonts w:ascii="Verdana" w:hAnsi="Verdana"/>
                <w:sz w:val="18"/>
                <w:szCs w:val="18"/>
              </w:rPr>
            </w:pPr>
            <w:r w:rsidRPr="009B0751">
              <w:rPr>
                <w:rFonts w:ascii="Verdana" w:hAnsi="Verdana"/>
                <w:sz w:val="18"/>
                <w:szCs w:val="18"/>
              </w:rPr>
              <w:t>612</w:t>
            </w:r>
          </w:p>
          <w:p w14:paraId="4471D260" w14:textId="77777777" w:rsidR="000B72B0" w:rsidRPr="009B0751" w:rsidRDefault="000B72B0" w:rsidP="00887C83">
            <w:pPr>
              <w:jc w:val="center"/>
              <w:rPr>
                <w:rFonts w:ascii="Verdana" w:hAnsi="Verdana"/>
                <w:sz w:val="18"/>
                <w:szCs w:val="18"/>
              </w:rPr>
            </w:pPr>
            <w:r w:rsidRPr="009B0751">
              <w:rPr>
                <w:rFonts w:ascii="Verdana" w:hAnsi="Verdana"/>
                <w:sz w:val="18"/>
                <w:szCs w:val="18"/>
              </w:rPr>
              <w:t>613</w:t>
            </w:r>
          </w:p>
          <w:p w14:paraId="5DA08B6F" w14:textId="77777777" w:rsidR="000B72B0" w:rsidRPr="009B0751" w:rsidRDefault="000B72B0" w:rsidP="00887C83">
            <w:pPr>
              <w:jc w:val="center"/>
              <w:rPr>
                <w:rFonts w:ascii="Verdana" w:hAnsi="Verdana"/>
                <w:sz w:val="18"/>
                <w:szCs w:val="18"/>
              </w:rPr>
            </w:pPr>
            <w:r w:rsidRPr="009B0751">
              <w:rPr>
                <w:rFonts w:ascii="Verdana" w:hAnsi="Verdana"/>
                <w:sz w:val="18"/>
                <w:szCs w:val="18"/>
              </w:rPr>
              <w:t>614</w:t>
            </w:r>
          </w:p>
          <w:p w14:paraId="73120401" w14:textId="77777777" w:rsidR="000B72B0" w:rsidRPr="009B0751" w:rsidRDefault="000B72B0" w:rsidP="00887C83">
            <w:pPr>
              <w:jc w:val="center"/>
              <w:rPr>
                <w:rFonts w:ascii="Verdana" w:hAnsi="Verdana"/>
                <w:sz w:val="18"/>
                <w:szCs w:val="18"/>
              </w:rPr>
            </w:pPr>
            <w:r w:rsidRPr="009B0751">
              <w:rPr>
                <w:rFonts w:ascii="Verdana" w:hAnsi="Verdana"/>
                <w:sz w:val="18"/>
                <w:szCs w:val="18"/>
              </w:rPr>
              <w:t>619</w:t>
            </w:r>
          </w:p>
          <w:p w14:paraId="15307CAC" w14:textId="77777777" w:rsidR="000B72B0" w:rsidRPr="009B0751" w:rsidRDefault="000B72B0" w:rsidP="00887C83">
            <w:pPr>
              <w:jc w:val="center"/>
              <w:rPr>
                <w:rFonts w:ascii="Verdana" w:hAnsi="Verdana"/>
                <w:sz w:val="18"/>
                <w:szCs w:val="18"/>
              </w:rPr>
            </w:pPr>
            <w:r w:rsidRPr="009B0751">
              <w:rPr>
                <w:rFonts w:ascii="Verdana" w:hAnsi="Verdana"/>
                <w:sz w:val="18"/>
                <w:szCs w:val="18"/>
              </w:rPr>
              <w:t>630</w:t>
            </w:r>
          </w:p>
          <w:p w14:paraId="002B91F4" w14:textId="77777777" w:rsidR="00E64506" w:rsidRPr="009B0751" w:rsidRDefault="00E64506" w:rsidP="00887C83">
            <w:pPr>
              <w:jc w:val="center"/>
              <w:rPr>
                <w:rFonts w:ascii="Verdana" w:hAnsi="Verdana"/>
                <w:sz w:val="18"/>
                <w:szCs w:val="18"/>
              </w:rPr>
            </w:pPr>
            <w:r w:rsidRPr="009B0751">
              <w:rPr>
                <w:rFonts w:ascii="Verdana" w:hAnsi="Verdana"/>
                <w:sz w:val="18"/>
                <w:szCs w:val="18"/>
              </w:rPr>
              <w:t>640</w:t>
            </w:r>
          </w:p>
          <w:p w14:paraId="228AEB59" w14:textId="77777777" w:rsidR="000B72B0" w:rsidRPr="009B0751" w:rsidRDefault="000B72B0" w:rsidP="00887C83">
            <w:pPr>
              <w:jc w:val="center"/>
              <w:rPr>
                <w:rFonts w:ascii="Verdana" w:hAnsi="Verdana"/>
                <w:sz w:val="18"/>
                <w:szCs w:val="18"/>
              </w:rPr>
            </w:pPr>
            <w:r w:rsidRPr="009B0751">
              <w:rPr>
                <w:rFonts w:ascii="Verdana" w:hAnsi="Verdana"/>
                <w:sz w:val="18"/>
                <w:szCs w:val="18"/>
              </w:rPr>
              <w:t>652</w:t>
            </w:r>
          </w:p>
          <w:p w14:paraId="46738788" w14:textId="77777777" w:rsidR="000B72B0" w:rsidRPr="009B0751" w:rsidRDefault="000B72B0" w:rsidP="00887C83">
            <w:pPr>
              <w:jc w:val="center"/>
              <w:rPr>
                <w:rFonts w:ascii="Verdana" w:hAnsi="Verdana"/>
                <w:sz w:val="18"/>
                <w:szCs w:val="18"/>
              </w:rPr>
            </w:pPr>
            <w:r w:rsidRPr="009B0751">
              <w:rPr>
                <w:rFonts w:ascii="Verdana" w:hAnsi="Verdana"/>
                <w:sz w:val="18"/>
                <w:szCs w:val="18"/>
              </w:rPr>
              <w:t>653</w:t>
            </w:r>
          </w:p>
          <w:p w14:paraId="5923383C" w14:textId="77777777" w:rsidR="000B72B0" w:rsidRPr="009B0751" w:rsidRDefault="000B72B0" w:rsidP="00887C83">
            <w:pPr>
              <w:jc w:val="center"/>
              <w:rPr>
                <w:rFonts w:ascii="Verdana" w:hAnsi="Verdana"/>
                <w:sz w:val="18"/>
                <w:szCs w:val="18"/>
              </w:rPr>
            </w:pPr>
            <w:r w:rsidRPr="009B0751">
              <w:rPr>
                <w:rFonts w:ascii="Verdana" w:hAnsi="Verdana"/>
                <w:sz w:val="18"/>
                <w:szCs w:val="18"/>
              </w:rPr>
              <w:t>656</w:t>
            </w:r>
          </w:p>
          <w:p w14:paraId="373128BE" w14:textId="77777777" w:rsidR="000B72B0" w:rsidRPr="009B0751" w:rsidRDefault="000B72B0" w:rsidP="00887C83">
            <w:pPr>
              <w:jc w:val="center"/>
              <w:rPr>
                <w:rFonts w:ascii="Verdana" w:hAnsi="Verdana"/>
                <w:sz w:val="18"/>
                <w:szCs w:val="18"/>
              </w:rPr>
            </w:pPr>
            <w:r w:rsidRPr="009B0751">
              <w:rPr>
                <w:rFonts w:ascii="Verdana" w:hAnsi="Verdana"/>
                <w:sz w:val="18"/>
                <w:szCs w:val="18"/>
              </w:rPr>
              <w:t>660</w:t>
            </w:r>
          </w:p>
          <w:p w14:paraId="73F4DDC8" w14:textId="77777777" w:rsidR="000B72B0" w:rsidRPr="009B0751" w:rsidRDefault="000B72B0" w:rsidP="00887C83">
            <w:pPr>
              <w:jc w:val="center"/>
              <w:rPr>
                <w:rFonts w:ascii="Verdana" w:hAnsi="Verdana"/>
                <w:sz w:val="18"/>
                <w:szCs w:val="18"/>
              </w:rPr>
            </w:pPr>
            <w:r w:rsidRPr="009B0751">
              <w:rPr>
                <w:rFonts w:ascii="Verdana" w:hAnsi="Verdana"/>
                <w:sz w:val="18"/>
                <w:szCs w:val="18"/>
              </w:rPr>
              <w:t>671</w:t>
            </w:r>
          </w:p>
          <w:p w14:paraId="13ED3CEB" w14:textId="77777777" w:rsidR="000B72B0" w:rsidRPr="009B0751" w:rsidRDefault="000B72B0" w:rsidP="00887C83">
            <w:pPr>
              <w:jc w:val="center"/>
              <w:rPr>
                <w:rFonts w:ascii="Verdana" w:hAnsi="Verdana"/>
                <w:sz w:val="18"/>
                <w:szCs w:val="18"/>
              </w:rPr>
            </w:pPr>
            <w:r w:rsidRPr="009B0751">
              <w:rPr>
                <w:rFonts w:ascii="Verdana" w:hAnsi="Verdana"/>
                <w:sz w:val="18"/>
                <w:szCs w:val="18"/>
              </w:rPr>
              <w:t>682</w:t>
            </w:r>
          </w:p>
          <w:p w14:paraId="0F46AF35" w14:textId="77777777" w:rsidR="000B72B0" w:rsidRPr="009B0751" w:rsidRDefault="000B72B0" w:rsidP="00887C83">
            <w:pPr>
              <w:jc w:val="center"/>
              <w:rPr>
                <w:rFonts w:ascii="Verdana" w:hAnsi="Verdana"/>
                <w:sz w:val="18"/>
                <w:szCs w:val="18"/>
              </w:rPr>
            </w:pPr>
            <w:r w:rsidRPr="009B0751">
              <w:rPr>
                <w:rFonts w:ascii="Verdana" w:hAnsi="Verdana"/>
                <w:sz w:val="18"/>
                <w:szCs w:val="18"/>
              </w:rPr>
              <w:t>683</w:t>
            </w:r>
          </w:p>
          <w:p w14:paraId="25BC41B2" w14:textId="77777777" w:rsidR="000B72B0" w:rsidRPr="009B0751" w:rsidRDefault="000B72B0" w:rsidP="00887C83">
            <w:pPr>
              <w:jc w:val="center"/>
              <w:rPr>
                <w:rFonts w:ascii="Verdana" w:hAnsi="Verdana"/>
                <w:sz w:val="18"/>
                <w:szCs w:val="18"/>
              </w:rPr>
            </w:pPr>
            <w:r w:rsidRPr="009B0751">
              <w:rPr>
                <w:rFonts w:ascii="Verdana" w:hAnsi="Verdana"/>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42312168" w14:textId="77777777" w:rsidR="000B72B0" w:rsidRPr="009B0751" w:rsidRDefault="0054663E" w:rsidP="00887C83">
            <w:pPr>
              <w:jc w:val="center"/>
              <w:rPr>
                <w:rFonts w:ascii="Verdana" w:hAnsi="Verdana"/>
                <w:sz w:val="18"/>
                <w:szCs w:val="18"/>
              </w:rPr>
            </w:pPr>
            <w:r w:rsidRPr="009B0751">
              <w:rPr>
                <w:rFonts w:ascii="Verdana" w:hAnsi="Verdana"/>
                <w:sz w:val="18"/>
                <w:szCs w:val="18"/>
              </w:rPr>
              <w:t>705</w:t>
            </w:r>
          </w:p>
          <w:p w14:paraId="35B39E5C" w14:textId="77777777" w:rsidR="00A629EC" w:rsidRPr="009B0751" w:rsidRDefault="00A629EC" w:rsidP="00887C83">
            <w:pPr>
              <w:jc w:val="center"/>
              <w:rPr>
                <w:rFonts w:ascii="Verdana" w:hAnsi="Verdana"/>
                <w:sz w:val="18"/>
                <w:szCs w:val="18"/>
              </w:rPr>
            </w:pPr>
            <w:r w:rsidRPr="009B0751">
              <w:rPr>
                <w:rFonts w:ascii="Verdana" w:hAnsi="Verdana"/>
                <w:sz w:val="18"/>
                <w:szCs w:val="18"/>
              </w:rPr>
              <w:t>715</w:t>
            </w:r>
          </w:p>
          <w:p w14:paraId="2240E538" w14:textId="77777777" w:rsidR="00C34FF2" w:rsidRPr="009B0751" w:rsidRDefault="00C34FF2" w:rsidP="00887C83">
            <w:pPr>
              <w:jc w:val="center"/>
              <w:rPr>
                <w:rFonts w:ascii="Verdana" w:hAnsi="Verdana"/>
                <w:sz w:val="18"/>
                <w:szCs w:val="18"/>
              </w:rPr>
            </w:pPr>
            <w:r w:rsidRPr="009B0751">
              <w:rPr>
                <w:rFonts w:ascii="Verdana" w:hAnsi="Verdana"/>
                <w:sz w:val="18"/>
                <w:szCs w:val="18"/>
              </w:rPr>
              <w:t>765</w:t>
            </w:r>
          </w:p>
          <w:p w14:paraId="71DB6127" w14:textId="0796F524" w:rsidR="00C34FF2" w:rsidRPr="009B0751" w:rsidRDefault="00C34FF2" w:rsidP="00887C83">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82B1539" w14:textId="77777777" w:rsidR="000B72B0" w:rsidRPr="009B0751" w:rsidRDefault="000B72B0" w:rsidP="00887C83">
            <w:pPr>
              <w:jc w:val="center"/>
              <w:rPr>
                <w:rFonts w:ascii="Verdana" w:hAnsi="Verdana"/>
                <w:sz w:val="18"/>
                <w:szCs w:val="18"/>
              </w:rPr>
            </w:pPr>
          </w:p>
        </w:tc>
      </w:tr>
      <w:tr w:rsidR="000B72B0" w:rsidRPr="009B0751" w14:paraId="61763840"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7EC6838D" w14:textId="77777777" w:rsidR="00AB048D" w:rsidRPr="009B0751" w:rsidRDefault="000B72B0" w:rsidP="00DA2C3A">
            <w:pPr>
              <w:rPr>
                <w:rFonts w:ascii="Verdana" w:hAnsi="Verdana"/>
                <w:color w:val="000000"/>
                <w:sz w:val="18"/>
                <w:szCs w:val="18"/>
              </w:rPr>
            </w:pPr>
            <w:r w:rsidRPr="009B0751">
              <w:rPr>
                <w:rFonts w:ascii="Verdana" w:hAnsi="Verdana"/>
                <w:color w:val="000000"/>
                <w:sz w:val="18"/>
                <w:szCs w:val="18"/>
              </w:rPr>
              <w:t>AS 5101</w:t>
            </w:r>
            <w:r w:rsidR="00AB048D" w:rsidRPr="009B0751">
              <w:rPr>
                <w:rFonts w:ascii="Verdana" w:hAnsi="Verdana"/>
                <w:color w:val="000000"/>
                <w:sz w:val="18"/>
                <w:szCs w:val="18"/>
              </w:rPr>
              <w:t xml:space="preserve"> (series) – Methods for preparation and testing of stabilized materials</w:t>
            </w:r>
          </w:p>
          <w:p w14:paraId="20B1A7F1" w14:textId="77777777" w:rsidR="000B72B0" w:rsidRPr="009B0751" w:rsidRDefault="00AB048D" w:rsidP="00B31B4A">
            <w:pPr>
              <w:ind w:left="510"/>
              <w:rPr>
                <w:rFonts w:ascii="Verdana" w:hAnsi="Verdana"/>
                <w:color w:val="000000"/>
                <w:sz w:val="18"/>
                <w:szCs w:val="18"/>
              </w:rPr>
            </w:pPr>
            <w:r w:rsidRPr="009B0751">
              <w:rPr>
                <w:rFonts w:ascii="Verdana" w:hAnsi="Verdana"/>
                <w:color w:val="000000"/>
                <w:sz w:val="18"/>
                <w:szCs w:val="18"/>
              </w:rPr>
              <w:t>Part 3.3</w:t>
            </w:r>
            <w:r w:rsidR="000B72B0" w:rsidRPr="009B0751">
              <w:rPr>
                <w:rFonts w:ascii="Verdana" w:hAnsi="Verdana"/>
                <w:color w:val="000000"/>
                <w:sz w:val="18"/>
                <w:szCs w:val="18"/>
              </w:rPr>
              <w:t xml:space="preserve"> : 2008</w:t>
            </w:r>
            <w:r w:rsidRPr="009B0751">
              <w:rPr>
                <w:rFonts w:ascii="Verdana" w:hAnsi="Verdana"/>
                <w:color w:val="000000"/>
                <w:sz w:val="18"/>
                <w:szCs w:val="18"/>
              </w:rPr>
              <w:t xml:space="preserve"> (R2017)</w:t>
            </w:r>
            <w:r w:rsidR="003560EC" w:rsidRPr="009B0751">
              <w:rPr>
                <w:rFonts w:ascii="Verdana" w:hAnsi="Verdana"/>
                <w:color w:val="000000"/>
                <w:sz w:val="18"/>
                <w:szCs w:val="18"/>
              </w:rPr>
              <w:t xml:space="preserve"> - </w:t>
            </w:r>
            <w:r w:rsidR="000B72B0" w:rsidRPr="009B0751">
              <w:rPr>
                <w:rFonts w:ascii="Verdana" w:hAnsi="Verdana"/>
                <w:color w:val="000000"/>
                <w:sz w:val="18"/>
                <w:szCs w:val="18"/>
              </w:rPr>
              <w:t>Cement content of cement stabilized materials</w:t>
            </w:r>
          </w:p>
          <w:p w14:paraId="5A849BCB" w14:textId="77777777" w:rsidR="00AB048D" w:rsidRPr="009B0751" w:rsidRDefault="00AB048D" w:rsidP="00B31B4A">
            <w:pPr>
              <w:ind w:left="510"/>
              <w:rPr>
                <w:rFonts w:ascii="Verdana" w:hAnsi="Verdana"/>
                <w:bCs/>
                <w:sz w:val="18"/>
                <w:szCs w:val="18"/>
              </w:rPr>
            </w:pPr>
            <w:r w:rsidRPr="009B0751">
              <w:rPr>
                <w:rFonts w:ascii="Verdana" w:hAnsi="Verdana"/>
                <w:color w:val="000000"/>
                <w:sz w:val="18"/>
                <w:szCs w:val="18"/>
              </w:rPr>
              <w:t>Part 4 : 2008 - Unconfined compressive strength of compacted materials</w:t>
            </w:r>
          </w:p>
        </w:tc>
        <w:tc>
          <w:tcPr>
            <w:tcW w:w="528" w:type="dxa"/>
            <w:tcBorders>
              <w:top w:val="dotted" w:sz="4" w:space="0" w:color="auto"/>
              <w:left w:val="single" w:sz="4" w:space="0" w:color="auto"/>
              <w:bottom w:val="dotted" w:sz="4" w:space="0" w:color="auto"/>
              <w:right w:val="single" w:sz="4" w:space="0" w:color="auto"/>
            </w:tcBorders>
          </w:tcPr>
          <w:p w14:paraId="2C59B362" w14:textId="77777777" w:rsidR="000B72B0" w:rsidRPr="009B0751" w:rsidRDefault="000B72B0" w:rsidP="00887C83">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437B04" w14:textId="77777777" w:rsidR="000B72B0" w:rsidRPr="009B0751" w:rsidRDefault="000B72B0" w:rsidP="00887C83">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D2F5B6" w14:textId="77777777" w:rsidR="00A276A9" w:rsidRPr="009B0751" w:rsidRDefault="00A276A9" w:rsidP="00887C83">
            <w:pPr>
              <w:jc w:val="center"/>
              <w:rPr>
                <w:rFonts w:ascii="Verdana" w:hAnsi="Verdana"/>
                <w:sz w:val="18"/>
                <w:szCs w:val="18"/>
              </w:rPr>
            </w:pPr>
            <w:r w:rsidRPr="009B0751">
              <w:rPr>
                <w:rFonts w:ascii="Verdana" w:hAnsi="Verdana"/>
                <w:sz w:val="18"/>
                <w:szCs w:val="18"/>
              </w:rPr>
              <w:t>306</w:t>
            </w:r>
          </w:p>
          <w:p w14:paraId="7B2915DD" w14:textId="77777777" w:rsidR="000B72B0" w:rsidRPr="009B0751" w:rsidRDefault="00C23A7E" w:rsidP="00887C83">
            <w:pPr>
              <w:jc w:val="center"/>
              <w:rPr>
                <w:rFonts w:ascii="Verdana" w:hAnsi="Verdana"/>
                <w:sz w:val="18"/>
                <w:szCs w:val="18"/>
              </w:rPr>
            </w:pPr>
            <w:r w:rsidRPr="009B0751">
              <w:rPr>
                <w:rFonts w:ascii="Verdana" w:hAnsi="Verdana"/>
                <w:sz w:val="18"/>
                <w:szCs w:val="18"/>
              </w:rPr>
              <w:t>307</w:t>
            </w:r>
          </w:p>
        </w:tc>
        <w:tc>
          <w:tcPr>
            <w:tcW w:w="528" w:type="dxa"/>
            <w:tcBorders>
              <w:top w:val="dotted" w:sz="4" w:space="0" w:color="auto"/>
              <w:left w:val="single" w:sz="4" w:space="0" w:color="auto"/>
              <w:bottom w:val="dotted" w:sz="4" w:space="0" w:color="auto"/>
              <w:right w:val="single" w:sz="4" w:space="0" w:color="auto"/>
            </w:tcBorders>
          </w:tcPr>
          <w:p w14:paraId="7238BBD0" w14:textId="77777777" w:rsidR="000B72B0" w:rsidRPr="009B0751" w:rsidRDefault="000B72B0" w:rsidP="00887C83">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8A1693" w14:textId="77777777" w:rsidR="000B72B0" w:rsidRPr="009B0751" w:rsidRDefault="000B72B0" w:rsidP="00887C83">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90AA32" w14:textId="77777777" w:rsidR="000B72B0" w:rsidRPr="009B0751" w:rsidRDefault="000B72B0" w:rsidP="00887C83">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DDFAC2" w14:textId="77777777" w:rsidR="000B72B0" w:rsidRPr="009B0751" w:rsidRDefault="000B72B0" w:rsidP="00887C83">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BE9BFF7" w14:textId="77777777" w:rsidR="000B72B0" w:rsidRPr="009B0751" w:rsidRDefault="000B72B0" w:rsidP="00C4253F">
            <w:pPr>
              <w:jc w:val="center"/>
              <w:rPr>
                <w:rFonts w:ascii="Verdana" w:hAnsi="Verdana"/>
                <w:sz w:val="18"/>
                <w:szCs w:val="18"/>
              </w:rPr>
            </w:pPr>
            <w:r w:rsidRPr="009B0751">
              <w:rPr>
                <w:rFonts w:ascii="Verdana" w:hAnsi="Verdana"/>
                <w:sz w:val="18"/>
                <w:szCs w:val="18"/>
              </w:rPr>
              <w:t>815</w:t>
            </w:r>
          </w:p>
        </w:tc>
      </w:tr>
      <w:tr w:rsidR="00415FC2" w:rsidRPr="009B0751" w14:paraId="064DE75D" w14:textId="77777777" w:rsidTr="00B31B4A">
        <w:trPr>
          <w:cantSplit/>
        </w:trPr>
        <w:tc>
          <w:tcPr>
            <w:tcW w:w="5387" w:type="dxa"/>
            <w:tcBorders>
              <w:top w:val="dotted" w:sz="4" w:space="0" w:color="auto"/>
              <w:left w:val="single" w:sz="12" w:space="0" w:color="auto"/>
              <w:bottom w:val="single" w:sz="4" w:space="0" w:color="auto"/>
              <w:right w:val="single" w:sz="4" w:space="0" w:color="auto"/>
            </w:tcBorders>
          </w:tcPr>
          <w:p w14:paraId="0F58E112" w14:textId="1CFEE3CA" w:rsidR="00E57776" w:rsidRPr="009B0751" w:rsidRDefault="00415FC2" w:rsidP="00C34FF2">
            <w:pPr>
              <w:rPr>
                <w:rFonts w:ascii="Verdana" w:hAnsi="Verdana"/>
                <w:sz w:val="18"/>
                <w:szCs w:val="18"/>
              </w:rPr>
            </w:pPr>
            <w:r w:rsidRPr="009B0751">
              <w:rPr>
                <w:rFonts w:ascii="Verdana" w:hAnsi="Verdana"/>
                <w:sz w:val="18"/>
                <w:szCs w:val="18"/>
              </w:rPr>
              <w:t>AS/NZS 5131:2016 – Structural steelwork – Fabrication and erection</w:t>
            </w:r>
          </w:p>
        </w:tc>
        <w:tc>
          <w:tcPr>
            <w:tcW w:w="528" w:type="dxa"/>
            <w:tcBorders>
              <w:top w:val="dotted" w:sz="4" w:space="0" w:color="auto"/>
              <w:left w:val="single" w:sz="4" w:space="0" w:color="auto"/>
              <w:bottom w:val="single" w:sz="4" w:space="0" w:color="auto"/>
              <w:right w:val="single" w:sz="4" w:space="0" w:color="auto"/>
            </w:tcBorders>
          </w:tcPr>
          <w:p w14:paraId="5FBF1FA4" w14:textId="77777777" w:rsidR="00415FC2" w:rsidRPr="009B0751" w:rsidRDefault="00415FC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422DC7F2" w14:textId="77777777" w:rsidR="00415FC2" w:rsidRPr="009B0751" w:rsidRDefault="00415FC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715C61EF" w14:textId="77777777" w:rsidR="00415FC2" w:rsidRPr="009B0751" w:rsidRDefault="00415FC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0025F18F" w14:textId="77777777" w:rsidR="00415FC2" w:rsidRPr="009B0751" w:rsidRDefault="00415FC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4AB0A56F" w14:textId="77777777" w:rsidR="00415FC2" w:rsidRPr="009B0751" w:rsidRDefault="00415FC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256BD584" w14:textId="36E039ED" w:rsidR="00E57776" w:rsidRPr="009B0751" w:rsidRDefault="00C07CE3" w:rsidP="00F05AA6">
            <w:pPr>
              <w:rPr>
                <w:rFonts w:ascii="Verdana" w:hAnsi="Verdana"/>
                <w:sz w:val="18"/>
                <w:szCs w:val="18"/>
              </w:rPr>
            </w:pPr>
            <w:r w:rsidRPr="009B0751">
              <w:rPr>
                <w:rFonts w:ascii="Verdana" w:hAnsi="Verdana"/>
                <w:sz w:val="18"/>
                <w:szCs w:val="18"/>
              </w:rPr>
              <w:t>630</w:t>
            </w:r>
          </w:p>
          <w:p w14:paraId="75C76CC9" w14:textId="726DAF71" w:rsidR="00E57776" w:rsidRPr="009B0751" w:rsidRDefault="00E57776"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7EA564F6" w14:textId="77777777" w:rsidR="00415FC2" w:rsidRPr="009B0751" w:rsidRDefault="00415FC2" w:rsidP="00F05AA6">
            <w:pPr>
              <w:rPr>
                <w:rFonts w:ascii="Verdana" w:hAnsi="Verdana"/>
                <w:sz w:val="18"/>
                <w:szCs w:val="18"/>
              </w:rPr>
            </w:pPr>
            <w:r w:rsidRPr="009B0751">
              <w:rPr>
                <w:rFonts w:ascii="Verdana" w:hAnsi="Verdana"/>
                <w:sz w:val="18"/>
                <w:szCs w:val="18"/>
              </w:rPr>
              <w:t>760</w:t>
            </w:r>
          </w:p>
        </w:tc>
        <w:tc>
          <w:tcPr>
            <w:tcW w:w="528" w:type="dxa"/>
            <w:tcBorders>
              <w:top w:val="dotted" w:sz="4" w:space="0" w:color="auto"/>
              <w:left w:val="single" w:sz="4" w:space="0" w:color="auto"/>
              <w:bottom w:val="single" w:sz="4" w:space="0" w:color="auto"/>
              <w:right w:val="single" w:sz="12" w:space="0" w:color="auto"/>
            </w:tcBorders>
          </w:tcPr>
          <w:p w14:paraId="2A1F1AA5" w14:textId="77777777" w:rsidR="00415FC2" w:rsidRPr="009B0751" w:rsidRDefault="00415FC2" w:rsidP="00F05AA6">
            <w:pPr>
              <w:rPr>
                <w:rFonts w:ascii="Verdana" w:hAnsi="Verdana"/>
                <w:sz w:val="18"/>
                <w:szCs w:val="18"/>
              </w:rPr>
            </w:pPr>
          </w:p>
        </w:tc>
      </w:tr>
      <w:tr w:rsidR="00C34FF2" w:rsidRPr="009B0751" w14:paraId="5D7C87E9" w14:textId="77777777" w:rsidTr="00B31B4A">
        <w:trPr>
          <w:cantSplit/>
        </w:trPr>
        <w:tc>
          <w:tcPr>
            <w:tcW w:w="5387" w:type="dxa"/>
            <w:tcBorders>
              <w:top w:val="dotted" w:sz="4" w:space="0" w:color="auto"/>
              <w:left w:val="single" w:sz="12" w:space="0" w:color="auto"/>
              <w:bottom w:val="single" w:sz="4" w:space="0" w:color="auto"/>
              <w:right w:val="single" w:sz="4" w:space="0" w:color="auto"/>
            </w:tcBorders>
          </w:tcPr>
          <w:p w14:paraId="76C2D2C2" w14:textId="209F2A2D" w:rsidR="00C34FF2" w:rsidRPr="009B0751" w:rsidRDefault="00C34FF2" w:rsidP="00B31B4A">
            <w:pPr>
              <w:rPr>
                <w:rFonts w:ascii="Verdana" w:hAnsi="Verdana"/>
                <w:sz w:val="18"/>
                <w:szCs w:val="18"/>
              </w:rPr>
            </w:pPr>
            <w:r w:rsidRPr="009B0751">
              <w:rPr>
                <w:rFonts w:ascii="Verdana" w:hAnsi="Verdana"/>
                <w:sz w:val="18"/>
                <w:szCs w:val="18"/>
              </w:rPr>
              <w:t>AS 5216 : 2021 - Design of post-installed and cast-in fastenings in concrete</w:t>
            </w:r>
          </w:p>
        </w:tc>
        <w:tc>
          <w:tcPr>
            <w:tcW w:w="528" w:type="dxa"/>
            <w:tcBorders>
              <w:top w:val="dotted" w:sz="4" w:space="0" w:color="auto"/>
              <w:left w:val="single" w:sz="4" w:space="0" w:color="auto"/>
              <w:bottom w:val="single" w:sz="4" w:space="0" w:color="auto"/>
              <w:right w:val="single" w:sz="4" w:space="0" w:color="auto"/>
            </w:tcBorders>
          </w:tcPr>
          <w:p w14:paraId="2B1C4740" w14:textId="77777777" w:rsidR="00C34FF2" w:rsidRPr="009B0751" w:rsidRDefault="00C34FF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76E635F1" w14:textId="77777777" w:rsidR="00C34FF2" w:rsidRPr="009B0751" w:rsidRDefault="00C34FF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78B05AA1" w14:textId="77777777" w:rsidR="00C34FF2" w:rsidRPr="009B0751" w:rsidRDefault="00C34FF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2091CAE6" w14:textId="77777777" w:rsidR="00C34FF2" w:rsidRPr="009B0751" w:rsidRDefault="00C34FF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1421AF80" w14:textId="77777777" w:rsidR="00C34FF2" w:rsidRPr="009B0751" w:rsidRDefault="00C34FF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6B568216" w14:textId="6DFC2841" w:rsidR="00C34FF2" w:rsidRPr="009B0751" w:rsidRDefault="00C34FF2" w:rsidP="00F05AA6">
            <w:pPr>
              <w:rPr>
                <w:rFonts w:ascii="Verdana" w:hAnsi="Verdana"/>
                <w:sz w:val="18"/>
                <w:szCs w:val="18"/>
              </w:rPr>
            </w:pPr>
            <w:r w:rsidRPr="009B0751">
              <w:rPr>
                <w:rFonts w:ascii="Verdana" w:hAnsi="Verdana"/>
                <w:sz w:val="18"/>
                <w:szCs w:val="18"/>
              </w:rPr>
              <w:t>680</w:t>
            </w:r>
          </w:p>
        </w:tc>
        <w:tc>
          <w:tcPr>
            <w:tcW w:w="528" w:type="dxa"/>
            <w:tcBorders>
              <w:top w:val="dotted" w:sz="4" w:space="0" w:color="auto"/>
              <w:left w:val="single" w:sz="4" w:space="0" w:color="auto"/>
              <w:bottom w:val="single" w:sz="4" w:space="0" w:color="auto"/>
              <w:right w:val="single" w:sz="4" w:space="0" w:color="auto"/>
            </w:tcBorders>
          </w:tcPr>
          <w:p w14:paraId="70C975DC" w14:textId="77777777" w:rsidR="00C34FF2" w:rsidRPr="009B0751" w:rsidRDefault="00C34FF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12" w:space="0" w:color="auto"/>
            </w:tcBorders>
          </w:tcPr>
          <w:p w14:paraId="7BBB5A1A" w14:textId="77777777" w:rsidR="00C34FF2" w:rsidRPr="009B0751" w:rsidRDefault="00C34FF2" w:rsidP="00F05AA6">
            <w:pPr>
              <w:rPr>
                <w:rFonts w:ascii="Verdana" w:hAnsi="Verdana"/>
                <w:sz w:val="18"/>
                <w:szCs w:val="18"/>
              </w:rPr>
            </w:pPr>
          </w:p>
        </w:tc>
      </w:tr>
      <w:tr w:rsidR="00C34FF2" w:rsidRPr="009B0751" w14:paraId="0AF3B01F" w14:textId="77777777" w:rsidTr="00B31B4A">
        <w:trPr>
          <w:cantSplit/>
        </w:trPr>
        <w:tc>
          <w:tcPr>
            <w:tcW w:w="5387" w:type="dxa"/>
            <w:tcBorders>
              <w:top w:val="dotted" w:sz="4" w:space="0" w:color="auto"/>
              <w:left w:val="single" w:sz="12" w:space="0" w:color="auto"/>
              <w:bottom w:val="single" w:sz="4" w:space="0" w:color="auto"/>
              <w:right w:val="single" w:sz="4" w:space="0" w:color="auto"/>
            </w:tcBorders>
          </w:tcPr>
          <w:p w14:paraId="0196B364" w14:textId="637039C8" w:rsidR="00C34FF2" w:rsidRPr="009B0751" w:rsidRDefault="00C34FF2" w:rsidP="00B31B4A">
            <w:pPr>
              <w:rPr>
                <w:rFonts w:ascii="Verdana" w:hAnsi="Verdana"/>
                <w:sz w:val="18"/>
                <w:szCs w:val="18"/>
              </w:rPr>
            </w:pPr>
            <w:r w:rsidRPr="009B0751">
              <w:rPr>
                <w:rFonts w:ascii="Verdana" w:hAnsi="Verdana"/>
                <w:sz w:val="18"/>
                <w:szCs w:val="18"/>
              </w:rPr>
              <w:t>ATIC-SPEC 38 : 2009 – Metal anchors for use in concrete (published by the Australian Technical Infrastructure Committee (ATIC)</w:t>
            </w:r>
          </w:p>
        </w:tc>
        <w:tc>
          <w:tcPr>
            <w:tcW w:w="528" w:type="dxa"/>
            <w:tcBorders>
              <w:top w:val="dotted" w:sz="4" w:space="0" w:color="auto"/>
              <w:left w:val="single" w:sz="4" w:space="0" w:color="auto"/>
              <w:bottom w:val="single" w:sz="4" w:space="0" w:color="auto"/>
              <w:right w:val="single" w:sz="4" w:space="0" w:color="auto"/>
            </w:tcBorders>
          </w:tcPr>
          <w:p w14:paraId="0D6CC040" w14:textId="77777777" w:rsidR="00C34FF2" w:rsidRPr="009B0751" w:rsidRDefault="00C34FF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20181536" w14:textId="77777777" w:rsidR="00C34FF2" w:rsidRPr="009B0751" w:rsidRDefault="00C34FF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56F287A6" w14:textId="77777777" w:rsidR="00C34FF2" w:rsidRPr="009B0751" w:rsidRDefault="00C34FF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314ABEDA" w14:textId="77777777" w:rsidR="00C34FF2" w:rsidRPr="009B0751" w:rsidRDefault="00C34FF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1B8878FB" w14:textId="77777777" w:rsidR="00C34FF2" w:rsidRPr="009B0751" w:rsidRDefault="00C34FF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5D95E91C" w14:textId="52602896" w:rsidR="00C34FF2" w:rsidRPr="009B0751" w:rsidRDefault="00C34FF2" w:rsidP="00F05AA6">
            <w:pPr>
              <w:rPr>
                <w:rFonts w:ascii="Verdana" w:hAnsi="Verdana"/>
                <w:sz w:val="18"/>
                <w:szCs w:val="18"/>
              </w:rPr>
            </w:pPr>
            <w:r w:rsidRPr="009B0751">
              <w:rPr>
                <w:rFonts w:ascii="Verdana" w:hAnsi="Verdana"/>
                <w:sz w:val="18"/>
                <w:szCs w:val="18"/>
              </w:rPr>
              <w:t>680</w:t>
            </w:r>
          </w:p>
        </w:tc>
        <w:tc>
          <w:tcPr>
            <w:tcW w:w="528" w:type="dxa"/>
            <w:tcBorders>
              <w:top w:val="dotted" w:sz="4" w:space="0" w:color="auto"/>
              <w:left w:val="single" w:sz="4" w:space="0" w:color="auto"/>
              <w:bottom w:val="single" w:sz="4" w:space="0" w:color="auto"/>
              <w:right w:val="single" w:sz="4" w:space="0" w:color="auto"/>
            </w:tcBorders>
          </w:tcPr>
          <w:p w14:paraId="5B1CAC4A" w14:textId="77777777" w:rsidR="00C34FF2" w:rsidRPr="009B0751" w:rsidRDefault="00C34FF2"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12" w:space="0" w:color="auto"/>
            </w:tcBorders>
          </w:tcPr>
          <w:p w14:paraId="760A79E8" w14:textId="77777777" w:rsidR="00C34FF2" w:rsidRPr="009B0751" w:rsidRDefault="00C34FF2" w:rsidP="00F05AA6">
            <w:pPr>
              <w:rPr>
                <w:rFonts w:ascii="Verdana" w:hAnsi="Verdana"/>
                <w:sz w:val="18"/>
                <w:szCs w:val="18"/>
              </w:rPr>
            </w:pPr>
          </w:p>
        </w:tc>
      </w:tr>
      <w:tr w:rsidR="008E512D" w:rsidRPr="009B0751" w14:paraId="1030AB39" w14:textId="77777777" w:rsidTr="00B31B4A">
        <w:trPr>
          <w:cantSplit/>
        </w:trPr>
        <w:tc>
          <w:tcPr>
            <w:tcW w:w="5387" w:type="dxa"/>
            <w:tcBorders>
              <w:top w:val="dotted" w:sz="4" w:space="0" w:color="auto"/>
              <w:left w:val="single" w:sz="12" w:space="0" w:color="auto"/>
              <w:bottom w:val="single" w:sz="4" w:space="0" w:color="auto"/>
              <w:right w:val="single" w:sz="4" w:space="0" w:color="auto"/>
            </w:tcBorders>
          </w:tcPr>
          <w:p w14:paraId="74E499BD" w14:textId="12AD0F51" w:rsidR="008E512D" w:rsidRPr="009B0751" w:rsidRDefault="008E512D" w:rsidP="00B31B4A">
            <w:pPr>
              <w:rPr>
                <w:rFonts w:ascii="Verdana" w:hAnsi="Verdana"/>
                <w:sz w:val="18"/>
                <w:szCs w:val="18"/>
              </w:rPr>
            </w:pPr>
            <w:r w:rsidRPr="009B0751">
              <w:rPr>
                <w:rFonts w:ascii="Verdana" w:hAnsi="Verdana"/>
                <w:sz w:val="18"/>
                <w:szCs w:val="18"/>
              </w:rPr>
              <w:t>AS/NZS ISO 5817 : 2019 - Welding - Fusion-welded joints in steel, nickel, titanium and their alloys (beam welding excluded) – Quality levels for imperfections</w:t>
            </w:r>
          </w:p>
        </w:tc>
        <w:tc>
          <w:tcPr>
            <w:tcW w:w="528" w:type="dxa"/>
            <w:tcBorders>
              <w:top w:val="dotted" w:sz="4" w:space="0" w:color="auto"/>
              <w:left w:val="single" w:sz="4" w:space="0" w:color="auto"/>
              <w:bottom w:val="single" w:sz="4" w:space="0" w:color="auto"/>
              <w:right w:val="single" w:sz="4" w:space="0" w:color="auto"/>
            </w:tcBorders>
          </w:tcPr>
          <w:p w14:paraId="00EAEC4A" w14:textId="77777777" w:rsidR="008E512D" w:rsidRPr="009B0751" w:rsidRDefault="008E512D"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4F77737A" w14:textId="77777777" w:rsidR="008E512D" w:rsidRPr="009B0751" w:rsidRDefault="008E512D"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3495E9B0" w14:textId="77777777" w:rsidR="008E512D" w:rsidRPr="009B0751" w:rsidRDefault="008E512D"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7632C61F" w14:textId="77777777" w:rsidR="008E512D" w:rsidRPr="009B0751" w:rsidRDefault="008E512D"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14E79484" w14:textId="77777777" w:rsidR="008E512D" w:rsidRPr="009B0751" w:rsidRDefault="008E512D"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13394C2B" w14:textId="11BBF42D" w:rsidR="008E512D" w:rsidRPr="009B0751" w:rsidRDefault="008E512D" w:rsidP="00F05AA6">
            <w:pPr>
              <w:rPr>
                <w:rFonts w:ascii="Verdana" w:hAnsi="Verdana"/>
                <w:sz w:val="18"/>
                <w:szCs w:val="18"/>
              </w:rPr>
            </w:pPr>
            <w:r w:rsidRPr="009B0751">
              <w:rPr>
                <w:rFonts w:ascii="Verdana" w:hAnsi="Verdana"/>
                <w:sz w:val="18"/>
                <w:szCs w:val="18"/>
              </w:rPr>
              <w:t>630</w:t>
            </w:r>
          </w:p>
        </w:tc>
        <w:tc>
          <w:tcPr>
            <w:tcW w:w="528" w:type="dxa"/>
            <w:tcBorders>
              <w:top w:val="dotted" w:sz="4" w:space="0" w:color="auto"/>
              <w:left w:val="single" w:sz="4" w:space="0" w:color="auto"/>
              <w:bottom w:val="single" w:sz="4" w:space="0" w:color="auto"/>
              <w:right w:val="single" w:sz="4" w:space="0" w:color="auto"/>
            </w:tcBorders>
          </w:tcPr>
          <w:p w14:paraId="182BDAA6" w14:textId="77777777" w:rsidR="008E512D" w:rsidRPr="009B0751" w:rsidRDefault="008E512D"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12" w:space="0" w:color="auto"/>
            </w:tcBorders>
          </w:tcPr>
          <w:p w14:paraId="656FE1A7" w14:textId="77777777" w:rsidR="008E512D" w:rsidRPr="009B0751" w:rsidRDefault="008E512D" w:rsidP="00F05AA6">
            <w:pPr>
              <w:rPr>
                <w:rFonts w:ascii="Verdana" w:hAnsi="Verdana"/>
                <w:sz w:val="18"/>
                <w:szCs w:val="18"/>
              </w:rPr>
            </w:pPr>
          </w:p>
        </w:tc>
      </w:tr>
      <w:tr w:rsidR="00F05AA6" w:rsidRPr="009B0751" w14:paraId="454539E6" w14:textId="77777777" w:rsidTr="00B31B4A">
        <w:trPr>
          <w:cantSplit/>
        </w:trPr>
        <w:tc>
          <w:tcPr>
            <w:tcW w:w="5387" w:type="dxa"/>
            <w:tcBorders>
              <w:top w:val="dotted" w:sz="4" w:space="0" w:color="auto"/>
              <w:left w:val="single" w:sz="12" w:space="0" w:color="auto"/>
              <w:bottom w:val="single" w:sz="4" w:space="0" w:color="auto"/>
              <w:right w:val="single" w:sz="4" w:space="0" w:color="auto"/>
            </w:tcBorders>
          </w:tcPr>
          <w:p w14:paraId="75B18FD5" w14:textId="77777777" w:rsidR="00F05AA6" w:rsidRPr="009B0751" w:rsidRDefault="00F05AA6" w:rsidP="00B31B4A">
            <w:pPr>
              <w:rPr>
                <w:rFonts w:ascii="Verdana" w:hAnsi="Verdana"/>
                <w:sz w:val="18"/>
                <w:szCs w:val="18"/>
              </w:rPr>
            </w:pPr>
            <w:r w:rsidRPr="009B0751">
              <w:rPr>
                <w:rFonts w:ascii="Verdana" w:hAnsi="Verdana"/>
                <w:sz w:val="18"/>
                <w:szCs w:val="18"/>
              </w:rPr>
              <w:t>AS/NZS ISO 9000:2016 - Quality management systems – Fundamentals and vocabulary</w:t>
            </w:r>
          </w:p>
        </w:tc>
        <w:tc>
          <w:tcPr>
            <w:tcW w:w="528" w:type="dxa"/>
            <w:tcBorders>
              <w:top w:val="dotted" w:sz="4" w:space="0" w:color="auto"/>
              <w:left w:val="single" w:sz="4" w:space="0" w:color="auto"/>
              <w:bottom w:val="single" w:sz="4" w:space="0" w:color="auto"/>
              <w:right w:val="single" w:sz="4" w:space="0" w:color="auto"/>
            </w:tcBorders>
          </w:tcPr>
          <w:p w14:paraId="37E7CF4C" w14:textId="77777777" w:rsidR="00F05AA6" w:rsidRPr="009B0751" w:rsidRDefault="00F05AA6" w:rsidP="00F05AA6">
            <w:pPr>
              <w:rPr>
                <w:rFonts w:ascii="Verdana" w:hAnsi="Verdana"/>
                <w:sz w:val="18"/>
                <w:szCs w:val="18"/>
              </w:rPr>
            </w:pPr>
            <w:r w:rsidRPr="009B0751">
              <w:rPr>
                <w:rFonts w:ascii="Verdana" w:hAnsi="Verdana"/>
                <w:sz w:val="18"/>
                <w:szCs w:val="18"/>
              </w:rPr>
              <w:t>160</w:t>
            </w:r>
          </w:p>
          <w:p w14:paraId="53086642" w14:textId="77777777" w:rsidR="00F05AA6" w:rsidRPr="009B0751" w:rsidRDefault="00F05AA6" w:rsidP="00F05AA6">
            <w:pPr>
              <w:rPr>
                <w:rFonts w:ascii="Verdana" w:hAnsi="Verdana"/>
                <w:sz w:val="18"/>
                <w:szCs w:val="18"/>
              </w:rPr>
            </w:pPr>
            <w:r w:rsidRPr="009B0751">
              <w:rPr>
                <w:rFonts w:ascii="Verdana" w:hAnsi="Verdana"/>
                <w:sz w:val="18"/>
                <w:szCs w:val="18"/>
              </w:rPr>
              <w:t>161</w:t>
            </w:r>
          </w:p>
          <w:p w14:paraId="0447CF0B" w14:textId="77777777" w:rsidR="00F05AA6" w:rsidRPr="009B0751" w:rsidRDefault="00F05AA6" w:rsidP="00F05AA6">
            <w:pPr>
              <w:rPr>
                <w:rFonts w:ascii="Verdana" w:hAnsi="Verdana"/>
                <w:sz w:val="18"/>
                <w:szCs w:val="18"/>
              </w:rPr>
            </w:pPr>
            <w:r w:rsidRPr="009B0751">
              <w:rPr>
                <w:rFonts w:ascii="Verdana" w:hAnsi="Verdana"/>
                <w:sz w:val="18"/>
                <w:szCs w:val="18"/>
              </w:rPr>
              <w:t>162</w:t>
            </w:r>
          </w:p>
          <w:p w14:paraId="51DE7D09" w14:textId="77777777" w:rsidR="00F05AA6" w:rsidRPr="009B0751" w:rsidRDefault="00F05AA6" w:rsidP="00F05AA6">
            <w:pPr>
              <w:rPr>
                <w:rFonts w:ascii="Verdana" w:hAnsi="Verdana"/>
                <w:sz w:val="18"/>
                <w:szCs w:val="18"/>
              </w:rPr>
            </w:pPr>
            <w:r w:rsidRPr="009B0751">
              <w:rPr>
                <w:rFonts w:ascii="Verdana" w:hAnsi="Verdana"/>
                <w:sz w:val="18"/>
                <w:szCs w:val="18"/>
              </w:rPr>
              <w:t>163</w:t>
            </w:r>
          </w:p>
        </w:tc>
        <w:tc>
          <w:tcPr>
            <w:tcW w:w="528" w:type="dxa"/>
            <w:tcBorders>
              <w:top w:val="dotted" w:sz="4" w:space="0" w:color="auto"/>
              <w:left w:val="single" w:sz="4" w:space="0" w:color="auto"/>
              <w:bottom w:val="single" w:sz="4" w:space="0" w:color="auto"/>
              <w:right w:val="single" w:sz="4" w:space="0" w:color="auto"/>
            </w:tcBorders>
          </w:tcPr>
          <w:p w14:paraId="5F6FAA45" w14:textId="77777777" w:rsidR="00F05AA6" w:rsidRPr="009B0751" w:rsidRDefault="00F05AA6"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59E3F766" w14:textId="77777777" w:rsidR="00F05AA6" w:rsidRPr="009B0751" w:rsidRDefault="00F05AA6"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1996F832" w14:textId="77777777" w:rsidR="00F05AA6" w:rsidRPr="009B0751" w:rsidRDefault="00F05AA6"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4FBC5E78" w14:textId="77777777" w:rsidR="00F05AA6" w:rsidRPr="009B0751" w:rsidRDefault="00F05AA6"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4" w:space="0" w:color="auto"/>
            </w:tcBorders>
          </w:tcPr>
          <w:p w14:paraId="0881064D" w14:textId="77777777" w:rsidR="00F05AA6" w:rsidRPr="009B0751" w:rsidRDefault="00F05AA6" w:rsidP="00F05AA6">
            <w:pPr>
              <w:rPr>
                <w:rFonts w:ascii="Verdana" w:hAnsi="Verdana"/>
                <w:sz w:val="18"/>
                <w:szCs w:val="18"/>
              </w:rPr>
            </w:pPr>
            <w:r w:rsidRPr="009B0751">
              <w:rPr>
                <w:rFonts w:ascii="Verdana" w:hAnsi="Verdana"/>
                <w:sz w:val="18"/>
                <w:szCs w:val="18"/>
              </w:rPr>
              <w:t>630</w:t>
            </w:r>
          </w:p>
          <w:p w14:paraId="58DB703E" w14:textId="77777777" w:rsidR="009D69D7" w:rsidRPr="009B0751" w:rsidRDefault="009D69D7" w:rsidP="00F05AA6">
            <w:pPr>
              <w:rPr>
                <w:rFonts w:ascii="Verdana" w:hAnsi="Verdana"/>
                <w:sz w:val="18"/>
                <w:szCs w:val="18"/>
              </w:rPr>
            </w:pPr>
            <w:r w:rsidRPr="009B0751">
              <w:rPr>
                <w:rFonts w:ascii="Verdana" w:hAnsi="Verdana"/>
                <w:sz w:val="18"/>
                <w:szCs w:val="18"/>
              </w:rPr>
              <w:t>691</w:t>
            </w:r>
          </w:p>
        </w:tc>
        <w:tc>
          <w:tcPr>
            <w:tcW w:w="528" w:type="dxa"/>
            <w:tcBorders>
              <w:top w:val="dotted" w:sz="4" w:space="0" w:color="auto"/>
              <w:left w:val="single" w:sz="4" w:space="0" w:color="auto"/>
              <w:bottom w:val="single" w:sz="4" w:space="0" w:color="auto"/>
              <w:right w:val="single" w:sz="4" w:space="0" w:color="auto"/>
            </w:tcBorders>
          </w:tcPr>
          <w:p w14:paraId="756DE42B" w14:textId="77777777" w:rsidR="00F05AA6" w:rsidRPr="009B0751" w:rsidRDefault="00F05AA6" w:rsidP="00F05AA6">
            <w:pPr>
              <w:rPr>
                <w:rFonts w:ascii="Verdana" w:hAnsi="Verdana"/>
                <w:sz w:val="18"/>
                <w:szCs w:val="18"/>
              </w:rPr>
            </w:pPr>
          </w:p>
        </w:tc>
        <w:tc>
          <w:tcPr>
            <w:tcW w:w="528" w:type="dxa"/>
            <w:tcBorders>
              <w:top w:val="dotted" w:sz="4" w:space="0" w:color="auto"/>
              <w:left w:val="single" w:sz="4" w:space="0" w:color="auto"/>
              <w:bottom w:val="single" w:sz="4" w:space="0" w:color="auto"/>
              <w:right w:val="single" w:sz="12" w:space="0" w:color="auto"/>
            </w:tcBorders>
          </w:tcPr>
          <w:p w14:paraId="13D74A2C" w14:textId="77777777" w:rsidR="00F05AA6" w:rsidRPr="009B0751" w:rsidRDefault="00F05AA6" w:rsidP="00F05AA6">
            <w:pPr>
              <w:rPr>
                <w:rFonts w:ascii="Verdana" w:hAnsi="Verdana"/>
                <w:sz w:val="18"/>
                <w:szCs w:val="18"/>
              </w:rPr>
            </w:pPr>
          </w:p>
        </w:tc>
      </w:tr>
      <w:tr w:rsidR="00494F8F" w:rsidRPr="009B0751" w14:paraId="37064913" w14:textId="77777777" w:rsidTr="00B31B4A">
        <w:trPr>
          <w:cantSplit/>
        </w:trPr>
        <w:tc>
          <w:tcPr>
            <w:tcW w:w="5387" w:type="dxa"/>
            <w:tcBorders>
              <w:top w:val="single" w:sz="4" w:space="0" w:color="auto"/>
              <w:left w:val="single" w:sz="12" w:space="0" w:color="auto"/>
              <w:bottom w:val="dotted" w:sz="4" w:space="0" w:color="auto"/>
              <w:right w:val="single" w:sz="4" w:space="0" w:color="auto"/>
            </w:tcBorders>
          </w:tcPr>
          <w:p w14:paraId="0BCB0413" w14:textId="77777777" w:rsidR="00494F8F" w:rsidRPr="009B0751" w:rsidRDefault="00494F8F" w:rsidP="00B31B4A">
            <w:pPr>
              <w:rPr>
                <w:rFonts w:ascii="Verdana" w:hAnsi="Verdana"/>
                <w:sz w:val="18"/>
                <w:szCs w:val="18"/>
              </w:rPr>
            </w:pPr>
            <w:r w:rsidRPr="009B0751">
              <w:rPr>
                <w:rFonts w:ascii="Verdana" w:hAnsi="Verdana"/>
                <w:sz w:val="18"/>
                <w:szCs w:val="18"/>
              </w:rPr>
              <w:t>AS/NZS ISO 9001:2016 - Quality management systems - Requirements</w:t>
            </w:r>
          </w:p>
        </w:tc>
        <w:tc>
          <w:tcPr>
            <w:tcW w:w="528" w:type="dxa"/>
            <w:tcBorders>
              <w:top w:val="single" w:sz="4" w:space="0" w:color="auto"/>
              <w:left w:val="single" w:sz="4" w:space="0" w:color="auto"/>
              <w:bottom w:val="dotted" w:sz="4" w:space="0" w:color="auto"/>
              <w:right w:val="single" w:sz="4" w:space="0" w:color="auto"/>
            </w:tcBorders>
          </w:tcPr>
          <w:p w14:paraId="06680660" w14:textId="77777777" w:rsidR="00494F8F" w:rsidRPr="009B0751" w:rsidRDefault="00494F8F" w:rsidP="00B31B4A">
            <w:pPr>
              <w:rPr>
                <w:rFonts w:ascii="Verdana" w:hAnsi="Verdana"/>
                <w:sz w:val="18"/>
                <w:szCs w:val="18"/>
              </w:rPr>
            </w:pPr>
            <w:r w:rsidRPr="009B0751">
              <w:rPr>
                <w:rFonts w:ascii="Verdana" w:hAnsi="Verdana"/>
                <w:sz w:val="18"/>
                <w:szCs w:val="18"/>
              </w:rPr>
              <w:t>160</w:t>
            </w:r>
          </w:p>
          <w:p w14:paraId="5FC95090" w14:textId="77777777" w:rsidR="00494F8F" w:rsidRPr="009B0751" w:rsidRDefault="00494F8F" w:rsidP="00B31B4A">
            <w:pPr>
              <w:rPr>
                <w:rFonts w:ascii="Verdana" w:hAnsi="Verdana"/>
                <w:sz w:val="18"/>
                <w:szCs w:val="18"/>
              </w:rPr>
            </w:pPr>
            <w:r w:rsidRPr="009B0751">
              <w:rPr>
                <w:rFonts w:ascii="Verdana" w:hAnsi="Verdana"/>
                <w:sz w:val="18"/>
                <w:szCs w:val="18"/>
              </w:rPr>
              <w:t>161</w:t>
            </w:r>
          </w:p>
          <w:p w14:paraId="49248D49" w14:textId="77777777" w:rsidR="00494F8F" w:rsidRPr="009B0751" w:rsidRDefault="00494F8F" w:rsidP="00B31B4A">
            <w:pPr>
              <w:rPr>
                <w:rFonts w:ascii="Verdana" w:hAnsi="Verdana"/>
                <w:sz w:val="18"/>
                <w:szCs w:val="18"/>
              </w:rPr>
            </w:pPr>
            <w:r w:rsidRPr="009B0751">
              <w:rPr>
                <w:rFonts w:ascii="Verdana" w:hAnsi="Verdana"/>
                <w:sz w:val="18"/>
                <w:szCs w:val="18"/>
              </w:rPr>
              <w:t>162</w:t>
            </w:r>
          </w:p>
          <w:p w14:paraId="1A4D15B8" w14:textId="77777777" w:rsidR="00494F8F" w:rsidRPr="009B0751" w:rsidRDefault="00494F8F" w:rsidP="00B31B4A">
            <w:pPr>
              <w:rPr>
                <w:rFonts w:ascii="Verdana" w:hAnsi="Verdana"/>
                <w:sz w:val="18"/>
                <w:szCs w:val="18"/>
              </w:rPr>
            </w:pPr>
            <w:r w:rsidRPr="009B0751">
              <w:rPr>
                <w:rFonts w:ascii="Verdana" w:hAnsi="Verdana"/>
                <w:sz w:val="18"/>
                <w:szCs w:val="18"/>
              </w:rPr>
              <w:t>163</w:t>
            </w:r>
          </w:p>
        </w:tc>
        <w:tc>
          <w:tcPr>
            <w:tcW w:w="528" w:type="dxa"/>
            <w:tcBorders>
              <w:top w:val="single" w:sz="4" w:space="0" w:color="auto"/>
              <w:left w:val="single" w:sz="4" w:space="0" w:color="auto"/>
              <w:bottom w:val="dotted" w:sz="4" w:space="0" w:color="auto"/>
              <w:right w:val="single" w:sz="4" w:space="0" w:color="auto"/>
            </w:tcBorders>
          </w:tcPr>
          <w:p w14:paraId="1A46F269" w14:textId="77777777" w:rsidR="00494F8F" w:rsidRPr="009B0751" w:rsidRDefault="00494F8F" w:rsidP="00B31B4A">
            <w:pPr>
              <w:rPr>
                <w:rFonts w:ascii="Verdana" w:hAnsi="Verdana"/>
                <w:sz w:val="18"/>
                <w:szCs w:val="18"/>
              </w:rPr>
            </w:pPr>
          </w:p>
        </w:tc>
        <w:tc>
          <w:tcPr>
            <w:tcW w:w="528" w:type="dxa"/>
            <w:tcBorders>
              <w:top w:val="single" w:sz="4" w:space="0" w:color="auto"/>
              <w:left w:val="single" w:sz="4" w:space="0" w:color="auto"/>
              <w:bottom w:val="dotted" w:sz="4" w:space="0" w:color="auto"/>
              <w:right w:val="single" w:sz="4" w:space="0" w:color="auto"/>
            </w:tcBorders>
          </w:tcPr>
          <w:p w14:paraId="2ECE7352" w14:textId="77777777" w:rsidR="00494F8F" w:rsidRPr="009B0751" w:rsidRDefault="00494F8F" w:rsidP="00B31B4A">
            <w:pPr>
              <w:rPr>
                <w:rFonts w:ascii="Verdana" w:hAnsi="Verdana"/>
                <w:sz w:val="18"/>
                <w:szCs w:val="18"/>
              </w:rPr>
            </w:pPr>
          </w:p>
        </w:tc>
        <w:tc>
          <w:tcPr>
            <w:tcW w:w="528" w:type="dxa"/>
            <w:tcBorders>
              <w:top w:val="single" w:sz="4" w:space="0" w:color="auto"/>
              <w:left w:val="single" w:sz="4" w:space="0" w:color="auto"/>
              <w:bottom w:val="dotted" w:sz="4" w:space="0" w:color="auto"/>
              <w:right w:val="single" w:sz="4" w:space="0" w:color="auto"/>
            </w:tcBorders>
          </w:tcPr>
          <w:p w14:paraId="412AEE13" w14:textId="77777777" w:rsidR="00494F8F" w:rsidRPr="009B0751" w:rsidRDefault="00494F8F" w:rsidP="00B31B4A">
            <w:pPr>
              <w:rPr>
                <w:rFonts w:ascii="Verdana" w:hAnsi="Verdana"/>
                <w:sz w:val="18"/>
                <w:szCs w:val="18"/>
              </w:rPr>
            </w:pPr>
          </w:p>
        </w:tc>
        <w:tc>
          <w:tcPr>
            <w:tcW w:w="528" w:type="dxa"/>
            <w:tcBorders>
              <w:top w:val="single" w:sz="4" w:space="0" w:color="auto"/>
              <w:left w:val="single" w:sz="4" w:space="0" w:color="auto"/>
              <w:bottom w:val="dotted" w:sz="4" w:space="0" w:color="auto"/>
              <w:right w:val="single" w:sz="4" w:space="0" w:color="auto"/>
            </w:tcBorders>
          </w:tcPr>
          <w:p w14:paraId="26FC2E37" w14:textId="77777777" w:rsidR="00494F8F" w:rsidRPr="009B0751" w:rsidRDefault="00494F8F" w:rsidP="00B31B4A">
            <w:pPr>
              <w:rPr>
                <w:rFonts w:ascii="Verdana" w:hAnsi="Verdana"/>
                <w:sz w:val="18"/>
                <w:szCs w:val="18"/>
              </w:rPr>
            </w:pPr>
          </w:p>
        </w:tc>
        <w:tc>
          <w:tcPr>
            <w:tcW w:w="528" w:type="dxa"/>
            <w:tcBorders>
              <w:top w:val="single" w:sz="4" w:space="0" w:color="auto"/>
              <w:left w:val="single" w:sz="4" w:space="0" w:color="auto"/>
              <w:bottom w:val="dotted" w:sz="4" w:space="0" w:color="auto"/>
              <w:right w:val="single" w:sz="4" w:space="0" w:color="auto"/>
            </w:tcBorders>
          </w:tcPr>
          <w:p w14:paraId="3385A941" w14:textId="77777777" w:rsidR="00494F8F" w:rsidRPr="009B0751" w:rsidRDefault="00494F8F" w:rsidP="00B31B4A">
            <w:pPr>
              <w:rPr>
                <w:rFonts w:ascii="Verdana" w:hAnsi="Verdana"/>
                <w:sz w:val="18"/>
                <w:szCs w:val="18"/>
              </w:rPr>
            </w:pPr>
            <w:r w:rsidRPr="009B0751">
              <w:rPr>
                <w:rFonts w:ascii="Verdana" w:hAnsi="Verdana"/>
                <w:sz w:val="18"/>
                <w:szCs w:val="18"/>
              </w:rPr>
              <w:t>630</w:t>
            </w:r>
          </w:p>
          <w:p w14:paraId="29BB0213" w14:textId="77777777" w:rsidR="00494F8F" w:rsidRPr="009B0751" w:rsidRDefault="00494F8F" w:rsidP="00B31B4A">
            <w:pPr>
              <w:rPr>
                <w:rFonts w:ascii="Verdana" w:hAnsi="Verdana"/>
                <w:sz w:val="18"/>
                <w:szCs w:val="18"/>
              </w:rPr>
            </w:pPr>
            <w:r w:rsidRPr="009B0751">
              <w:rPr>
                <w:rFonts w:ascii="Verdana" w:hAnsi="Verdana"/>
                <w:sz w:val="18"/>
                <w:szCs w:val="18"/>
              </w:rPr>
              <w:t>691</w:t>
            </w:r>
          </w:p>
        </w:tc>
        <w:tc>
          <w:tcPr>
            <w:tcW w:w="528" w:type="dxa"/>
            <w:tcBorders>
              <w:top w:val="single" w:sz="4" w:space="0" w:color="auto"/>
              <w:left w:val="single" w:sz="4" w:space="0" w:color="auto"/>
              <w:bottom w:val="dotted" w:sz="4" w:space="0" w:color="auto"/>
              <w:right w:val="single" w:sz="4" w:space="0" w:color="auto"/>
            </w:tcBorders>
          </w:tcPr>
          <w:p w14:paraId="064B561E" w14:textId="77777777" w:rsidR="00494F8F" w:rsidRPr="009B0751" w:rsidRDefault="00494F8F" w:rsidP="00B31B4A">
            <w:pPr>
              <w:rPr>
                <w:rFonts w:ascii="Verdana" w:hAnsi="Verdana"/>
                <w:sz w:val="18"/>
                <w:szCs w:val="18"/>
              </w:rPr>
            </w:pPr>
          </w:p>
        </w:tc>
        <w:tc>
          <w:tcPr>
            <w:tcW w:w="528" w:type="dxa"/>
            <w:tcBorders>
              <w:top w:val="single" w:sz="4" w:space="0" w:color="auto"/>
              <w:left w:val="single" w:sz="4" w:space="0" w:color="auto"/>
              <w:bottom w:val="dotted" w:sz="4" w:space="0" w:color="auto"/>
              <w:right w:val="single" w:sz="12" w:space="0" w:color="auto"/>
            </w:tcBorders>
          </w:tcPr>
          <w:p w14:paraId="13336DC1" w14:textId="77777777" w:rsidR="00494F8F" w:rsidRPr="009B0751" w:rsidRDefault="00494F8F" w:rsidP="00B31B4A">
            <w:pPr>
              <w:rPr>
                <w:rFonts w:ascii="Verdana" w:hAnsi="Verdana"/>
                <w:sz w:val="18"/>
                <w:szCs w:val="18"/>
              </w:rPr>
            </w:pPr>
          </w:p>
        </w:tc>
      </w:tr>
      <w:tr w:rsidR="00CA77E1" w:rsidRPr="009B0751" w14:paraId="618272BA" w14:textId="77777777" w:rsidTr="00494F8F">
        <w:trPr>
          <w:cantSplit/>
        </w:trPr>
        <w:tc>
          <w:tcPr>
            <w:tcW w:w="5387" w:type="dxa"/>
            <w:tcBorders>
              <w:top w:val="dotted" w:sz="4" w:space="0" w:color="auto"/>
              <w:left w:val="single" w:sz="12" w:space="0" w:color="auto"/>
              <w:bottom w:val="dotted" w:sz="4" w:space="0" w:color="auto"/>
              <w:right w:val="single" w:sz="4" w:space="0" w:color="auto"/>
            </w:tcBorders>
          </w:tcPr>
          <w:p w14:paraId="48BE94D2" w14:textId="12A49A9B" w:rsidR="00CA77E1" w:rsidRPr="009B0751" w:rsidRDefault="00CA77E1" w:rsidP="00CA77E1">
            <w:pPr>
              <w:rPr>
                <w:rFonts w:ascii="Verdana" w:hAnsi="Verdana"/>
                <w:sz w:val="18"/>
                <w:szCs w:val="18"/>
              </w:rPr>
            </w:pPr>
            <w:r w:rsidRPr="009B0751">
              <w:rPr>
                <w:rFonts w:ascii="Verdana" w:hAnsi="Verdana"/>
                <w:sz w:val="18"/>
                <w:szCs w:val="18"/>
              </w:rPr>
              <w:t>AS ISO 9934.1 : 2019 - Non-destructive testing - Magnetic particle testing Part 1 - General principles</w:t>
            </w:r>
          </w:p>
        </w:tc>
        <w:tc>
          <w:tcPr>
            <w:tcW w:w="528" w:type="dxa"/>
            <w:tcBorders>
              <w:top w:val="dotted" w:sz="4" w:space="0" w:color="auto"/>
              <w:left w:val="single" w:sz="4" w:space="0" w:color="auto"/>
              <w:bottom w:val="dotted" w:sz="4" w:space="0" w:color="auto"/>
              <w:right w:val="single" w:sz="4" w:space="0" w:color="auto"/>
            </w:tcBorders>
          </w:tcPr>
          <w:p w14:paraId="526016CD" w14:textId="77777777" w:rsidR="00CA77E1" w:rsidRPr="009B0751" w:rsidRDefault="00CA77E1"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57A07F" w14:textId="77777777" w:rsidR="00CA77E1" w:rsidRPr="009B0751" w:rsidRDefault="00CA77E1"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B502CC" w14:textId="77777777" w:rsidR="00CA77E1" w:rsidRPr="009B0751" w:rsidRDefault="00CA77E1"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394411" w14:textId="77777777" w:rsidR="00CA77E1" w:rsidRPr="009B0751" w:rsidRDefault="00CA77E1"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F53909" w14:textId="77777777" w:rsidR="00CA77E1" w:rsidRPr="009B0751" w:rsidRDefault="00CA77E1"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99E796" w14:textId="42CA18F0" w:rsidR="00CA77E1" w:rsidRPr="009B0751" w:rsidRDefault="00CA77E1" w:rsidP="00B31B4A">
            <w:pPr>
              <w:rPr>
                <w:rFonts w:ascii="Verdana" w:hAnsi="Verdana"/>
                <w:sz w:val="18"/>
                <w:szCs w:val="18"/>
              </w:rPr>
            </w:pPr>
            <w:r w:rsidRPr="009B0751">
              <w:rPr>
                <w:rFonts w:ascii="Verdana" w:hAnsi="Verdana"/>
                <w:sz w:val="18"/>
                <w:szCs w:val="18"/>
              </w:rPr>
              <w:t>630</w:t>
            </w:r>
          </w:p>
        </w:tc>
        <w:tc>
          <w:tcPr>
            <w:tcW w:w="528" w:type="dxa"/>
            <w:tcBorders>
              <w:top w:val="dotted" w:sz="4" w:space="0" w:color="auto"/>
              <w:left w:val="single" w:sz="4" w:space="0" w:color="auto"/>
              <w:bottom w:val="dotted" w:sz="4" w:space="0" w:color="auto"/>
              <w:right w:val="single" w:sz="4" w:space="0" w:color="auto"/>
            </w:tcBorders>
          </w:tcPr>
          <w:p w14:paraId="56562CBF" w14:textId="77777777" w:rsidR="00CA77E1" w:rsidRPr="009B0751" w:rsidRDefault="00CA77E1"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2FF91A0" w14:textId="77777777" w:rsidR="00CA77E1" w:rsidRPr="009B0751" w:rsidRDefault="00CA77E1" w:rsidP="00B31B4A">
            <w:pPr>
              <w:rPr>
                <w:rFonts w:ascii="Verdana" w:hAnsi="Verdana"/>
                <w:sz w:val="18"/>
                <w:szCs w:val="18"/>
              </w:rPr>
            </w:pPr>
          </w:p>
        </w:tc>
      </w:tr>
      <w:tr w:rsidR="00494F8F" w:rsidRPr="009B0751" w14:paraId="10B05320" w14:textId="77777777" w:rsidTr="00886210">
        <w:trPr>
          <w:cantSplit/>
        </w:trPr>
        <w:tc>
          <w:tcPr>
            <w:tcW w:w="5387" w:type="dxa"/>
            <w:tcBorders>
              <w:top w:val="dotted" w:sz="4" w:space="0" w:color="auto"/>
              <w:left w:val="single" w:sz="12" w:space="0" w:color="auto"/>
              <w:bottom w:val="dotted" w:sz="4" w:space="0" w:color="auto"/>
              <w:right w:val="single" w:sz="4" w:space="0" w:color="auto"/>
            </w:tcBorders>
          </w:tcPr>
          <w:p w14:paraId="072E2E14" w14:textId="77777777" w:rsidR="00494F8F" w:rsidRPr="009B0751" w:rsidRDefault="00494F8F" w:rsidP="00B31B4A">
            <w:pPr>
              <w:rPr>
                <w:rFonts w:ascii="Verdana" w:hAnsi="Verdana"/>
                <w:sz w:val="18"/>
                <w:szCs w:val="18"/>
              </w:rPr>
            </w:pPr>
            <w:r w:rsidRPr="009B0751">
              <w:rPr>
                <w:rFonts w:ascii="Verdana" w:hAnsi="Verdana"/>
                <w:sz w:val="18"/>
                <w:szCs w:val="18"/>
              </w:rPr>
              <w:t>AS/NZS ISO 14001:2016 - Environmental management systems- Requirements with guidance for use</w:t>
            </w:r>
          </w:p>
        </w:tc>
        <w:tc>
          <w:tcPr>
            <w:tcW w:w="528" w:type="dxa"/>
            <w:tcBorders>
              <w:top w:val="dotted" w:sz="4" w:space="0" w:color="auto"/>
              <w:left w:val="single" w:sz="4" w:space="0" w:color="auto"/>
              <w:bottom w:val="dotted" w:sz="4" w:space="0" w:color="auto"/>
              <w:right w:val="single" w:sz="4" w:space="0" w:color="auto"/>
            </w:tcBorders>
          </w:tcPr>
          <w:p w14:paraId="11AA7662" w14:textId="77777777" w:rsidR="00494F8F" w:rsidRPr="009B0751" w:rsidRDefault="00494F8F" w:rsidP="00B31B4A">
            <w:pPr>
              <w:rPr>
                <w:rFonts w:ascii="Verdana" w:hAnsi="Verdana"/>
                <w:sz w:val="18"/>
                <w:szCs w:val="18"/>
              </w:rPr>
            </w:pPr>
            <w:r w:rsidRPr="009B0751">
              <w:rPr>
                <w:rFonts w:ascii="Verdana" w:hAnsi="Verdana"/>
                <w:sz w:val="18"/>
                <w:szCs w:val="18"/>
              </w:rPr>
              <w:t>160</w:t>
            </w:r>
          </w:p>
        </w:tc>
        <w:tc>
          <w:tcPr>
            <w:tcW w:w="528" w:type="dxa"/>
            <w:tcBorders>
              <w:top w:val="dotted" w:sz="4" w:space="0" w:color="auto"/>
              <w:left w:val="single" w:sz="4" w:space="0" w:color="auto"/>
              <w:bottom w:val="dotted" w:sz="4" w:space="0" w:color="auto"/>
              <w:right w:val="single" w:sz="4" w:space="0" w:color="auto"/>
            </w:tcBorders>
          </w:tcPr>
          <w:p w14:paraId="538C3B28" w14:textId="77777777" w:rsidR="00494F8F" w:rsidRPr="009B0751" w:rsidRDefault="00494F8F"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C65827" w14:textId="77777777" w:rsidR="00494F8F" w:rsidRPr="009B0751" w:rsidRDefault="00494F8F"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30BC36" w14:textId="77777777" w:rsidR="00494F8F" w:rsidRPr="009B0751" w:rsidRDefault="00494F8F"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B160FA" w14:textId="77777777" w:rsidR="00494F8F" w:rsidRPr="009B0751" w:rsidRDefault="00494F8F"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E205E0" w14:textId="77777777" w:rsidR="00494F8F" w:rsidRPr="009B0751" w:rsidRDefault="00494F8F"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083EEA" w14:textId="77777777" w:rsidR="00494F8F" w:rsidRPr="009B0751" w:rsidRDefault="00494F8F"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D625700" w14:textId="77777777" w:rsidR="00494F8F" w:rsidRPr="009B0751" w:rsidRDefault="00494F8F" w:rsidP="00B31B4A">
            <w:pPr>
              <w:rPr>
                <w:rFonts w:ascii="Verdana" w:hAnsi="Verdana"/>
                <w:sz w:val="18"/>
                <w:szCs w:val="18"/>
              </w:rPr>
            </w:pPr>
          </w:p>
        </w:tc>
      </w:tr>
      <w:tr w:rsidR="00CA77E1" w:rsidRPr="009B0751" w14:paraId="4EFD6803" w14:textId="77777777" w:rsidTr="00886210">
        <w:trPr>
          <w:cantSplit/>
        </w:trPr>
        <w:tc>
          <w:tcPr>
            <w:tcW w:w="5387" w:type="dxa"/>
            <w:tcBorders>
              <w:top w:val="dotted" w:sz="4" w:space="0" w:color="auto"/>
              <w:left w:val="single" w:sz="12" w:space="0" w:color="auto"/>
              <w:bottom w:val="dotted" w:sz="4" w:space="0" w:color="auto"/>
              <w:right w:val="single" w:sz="4" w:space="0" w:color="auto"/>
            </w:tcBorders>
          </w:tcPr>
          <w:p w14:paraId="49D778CA" w14:textId="46BD1488" w:rsidR="00CA77E1" w:rsidRPr="009B0751" w:rsidRDefault="00CA77E1" w:rsidP="00B31B4A">
            <w:pPr>
              <w:rPr>
                <w:rFonts w:ascii="Verdana" w:hAnsi="Verdana"/>
                <w:sz w:val="18"/>
                <w:szCs w:val="18"/>
              </w:rPr>
            </w:pPr>
            <w:r w:rsidRPr="009B0751">
              <w:rPr>
                <w:rFonts w:ascii="Verdana" w:hAnsi="Verdana"/>
                <w:sz w:val="18"/>
                <w:szCs w:val="18"/>
              </w:rPr>
              <w:t>AS</w:t>
            </w:r>
            <w:r w:rsidR="00C53649" w:rsidRPr="009B0751">
              <w:rPr>
                <w:rFonts w:ascii="Verdana" w:hAnsi="Verdana"/>
                <w:sz w:val="18"/>
                <w:szCs w:val="18"/>
              </w:rPr>
              <w:t>/NZS ISO/IEC 17065 : 2013 - Conformity assessment - Requirements for bodies certifying products, processes and services</w:t>
            </w:r>
          </w:p>
        </w:tc>
        <w:tc>
          <w:tcPr>
            <w:tcW w:w="528" w:type="dxa"/>
            <w:tcBorders>
              <w:top w:val="dotted" w:sz="4" w:space="0" w:color="auto"/>
              <w:left w:val="single" w:sz="4" w:space="0" w:color="auto"/>
              <w:bottom w:val="dotted" w:sz="4" w:space="0" w:color="auto"/>
              <w:right w:val="single" w:sz="4" w:space="0" w:color="auto"/>
            </w:tcBorders>
          </w:tcPr>
          <w:p w14:paraId="6A41AF21" w14:textId="77777777" w:rsidR="00CA77E1" w:rsidRPr="009B0751" w:rsidRDefault="00CA77E1"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E86558" w14:textId="77777777" w:rsidR="00CA77E1" w:rsidRPr="009B0751" w:rsidRDefault="00CA77E1"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84D170" w14:textId="77777777" w:rsidR="00CA77E1" w:rsidRPr="009B0751" w:rsidRDefault="00CA77E1"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6381E5" w14:textId="77777777" w:rsidR="00CA77E1" w:rsidRPr="009B0751" w:rsidRDefault="00CA77E1"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7AD740" w14:textId="77777777" w:rsidR="00CA77E1" w:rsidRPr="009B0751" w:rsidRDefault="00CA77E1"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A0A0C4" w14:textId="72981438" w:rsidR="00CA77E1" w:rsidRPr="009B0751" w:rsidRDefault="00C53649" w:rsidP="00B31B4A">
            <w:pPr>
              <w:rPr>
                <w:rFonts w:ascii="Verdana" w:hAnsi="Verdana"/>
                <w:sz w:val="18"/>
                <w:szCs w:val="18"/>
              </w:rPr>
            </w:pPr>
            <w:r w:rsidRPr="009B0751">
              <w:rPr>
                <w:rFonts w:ascii="Verdana" w:hAnsi="Verdana"/>
                <w:sz w:val="18"/>
                <w:szCs w:val="18"/>
              </w:rPr>
              <w:t>630</w:t>
            </w:r>
          </w:p>
        </w:tc>
        <w:tc>
          <w:tcPr>
            <w:tcW w:w="528" w:type="dxa"/>
            <w:tcBorders>
              <w:top w:val="dotted" w:sz="4" w:space="0" w:color="auto"/>
              <w:left w:val="single" w:sz="4" w:space="0" w:color="auto"/>
              <w:bottom w:val="dotted" w:sz="4" w:space="0" w:color="auto"/>
              <w:right w:val="single" w:sz="4" w:space="0" w:color="auto"/>
            </w:tcBorders>
          </w:tcPr>
          <w:p w14:paraId="24447C56" w14:textId="77777777" w:rsidR="00CA77E1" w:rsidRPr="009B0751" w:rsidRDefault="00CA77E1" w:rsidP="00B31B4A">
            <w:pP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262AFC1" w14:textId="77777777" w:rsidR="00CA77E1" w:rsidRPr="009B0751" w:rsidRDefault="00CA77E1" w:rsidP="00B31B4A">
            <w:pPr>
              <w:rPr>
                <w:rFonts w:ascii="Verdana" w:hAnsi="Verdana"/>
                <w:sz w:val="18"/>
                <w:szCs w:val="18"/>
              </w:rPr>
            </w:pPr>
          </w:p>
        </w:tc>
      </w:tr>
      <w:tr w:rsidR="00494F8F" w:rsidRPr="009B0751" w14:paraId="245ECAA8" w14:textId="77777777" w:rsidTr="00886210">
        <w:trPr>
          <w:cantSplit/>
        </w:trPr>
        <w:tc>
          <w:tcPr>
            <w:tcW w:w="5387" w:type="dxa"/>
            <w:tcBorders>
              <w:top w:val="dotted" w:sz="4" w:space="0" w:color="auto"/>
              <w:left w:val="single" w:sz="12" w:space="0" w:color="auto"/>
              <w:bottom w:val="single" w:sz="12" w:space="0" w:color="auto"/>
              <w:right w:val="single" w:sz="4" w:space="0" w:color="auto"/>
            </w:tcBorders>
          </w:tcPr>
          <w:p w14:paraId="239A53F2" w14:textId="45CCCC05" w:rsidR="00494F8F" w:rsidRPr="009B0751" w:rsidRDefault="00494F8F" w:rsidP="00B31B4A">
            <w:pPr>
              <w:rPr>
                <w:rFonts w:ascii="Verdana" w:hAnsi="Verdana"/>
                <w:bCs/>
                <w:sz w:val="18"/>
                <w:szCs w:val="18"/>
              </w:rPr>
            </w:pPr>
            <w:r w:rsidRPr="009B0751">
              <w:rPr>
                <w:rFonts w:ascii="Verdana" w:hAnsi="Verdana"/>
                <w:sz w:val="18"/>
                <w:szCs w:val="18"/>
              </w:rPr>
              <w:t>AS/NZS ISO 19011:201</w:t>
            </w:r>
            <w:r w:rsidR="00F143AC" w:rsidRPr="009B0751">
              <w:rPr>
                <w:rFonts w:ascii="Verdana" w:hAnsi="Verdana"/>
                <w:sz w:val="18"/>
                <w:szCs w:val="18"/>
              </w:rPr>
              <w:t>9</w:t>
            </w:r>
            <w:r w:rsidRPr="009B0751">
              <w:rPr>
                <w:rFonts w:ascii="Verdana" w:hAnsi="Verdana"/>
                <w:sz w:val="18"/>
                <w:szCs w:val="18"/>
              </w:rPr>
              <w:t xml:space="preserve"> -</w:t>
            </w:r>
            <w:r w:rsidRPr="009B0751">
              <w:rPr>
                <w:rFonts w:ascii="Verdana" w:hAnsi="Verdana"/>
                <w:bCs/>
                <w:sz w:val="18"/>
                <w:szCs w:val="18"/>
              </w:rPr>
              <w:t xml:space="preserve"> Guidelines for auditing management systems</w:t>
            </w:r>
          </w:p>
          <w:p w14:paraId="00DC76EA" w14:textId="77777777" w:rsidR="00E57776" w:rsidRPr="009B0751" w:rsidRDefault="00E57776" w:rsidP="00B31B4A">
            <w:pPr>
              <w:rPr>
                <w:rFonts w:ascii="Verdana" w:hAnsi="Verdana"/>
                <w:bCs/>
                <w:sz w:val="18"/>
                <w:szCs w:val="18"/>
              </w:rPr>
            </w:pPr>
          </w:p>
          <w:p w14:paraId="4E6E46CC" w14:textId="77777777" w:rsidR="00E57776" w:rsidRPr="009B0751" w:rsidRDefault="00E57776" w:rsidP="00E57776">
            <w:pPr>
              <w:rPr>
                <w:rFonts w:ascii="Verdana" w:hAnsi="Verdana"/>
                <w:bCs/>
                <w:sz w:val="18"/>
                <w:szCs w:val="18"/>
              </w:rPr>
            </w:pPr>
            <w:r w:rsidRPr="009B0751">
              <w:rPr>
                <w:rFonts w:ascii="Verdana" w:hAnsi="Verdana"/>
                <w:bCs/>
                <w:sz w:val="18"/>
                <w:szCs w:val="18"/>
              </w:rPr>
              <w:t>ICC-ES (USA) – International Code Council Approvals, Evaluation service for post installed anchors and other building products</w:t>
            </w:r>
          </w:p>
          <w:p w14:paraId="779ED380" w14:textId="77777777" w:rsidR="00E57776" w:rsidRPr="009B0751" w:rsidRDefault="00E57776" w:rsidP="00E57776">
            <w:pPr>
              <w:rPr>
                <w:rFonts w:ascii="Verdana" w:hAnsi="Verdana"/>
                <w:bCs/>
                <w:sz w:val="18"/>
                <w:szCs w:val="18"/>
              </w:rPr>
            </w:pPr>
          </w:p>
          <w:p w14:paraId="5771A7F9" w14:textId="076FB8B7" w:rsidR="00E57776" w:rsidRPr="009B0751" w:rsidRDefault="00E57776" w:rsidP="00E57776">
            <w:pPr>
              <w:rPr>
                <w:rFonts w:ascii="Verdana" w:hAnsi="Verdana"/>
                <w:sz w:val="18"/>
                <w:szCs w:val="18"/>
              </w:rPr>
            </w:pPr>
            <w:r w:rsidRPr="009B0751">
              <w:rPr>
                <w:rFonts w:ascii="Verdana" w:hAnsi="Verdana"/>
                <w:bCs/>
                <w:sz w:val="18"/>
                <w:szCs w:val="18"/>
              </w:rPr>
              <w:t xml:space="preserve"> ITA Guidelines for Structural Fire Resistance of Road Tunnels (International Tunneling Association) (2004)</w:t>
            </w:r>
          </w:p>
        </w:tc>
        <w:tc>
          <w:tcPr>
            <w:tcW w:w="528" w:type="dxa"/>
            <w:tcBorders>
              <w:top w:val="dotted" w:sz="4" w:space="0" w:color="auto"/>
              <w:left w:val="single" w:sz="4" w:space="0" w:color="auto"/>
              <w:bottom w:val="single" w:sz="12" w:space="0" w:color="auto"/>
              <w:right w:val="single" w:sz="4" w:space="0" w:color="auto"/>
            </w:tcBorders>
          </w:tcPr>
          <w:p w14:paraId="3E45E1E2" w14:textId="77777777" w:rsidR="00494F8F" w:rsidRPr="009B0751" w:rsidRDefault="00494F8F" w:rsidP="00B31B4A">
            <w:pPr>
              <w:rPr>
                <w:rFonts w:ascii="Verdana" w:hAnsi="Verdana"/>
                <w:sz w:val="18"/>
                <w:szCs w:val="18"/>
              </w:rPr>
            </w:pPr>
            <w:r w:rsidRPr="009B0751">
              <w:rPr>
                <w:rFonts w:ascii="Verdana" w:hAnsi="Verdana"/>
                <w:sz w:val="18"/>
                <w:szCs w:val="18"/>
              </w:rPr>
              <w:t>161</w:t>
            </w:r>
          </w:p>
          <w:p w14:paraId="19F7808F" w14:textId="77777777" w:rsidR="00494F8F" w:rsidRPr="009B0751" w:rsidRDefault="00494F8F" w:rsidP="00B31B4A">
            <w:pPr>
              <w:rPr>
                <w:rFonts w:ascii="Verdana" w:hAnsi="Verdana"/>
                <w:sz w:val="18"/>
                <w:szCs w:val="18"/>
              </w:rPr>
            </w:pPr>
            <w:r w:rsidRPr="009B0751">
              <w:rPr>
                <w:rFonts w:ascii="Verdana" w:hAnsi="Verdana"/>
                <w:sz w:val="18"/>
                <w:szCs w:val="18"/>
              </w:rPr>
              <w:t>163</w:t>
            </w:r>
          </w:p>
        </w:tc>
        <w:tc>
          <w:tcPr>
            <w:tcW w:w="528" w:type="dxa"/>
            <w:tcBorders>
              <w:top w:val="dotted" w:sz="4" w:space="0" w:color="auto"/>
              <w:left w:val="single" w:sz="4" w:space="0" w:color="auto"/>
              <w:bottom w:val="single" w:sz="12" w:space="0" w:color="auto"/>
              <w:right w:val="single" w:sz="4" w:space="0" w:color="auto"/>
            </w:tcBorders>
          </w:tcPr>
          <w:p w14:paraId="470B9F2D" w14:textId="77777777" w:rsidR="00494F8F" w:rsidRPr="009B0751" w:rsidRDefault="00494F8F" w:rsidP="00B31B4A">
            <w:pP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23E66827" w14:textId="77777777" w:rsidR="00494F8F" w:rsidRPr="009B0751" w:rsidRDefault="00494F8F" w:rsidP="00B31B4A">
            <w:pP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59365BBC" w14:textId="77777777" w:rsidR="00494F8F" w:rsidRPr="009B0751" w:rsidRDefault="00494F8F" w:rsidP="00B31B4A">
            <w:pP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156A24A6" w14:textId="77777777" w:rsidR="00494F8F" w:rsidRPr="009B0751" w:rsidRDefault="00494F8F" w:rsidP="00B31B4A">
            <w:pP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3A5151F8" w14:textId="77777777" w:rsidR="00494F8F" w:rsidRPr="009B0751" w:rsidRDefault="00494F8F" w:rsidP="00B31B4A">
            <w:pPr>
              <w:rPr>
                <w:rFonts w:ascii="Verdana" w:hAnsi="Verdana"/>
                <w:sz w:val="18"/>
                <w:szCs w:val="18"/>
              </w:rPr>
            </w:pPr>
          </w:p>
          <w:p w14:paraId="44679EE6" w14:textId="77777777" w:rsidR="00E57776" w:rsidRPr="009B0751" w:rsidRDefault="00E57776" w:rsidP="00B31B4A">
            <w:pPr>
              <w:rPr>
                <w:rFonts w:ascii="Verdana" w:hAnsi="Verdana"/>
                <w:sz w:val="18"/>
                <w:szCs w:val="18"/>
              </w:rPr>
            </w:pPr>
          </w:p>
          <w:p w14:paraId="1A93A556" w14:textId="77777777" w:rsidR="00E57776" w:rsidRPr="009B0751" w:rsidRDefault="00E57776" w:rsidP="00B31B4A">
            <w:pPr>
              <w:rPr>
                <w:rFonts w:ascii="Verdana" w:hAnsi="Verdana"/>
                <w:sz w:val="18"/>
                <w:szCs w:val="18"/>
              </w:rPr>
            </w:pPr>
          </w:p>
          <w:p w14:paraId="116AB5DF" w14:textId="77777777" w:rsidR="00E57776" w:rsidRPr="009B0751" w:rsidRDefault="00E57776" w:rsidP="00B31B4A">
            <w:pPr>
              <w:rPr>
                <w:rFonts w:ascii="Verdana" w:hAnsi="Verdana"/>
                <w:sz w:val="18"/>
                <w:szCs w:val="18"/>
              </w:rPr>
            </w:pPr>
          </w:p>
          <w:p w14:paraId="7A0BEFF7" w14:textId="77777777" w:rsidR="00E57776" w:rsidRPr="009B0751" w:rsidRDefault="00E57776" w:rsidP="00B31B4A">
            <w:pPr>
              <w:rPr>
                <w:rFonts w:ascii="Verdana" w:hAnsi="Verdana"/>
                <w:sz w:val="18"/>
                <w:szCs w:val="18"/>
              </w:rPr>
            </w:pPr>
            <w:r w:rsidRPr="009B0751">
              <w:rPr>
                <w:rFonts w:ascii="Verdana" w:hAnsi="Verdana"/>
                <w:sz w:val="18"/>
                <w:szCs w:val="18"/>
              </w:rPr>
              <w:t>680</w:t>
            </w:r>
          </w:p>
          <w:p w14:paraId="3D6FE5D5" w14:textId="77777777" w:rsidR="00E57776" w:rsidRPr="009B0751" w:rsidRDefault="00E57776" w:rsidP="00B31B4A">
            <w:pPr>
              <w:rPr>
                <w:rFonts w:ascii="Verdana" w:hAnsi="Verdana"/>
                <w:sz w:val="18"/>
                <w:szCs w:val="18"/>
              </w:rPr>
            </w:pPr>
          </w:p>
          <w:p w14:paraId="6E0F4190" w14:textId="77777777" w:rsidR="00E57776" w:rsidRPr="009B0751" w:rsidRDefault="00E57776" w:rsidP="00B31B4A">
            <w:pPr>
              <w:rPr>
                <w:rFonts w:ascii="Verdana" w:hAnsi="Verdana"/>
                <w:sz w:val="18"/>
                <w:szCs w:val="18"/>
              </w:rPr>
            </w:pPr>
          </w:p>
          <w:p w14:paraId="240CB69E" w14:textId="699F7232" w:rsidR="00E57776" w:rsidRPr="009B0751" w:rsidRDefault="00E57776" w:rsidP="00B31B4A">
            <w:pPr>
              <w:rPr>
                <w:rFonts w:ascii="Verdana" w:hAnsi="Verdana"/>
                <w:sz w:val="18"/>
                <w:szCs w:val="18"/>
              </w:rPr>
            </w:pPr>
            <w:r w:rsidRPr="009B0751">
              <w:rPr>
                <w:rFonts w:ascii="Verdana" w:hAnsi="Verdana"/>
                <w:sz w:val="18"/>
                <w:szCs w:val="18"/>
              </w:rPr>
              <w:t>680</w:t>
            </w:r>
          </w:p>
        </w:tc>
        <w:tc>
          <w:tcPr>
            <w:tcW w:w="528" w:type="dxa"/>
            <w:tcBorders>
              <w:top w:val="dotted" w:sz="4" w:space="0" w:color="auto"/>
              <w:left w:val="single" w:sz="4" w:space="0" w:color="auto"/>
              <w:bottom w:val="single" w:sz="12" w:space="0" w:color="auto"/>
              <w:right w:val="single" w:sz="4" w:space="0" w:color="auto"/>
            </w:tcBorders>
          </w:tcPr>
          <w:p w14:paraId="16C69BB9" w14:textId="77777777" w:rsidR="00494F8F" w:rsidRPr="009B0751" w:rsidRDefault="00494F8F" w:rsidP="00B31B4A">
            <w:pPr>
              <w:rPr>
                <w:rFonts w:ascii="Verdana" w:hAnsi="Verdana"/>
                <w:sz w:val="18"/>
                <w:szCs w:val="18"/>
              </w:rPr>
            </w:pPr>
          </w:p>
        </w:tc>
        <w:tc>
          <w:tcPr>
            <w:tcW w:w="528" w:type="dxa"/>
            <w:tcBorders>
              <w:top w:val="dotted" w:sz="4" w:space="0" w:color="auto"/>
              <w:left w:val="single" w:sz="4" w:space="0" w:color="auto"/>
              <w:bottom w:val="single" w:sz="12" w:space="0" w:color="auto"/>
              <w:right w:val="single" w:sz="12" w:space="0" w:color="auto"/>
            </w:tcBorders>
          </w:tcPr>
          <w:p w14:paraId="5C50D741" w14:textId="77777777" w:rsidR="00494F8F" w:rsidRPr="009B0751" w:rsidRDefault="00494F8F" w:rsidP="00B31B4A">
            <w:pPr>
              <w:rPr>
                <w:rFonts w:ascii="Verdana" w:hAnsi="Verdana"/>
                <w:sz w:val="18"/>
                <w:szCs w:val="18"/>
              </w:rPr>
            </w:pPr>
          </w:p>
        </w:tc>
      </w:tr>
    </w:tbl>
    <w:p w14:paraId="6391540A" w14:textId="77777777" w:rsidR="00F05AA6" w:rsidRPr="009B0751" w:rsidRDefault="00F05AA6" w:rsidP="00F05AA6">
      <w:pPr>
        <w:rPr>
          <w:rFonts w:ascii="Verdana" w:hAnsi="Verdana"/>
          <w:sz w:val="18"/>
          <w:szCs w:val="18"/>
        </w:rPr>
      </w:pPr>
    </w:p>
    <w:p w14:paraId="3656895C" w14:textId="715E555A" w:rsidR="00D735B8" w:rsidRPr="009B0751" w:rsidRDefault="00D735B8" w:rsidP="009B0751">
      <w:pPr>
        <w:rPr>
          <w:rFonts w:ascii="Verdana" w:hAnsi="Verdana"/>
          <w:b/>
          <w:bCs/>
        </w:rPr>
      </w:pPr>
      <w:r w:rsidRPr="009B0751">
        <w:rPr>
          <w:rFonts w:ascii="Verdana" w:hAnsi="Verdana"/>
          <w:b/>
          <w:bCs/>
        </w:rPr>
        <w:t>175.07</w:t>
      </w:r>
      <w:r w:rsidR="009B0751">
        <w:rPr>
          <w:rFonts w:ascii="Verdana" w:hAnsi="Verdana"/>
          <w:b/>
          <w:bCs/>
        </w:rPr>
        <w:t xml:space="preserve"> </w:t>
      </w:r>
      <w:r w:rsidR="003516E2" w:rsidRPr="009B0751">
        <w:rPr>
          <w:rFonts w:ascii="Verdana" w:hAnsi="Verdana"/>
          <w:b/>
          <w:bCs/>
        </w:rPr>
        <w:t>DTP</w:t>
      </w:r>
      <w:r w:rsidRPr="009B0751">
        <w:rPr>
          <w:rFonts w:ascii="Verdana" w:hAnsi="Verdana"/>
          <w:b/>
          <w:bCs/>
        </w:rPr>
        <w:t xml:space="preserve"> CODES OF PRACTICE</w:t>
      </w:r>
      <w:r w:rsidR="003A6C34" w:rsidRPr="009B0751">
        <w:rPr>
          <w:rFonts w:ascii="Verdana" w:hAnsi="Verdana"/>
          <w:b/>
          <w:bCs/>
        </w:rPr>
        <w:t xml:space="preserve"> AND BRIDGE TECHNICAL NOTES</w:t>
      </w:r>
    </w:p>
    <w:p w14:paraId="30E06796" w14:textId="4CE466A5" w:rsidR="00D735B8" w:rsidRPr="009B0751" w:rsidRDefault="00D735B8" w:rsidP="00E74AF3">
      <w:pPr>
        <w:spacing w:before="100"/>
        <w:rPr>
          <w:rFonts w:ascii="Verdana" w:hAnsi="Verdana"/>
        </w:rPr>
      </w:pPr>
      <w:r w:rsidRPr="009B0751">
        <w:rPr>
          <w:rFonts w:ascii="Verdana" w:hAnsi="Verdana"/>
        </w:rPr>
        <w:t xml:space="preserve">Table 175.071 lists the </w:t>
      </w:r>
      <w:r w:rsidR="003516E2" w:rsidRPr="009B0751">
        <w:rPr>
          <w:rFonts w:ascii="Verdana" w:hAnsi="Verdana"/>
        </w:rPr>
        <w:t>DTP</w:t>
      </w:r>
      <w:r w:rsidRPr="009B0751">
        <w:rPr>
          <w:rFonts w:ascii="Verdana" w:hAnsi="Verdana"/>
        </w:rPr>
        <w:t xml:space="preserve"> Codes of Practice </w:t>
      </w:r>
      <w:r w:rsidR="003A6C34" w:rsidRPr="009B0751">
        <w:rPr>
          <w:rFonts w:ascii="Verdana" w:hAnsi="Verdana"/>
        </w:rPr>
        <w:t xml:space="preserve">and Bridge Technical Notes </w:t>
      </w:r>
      <w:r w:rsidRPr="009B0751">
        <w:rPr>
          <w:rFonts w:ascii="Verdana" w:hAnsi="Verdana"/>
        </w:rPr>
        <w:t>that are applicable to the Standard Section contained in this Specification.</w:t>
      </w:r>
    </w:p>
    <w:p w14:paraId="2BF2C52D" w14:textId="220A839C" w:rsidR="00D735B8" w:rsidRPr="009B0751" w:rsidRDefault="00D735B8" w:rsidP="00AE7751">
      <w:pPr>
        <w:spacing w:before="100" w:after="40"/>
        <w:rPr>
          <w:rFonts w:ascii="Verdana" w:hAnsi="Verdana"/>
          <w:b/>
        </w:rPr>
      </w:pPr>
      <w:r w:rsidRPr="009B0751">
        <w:rPr>
          <w:rFonts w:ascii="Verdana" w:hAnsi="Verdana"/>
          <w:b/>
        </w:rPr>
        <w:t xml:space="preserve">Table 175.071 </w:t>
      </w:r>
      <w:r w:rsidR="003516E2" w:rsidRPr="009B0751">
        <w:rPr>
          <w:rFonts w:ascii="Verdana" w:hAnsi="Verdana"/>
          <w:b/>
        </w:rPr>
        <w:t>DTP</w:t>
      </w:r>
      <w:r w:rsidRPr="009B0751">
        <w:rPr>
          <w:rFonts w:ascii="Verdana" w:hAnsi="Verdana"/>
          <w:b/>
        </w:rPr>
        <w:t xml:space="preserve"> Codes of Practice</w:t>
      </w:r>
      <w:r w:rsidR="00DD5747" w:rsidRPr="009B0751">
        <w:rPr>
          <w:rFonts w:ascii="Verdana" w:hAnsi="Verdana"/>
          <w:b/>
        </w:rPr>
        <w:t xml:space="preserve"> and Bridge Technical Notes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D735B8" w:rsidRPr="009B0751" w14:paraId="07B4D014" w14:textId="77777777" w:rsidTr="001231D5">
        <w:trPr>
          <w:cantSplit/>
        </w:trPr>
        <w:tc>
          <w:tcPr>
            <w:tcW w:w="5382" w:type="dxa"/>
            <w:tcBorders>
              <w:top w:val="single" w:sz="12" w:space="0" w:color="auto"/>
              <w:left w:val="single" w:sz="12" w:space="0" w:color="auto"/>
              <w:bottom w:val="single" w:sz="4" w:space="0" w:color="auto"/>
              <w:right w:val="single" w:sz="4" w:space="0" w:color="auto"/>
            </w:tcBorders>
            <w:tcMar>
              <w:top w:w="113" w:type="dxa"/>
              <w:bottom w:w="57" w:type="dxa"/>
            </w:tcMar>
            <w:vAlign w:val="center"/>
          </w:tcPr>
          <w:p w14:paraId="1B832777" w14:textId="26C92A5C" w:rsidR="00D735B8" w:rsidRPr="009B0751" w:rsidRDefault="003516E2" w:rsidP="000479EC">
            <w:pPr>
              <w:jc w:val="center"/>
              <w:rPr>
                <w:rFonts w:ascii="Verdana" w:hAnsi="Verdana"/>
                <w:b/>
                <w:sz w:val="18"/>
                <w:szCs w:val="18"/>
              </w:rPr>
            </w:pPr>
            <w:r w:rsidRPr="009B0751">
              <w:rPr>
                <w:rFonts w:ascii="Verdana" w:hAnsi="Verdana"/>
                <w:b/>
                <w:sz w:val="18"/>
                <w:szCs w:val="18"/>
              </w:rPr>
              <w:t>DTP</w:t>
            </w:r>
            <w:r w:rsidR="00D735B8" w:rsidRPr="009B0751">
              <w:rPr>
                <w:rFonts w:ascii="Verdana" w:hAnsi="Verdana"/>
                <w:b/>
                <w:sz w:val="18"/>
                <w:szCs w:val="18"/>
              </w:rPr>
              <w:t xml:space="preserve"> Code</w:t>
            </w:r>
            <w:r w:rsidR="001F2D97" w:rsidRPr="009B0751">
              <w:rPr>
                <w:rFonts w:ascii="Verdana" w:hAnsi="Verdana"/>
                <w:b/>
                <w:sz w:val="18"/>
                <w:szCs w:val="18"/>
              </w:rPr>
              <w:t>s</w:t>
            </w:r>
            <w:r w:rsidR="00D735B8" w:rsidRPr="009B0751">
              <w:rPr>
                <w:rFonts w:ascii="Verdana" w:hAnsi="Verdana"/>
                <w:b/>
                <w:sz w:val="18"/>
                <w:szCs w:val="18"/>
              </w:rPr>
              <w:t xml:space="preserve"> of Practice</w:t>
            </w:r>
          </w:p>
        </w:tc>
        <w:tc>
          <w:tcPr>
            <w:tcW w:w="4224" w:type="dxa"/>
            <w:gridSpan w:val="8"/>
            <w:tcBorders>
              <w:top w:val="single" w:sz="12" w:space="0" w:color="auto"/>
              <w:left w:val="single" w:sz="4" w:space="0" w:color="auto"/>
              <w:right w:val="single" w:sz="12" w:space="0" w:color="auto"/>
            </w:tcBorders>
            <w:tcMar>
              <w:top w:w="113" w:type="dxa"/>
              <w:bottom w:w="57" w:type="dxa"/>
            </w:tcMar>
            <w:vAlign w:val="center"/>
          </w:tcPr>
          <w:p w14:paraId="118DCB16" w14:textId="0E6AE291" w:rsidR="00D735B8" w:rsidRPr="009B0751" w:rsidRDefault="00D735B8" w:rsidP="000479EC">
            <w:pPr>
              <w:jc w:val="center"/>
              <w:rPr>
                <w:rFonts w:ascii="Verdana" w:hAnsi="Verdana"/>
                <w:b/>
                <w:sz w:val="18"/>
                <w:szCs w:val="18"/>
              </w:rPr>
            </w:pPr>
            <w:r w:rsidRPr="009B0751">
              <w:rPr>
                <w:rFonts w:ascii="Verdana" w:hAnsi="Verdana"/>
                <w:b/>
                <w:sz w:val="18"/>
                <w:szCs w:val="18"/>
              </w:rPr>
              <w:t>Standard Section</w:t>
            </w:r>
          </w:p>
        </w:tc>
      </w:tr>
      <w:tr w:rsidR="00D735B8" w:rsidRPr="009B0751" w14:paraId="50FB91EB" w14:textId="77777777" w:rsidTr="001231D5">
        <w:trPr>
          <w:cantSplit/>
        </w:trPr>
        <w:tc>
          <w:tcPr>
            <w:tcW w:w="5382" w:type="dxa"/>
            <w:tcBorders>
              <w:top w:val="single" w:sz="12" w:space="0" w:color="auto"/>
              <w:left w:val="single" w:sz="12" w:space="0" w:color="auto"/>
              <w:bottom w:val="dotted" w:sz="4" w:space="0" w:color="auto"/>
              <w:right w:val="single" w:sz="4" w:space="0" w:color="auto"/>
            </w:tcBorders>
          </w:tcPr>
          <w:p w14:paraId="3E9F54E0" w14:textId="358291AB" w:rsidR="00D735B8" w:rsidRPr="009B0751" w:rsidRDefault="00AB160B" w:rsidP="004627D8">
            <w:pPr>
              <w:rPr>
                <w:rFonts w:ascii="Verdana" w:hAnsi="Verdana"/>
                <w:sz w:val="18"/>
                <w:szCs w:val="18"/>
              </w:rPr>
            </w:pPr>
            <w:r w:rsidRPr="009B0751">
              <w:rPr>
                <w:rFonts w:ascii="Verdana" w:hAnsi="Verdana"/>
                <w:sz w:val="18"/>
                <w:szCs w:val="18"/>
              </w:rPr>
              <w:t xml:space="preserve">RC 500.00 : </w:t>
            </w:r>
            <w:r w:rsidR="00E0557A" w:rsidRPr="009B0751">
              <w:rPr>
                <w:rFonts w:ascii="Verdana" w:hAnsi="Verdana"/>
                <w:sz w:val="18"/>
                <w:szCs w:val="18"/>
              </w:rPr>
              <w:t>December 2012</w:t>
            </w:r>
            <w:r w:rsidR="00D735B8" w:rsidRPr="009B0751">
              <w:rPr>
                <w:rFonts w:ascii="Verdana" w:hAnsi="Verdana"/>
                <w:sz w:val="18"/>
                <w:szCs w:val="18"/>
              </w:rPr>
              <w:t xml:space="preserve"> </w:t>
            </w:r>
            <w:r w:rsidRPr="009B0751">
              <w:rPr>
                <w:rFonts w:ascii="Verdana" w:hAnsi="Verdana"/>
                <w:sz w:val="18"/>
                <w:szCs w:val="18"/>
              </w:rPr>
              <w:t xml:space="preserve">: </w:t>
            </w:r>
            <w:r w:rsidR="00A9232A" w:rsidRPr="009B0751">
              <w:rPr>
                <w:rFonts w:ascii="Verdana" w:hAnsi="Verdana"/>
                <w:sz w:val="18"/>
                <w:szCs w:val="18"/>
              </w:rPr>
              <w:t>Code of Practice for Source</w:t>
            </w:r>
            <w:r w:rsidR="00264F3D" w:rsidRPr="009B0751">
              <w:rPr>
                <w:rFonts w:ascii="Verdana" w:hAnsi="Verdana"/>
                <w:sz w:val="18"/>
                <w:szCs w:val="18"/>
              </w:rPr>
              <w:t xml:space="preserve"> Rock </w:t>
            </w:r>
            <w:r w:rsidR="00A9232A" w:rsidRPr="009B0751">
              <w:rPr>
                <w:rFonts w:ascii="Verdana" w:hAnsi="Verdana"/>
                <w:sz w:val="18"/>
                <w:szCs w:val="18"/>
              </w:rPr>
              <w:t>Investigations</w:t>
            </w:r>
          </w:p>
        </w:tc>
        <w:tc>
          <w:tcPr>
            <w:tcW w:w="528" w:type="dxa"/>
            <w:tcBorders>
              <w:top w:val="single" w:sz="12" w:space="0" w:color="auto"/>
              <w:left w:val="single" w:sz="4" w:space="0" w:color="auto"/>
              <w:bottom w:val="dotted" w:sz="4" w:space="0" w:color="auto"/>
              <w:right w:val="single" w:sz="4" w:space="0" w:color="auto"/>
            </w:tcBorders>
          </w:tcPr>
          <w:p w14:paraId="0187E567" w14:textId="77777777" w:rsidR="00D735B8" w:rsidRPr="009B0751" w:rsidRDefault="00D735B8" w:rsidP="000479EC">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55785398" w14:textId="77777777" w:rsidR="00D735B8" w:rsidRPr="009B0751" w:rsidRDefault="00D735B8" w:rsidP="000479EC">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042BCA63" w14:textId="77777777" w:rsidR="00D735B8" w:rsidRPr="009B0751" w:rsidRDefault="00D735B8" w:rsidP="000479EC">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1EFFE094" w14:textId="77777777" w:rsidR="00D735B8" w:rsidRPr="009B0751" w:rsidRDefault="00D735B8" w:rsidP="000479EC">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59575279" w14:textId="77777777" w:rsidR="00D735B8" w:rsidRPr="009B0751" w:rsidRDefault="00D735B8" w:rsidP="000479EC">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0603DB74" w14:textId="77777777" w:rsidR="00D735B8" w:rsidRPr="009B0751" w:rsidRDefault="00D735B8" w:rsidP="000479EC">
            <w:pPr>
              <w:jc w:val="center"/>
              <w:rPr>
                <w:rFonts w:ascii="Verdana" w:hAnsi="Verdana"/>
                <w:sz w:val="18"/>
                <w:szCs w:val="18"/>
              </w:rPr>
            </w:pPr>
            <w:r w:rsidRPr="009B0751">
              <w:rPr>
                <w:rFonts w:ascii="Verdana" w:hAnsi="Verdana"/>
                <w:sz w:val="18"/>
                <w:szCs w:val="18"/>
              </w:rPr>
              <w:t>610</w:t>
            </w:r>
          </w:p>
        </w:tc>
        <w:tc>
          <w:tcPr>
            <w:tcW w:w="528" w:type="dxa"/>
            <w:tcBorders>
              <w:top w:val="single" w:sz="12" w:space="0" w:color="auto"/>
              <w:left w:val="single" w:sz="4" w:space="0" w:color="auto"/>
              <w:bottom w:val="dotted" w:sz="4" w:space="0" w:color="auto"/>
              <w:right w:val="single" w:sz="4" w:space="0" w:color="auto"/>
            </w:tcBorders>
          </w:tcPr>
          <w:p w14:paraId="5D06AF68" w14:textId="77777777" w:rsidR="00D735B8" w:rsidRPr="009B0751" w:rsidRDefault="00D735B8" w:rsidP="000479EC">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12" w:space="0" w:color="auto"/>
            </w:tcBorders>
          </w:tcPr>
          <w:p w14:paraId="64840072" w14:textId="77777777" w:rsidR="00D735B8" w:rsidRPr="009B0751" w:rsidRDefault="00D735B8" w:rsidP="000479EC">
            <w:pPr>
              <w:jc w:val="center"/>
              <w:rPr>
                <w:rFonts w:ascii="Verdana" w:hAnsi="Verdana"/>
                <w:sz w:val="18"/>
                <w:szCs w:val="18"/>
              </w:rPr>
            </w:pPr>
            <w:r w:rsidRPr="009B0751">
              <w:rPr>
                <w:rFonts w:ascii="Verdana" w:hAnsi="Verdana"/>
                <w:sz w:val="18"/>
                <w:szCs w:val="18"/>
              </w:rPr>
              <w:t>801</w:t>
            </w:r>
          </w:p>
          <w:p w14:paraId="3712032F" w14:textId="77777777" w:rsidR="009D11F9" w:rsidRPr="009B0751" w:rsidRDefault="009D11F9" w:rsidP="000479EC">
            <w:pPr>
              <w:jc w:val="center"/>
              <w:rPr>
                <w:rFonts w:ascii="Verdana" w:hAnsi="Verdana"/>
                <w:sz w:val="18"/>
                <w:szCs w:val="18"/>
              </w:rPr>
            </w:pPr>
            <w:r w:rsidRPr="009B0751">
              <w:rPr>
                <w:rFonts w:ascii="Verdana" w:hAnsi="Verdana"/>
                <w:sz w:val="18"/>
                <w:szCs w:val="18"/>
              </w:rPr>
              <w:t>812</w:t>
            </w:r>
          </w:p>
          <w:p w14:paraId="4910FFE2" w14:textId="77777777" w:rsidR="00256D48" w:rsidRPr="009B0751" w:rsidRDefault="00256D48" w:rsidP="000479EC">
            <w:pPr>
              <w:jc w:val="center"/>
              <w:rPr>
                <w:rFonts w:ascii="Verdana" w:hAnsi="Verdana"/>
                <w:sz w:val="18"/>
                <w:szCs w:val="18"/>
              </w:rPr>
            </w:pPr>
            <w:r w:rsidRPr="009B0751">
              <w:rPr>
                <w:rFonts w:ascii="Verdana" w:hAnsi="Verdana"/>
                <w:sz w:val="18"/>
                <w:szCs w:val="18"/>
              </w:rPr>
              <w:t>815</w:t>
            </w:r>
          </w:p>
          <w:p w14:paraId="2C356AD4" w14:textId="77777777" w:rsidR="00D67F51" w:rsidRPr="009B0751" w:rsidRDefault="00D67F51" w:rsidP="000479EC">
            <w:pPr>
              <w:jc w:val="center"/>
              <w:rPr>
                <w:rFonts w:ascii="Verdana" w:hAnsi="Verdana"/>
                <w:sz w:val="18"/>
                <w:szCs w:val="18"/>
              </w:rPr>
            </w:pPr>
            <w:r w:rsidRPr="009B0751">
              <w:rPr>
                <w:rFonts w:ascii="Verdana" w:hAnsi="Verdana"/>
                <w:sz w:val="18"/>
                <w:szCs w:val="18"/>
              </w:rPr>
              <w:t>818</w:t>
            </w:r>
          </w:p>
          <w:p w14:paraId="185005CF" w14:textId="77777777" w:rsidR="009D11F9" w:rsidRPr="009B0751" w:rsidRDefault="009D11F9" w:rsidP="000479EC">
            <w:pPr>
              <w:jc w:val="center"/>
              <w:rPr>
                <w:rFonts w:ascii="Verdana" w:hAnsi="Verdana"/>
                <w:sz w:val="18"/>
                <w:szCs w:val="18"/>
              </w:rPr>
            </w:pPr>
            <w:r w:rsidRPr="009B0751">
              <w:rPr>
                <w:rFonts w:ascii="Verdana" w:hAnsi="Verdana"/>
                <w:sz w:val="18"/>
                <w:szCs w:val="18"/>
              </w:rPr>
              <w:t>820</w:t>
            </w:r>
          </w:p>
        </w:tc>
      </w:tr>
      <w:tr w:rsidR="00D735B8" w:rsidRPr="009B0751" w14:paraId="26571251"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5E19B54B" w14:textId="44DDC69C" w:rsidR="00D735B8" w:rsidRPr="009B0751" w:rsidRDefault="00D735B8" w:rsidP="004627D8">
            <w:pPr>
              <w:rPr>
                <w:rFonts w:ascii="Verdana" w:hAnsi="Verdana"/>
                <w:sz w:val="18"/>
                <w:szCs w:val="18"/>
              </w:rPr>
            </w:pPr>
            <w:r w:rsidRPr="009B0751">
              <w:rPr>
                <w:rFonts w:ascii="Verdana" w:hAnsi="Verdana"/>
                <w:sz w:val="18"/>
                <w:szCs w:val="18"/>
              </w:rPr>
              <w:t xml:space="preserve">RC 500.01 : </w:t>
            </w:r>
            <w:r w:rsidR="000D1028" w:rsidRPr="009B0751">
              <w:rPr>
                <w:rFonts w:ascii="Verdana" w:hAnsi="Verdana"/>
                <w:sz w:val="18"/>
                <w:szCs w:val="18"/>
              </w:rPr>
              <w:t>December 20</w:t>
            </w:r>
            <w:r w:rsidR="003A5570" w:rsidRPr="009B0751">
              <w:rPr>
                <w:rFonts w:ascii="Verdana" w:hAnsi="Verdana"/>
                <w:sz w:val="18"/>
                <w:szCs w:val="18"/>
              </w:rPr>
              <w:t>2</w:t>
            </w:r>
            <w:r w:rsidR="000D1028" w:rsidRPr="009B0751">
              <w:rPr>
                <w:rFonts w:ascii="Verdana" w:hAnsi="Verdana"/>
                <w:sz w:val="18"/>
                <w:szCs w:val="18"/>
              </w:rPr>
              <w:t>1</w:t>
            </w:r>
            <w:r w:rsidRPr="009B0751">
              <w:rPr>
                <w:rFonts w:ascii="Verdana" w:hAnsi="Verdana"/>
                <w:sz w:val="18"/>
                <w:szCs w:val="18"/>
              </w:rPr>
              <w:t xml:space="preserve"> </w:t>
            </w:r>
            <w:r w:rsidR="00AB160B" w:rsidRPr="009B0751">
              <w:rPr>
                <w:rFonts w:ascii="Verdana" w:hAnsi="Verdana"/>
                <w:sz w:val="18"/>
                <w:szCs w:val="18"/>
              </w:rPr>
              <w:t xml:space="preserve">: </w:t>
            </w:r>
            <w:r w:rsidR="00130917" w:rsidRPr="009B0751">
              <w:rPr>
                <w:rFonts w:ascii="Verdana" w:hAnsi="Verdana"/>
                <w:sz w:val="18"/>
                <w:szCs w:val="18"/>
              </w:rPr>
              <w:t xml:space="preserve">Code of Practice for </w:t>
            </w:r>
            <w:r w:rsidRPr="009B0751">
              <w:rPr>
                <w:rFonts w:ascii="Verdana" w:hAnsi="Verdana"/>
                <w:sz w:val="18"/>
                <w:szCs w:val="18"/>
              </w:rPr>
              <w:t>Registration of Bituminous Mix Designs</w:t>
            </w:r>
          </w:p>
        </w:tc>
        <w:tc>
          <w:tcPr>
            <w:tcW w:w="528" w:type="dxa"/>
            <w:tcBorders>
              <w:top w:val="dotted" w:sz="4" w:space="0" w:color="auto"/>
              <w:left w:val="single" w:sz="4" w:space="0" w:color="auto"/>
              <w:bottom w:val="dotted" w:sz="4" w:space="0" w:color="auto"/>
              <w:right w:val="single" w:sz="4" w:space="0" w:color="auto"/>
            </w:tcBorders>
          </w:tcPr>
          <w:p w14:paraId="1B4CDEAE"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078A48"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50DA87"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DC35F3" w14:textId="77777777" w:rsidR="00D735B8" w:rsidRPr="009B0751" w:rsidRDefault="00D735B8" w:rsidP="000479EC">
            <w:pPr>
              <w:jc w:val="center"/>
              <w:rPr>
                <w:rFonts w:ascii="Verdana" w:hAnsi="Verdana"/>
                <w:sz w:val="18"/>
                <w:szCs w:val="18"/>
              </w:rPr>
            </w:pPr>
            <w:r w:rsidRPr="009B0751">
              <w:rPr>
                <w:rFonts w:ascii="Verdana" w:hAnsi="Verdana"/>
                <w:sz w:val="18"/>
                <w:szCs w:val="18"/>
              </w:rPr>
              <w:t>404</w:t>
            </w:r>
          </w:p>
          <w:p w14:paraId="3A0E7B00" w14:textId="77777777" w:rsidR="004E6970" w:rsidRPr="009B0751" w:rsidRDefault="004E6970" w:rsidP="000479EC">
            <w:pPr>
              <w:jc w:val="center"/>
              <w:rPr>
                <w:rFonts w:ascii="Verdana" w:hAnsi="Verdana"/>
                <w:sz w:val="18"/>
                <w:szCs w:val="18"/>
              </w:rPr>
            </w:pPr>
            <w:r w:rsidRPr="009B0751">
              <w:rPr>
                <w:rFonts w:ascii="Verdana" w:hAnsi="Verdana"/>
                <w:sz w:val="18"/>
                <w:szCs w:val="18"/>
              </w:rPr>
              <w:t>405</w:t>
            </w:r>
          </w:p>
          <w:p w14:paraId="58919307" w14:textId="77777777" w:rsidR="00D735B8" w:rsidRPr="009B0751" w:rsidRDefault="00D735B8" w:rsidP="000479EC">
            <w:pPr>
              <w:jc w:val="center"/>
              <w:rPr>
                <w:rFonts w:ascii="Verdana" w:hAnsi="Verdana"/>
                <w:sz w:val="18"/>
                <w:szCs w:val="18"/>
              </w:rPr>
            </w:pPr>
            <w:r w:rsidRPr="009B0751">
              <w:rPr>
                <w:rFonts w:ascii="Verdana" w:hAnsi="Verdana"/>
                <w:sz w:val="18"/>
                <w:szCs w:val="18"/>
              </w:rPr>
              <w:t>407</w:t>
            </w:r>
          </w:p>
          <w:p w14:paraId="63C26030" w14:textId="77777777" w:rsidR="00014AAF" w:rsidRPr="009B0751" w:rsidRDefault="00014AAF" w:rsidP="000479EC">
            <w:pPr>
              <w:jc w:val="center"/>
              <w:rPr>
                <w:rFonts w:ascii="Verdana" w:hAnsi="Verdana"/>
                <w:sz w:val="18"/>
                <w:szCs w:val="18"/>
              </w:rPr>
            </w:pPr>
            <w:r w:rsidRPr="009B0751">
              <w:rPr>
                <w:rFonts w:ascii="Verdana" w:hAnsi="Verdana"/>
                <w:sz w:val="18"/>
                <w:szCs w:val="18"/>
              </w:rPr>
              <w:t>409</w:t>
            </w:r>
          </w:p>
          <w:p w14:paraId="61AC7B60" w14:textId="77777777" w:rsidR="00D735B8" w:rsidRPr="009B0751" w:rsidRDefault="00D735B8" w:rsidP="000479EC">
            <w:pPr>
              <w:jc w:val="center"/>
              <w:rPr>
                <w:rFonts w:ascii="Verdana" w:hAnsi="Verdana"/>
                <w:sz w:val="18"/>
                <w:szCs w:val="18"/>
              </w:rPr>
            </w:pPr>
            <w:r w:rsidRPr="009B0751">
              <w:rPr>
                <w:rFonts w:ascii="Verdana" w:hAnsi="Verdana"/>
                <w:sz w:val="18"/>
                <w:szCs w:val="18"/>
              </w:rPr>
              <w:t>417</w:t>
            </w:r>
          </w:p>
          <w:p w14:paraId="3105F169" w14:textId="77777777" w:rsidR="00D735B8" w:rsidRPr="009B0751" w:rsidRDefault="00D735B8" w:rsidP="000479EC">
            <w:pPr>
              <w:jc w:val="center"/>
              <w:rPr>
                <w:rFonts w:ascii="Verdana" w:hAnsi="Verdana"/>
                <w:sz w:val="18"/>
                <w:szCs w:val="18"/>
              </w:rPr>
            </w:pPr>
            <w:r w:rsidRPr="009B0751">
              <w:rPr>
                <w:rFonts w:ascii="Verdana" w:hAnsi="Verdana"/>
                <w:sz w:val="18"/>
                <w:szCs w:val="18"/>
              </w:rPr>
              <w:t>421</w:t>
            </w:r>
          </w:p>
          <w:p w14:paraId="4C0B1353" w14:textId="77777777" w:rsidR="00D735B8" w:rsidRPr="009B0751" w:rsidRDefault="00D735B8" w:rsidP="000479EC">
            <w:pPr>
              <w:jc w:val="center"/>
              <w:rPr>
                <w:rFonts w:ascii="Verdana" w:hAnsi="Verdana"/>
                <w:sz w:val="18"/>
                <w:szCs w:val="18"/>
              </w:rPr>
            </w:pPr>
            <w:r w:rsidRPr="009B0751">
              <w:rPr>
                <w:rFonts w:ascii="Verdana" w:hAnsi="Verdana"/>
                <w:sz w:val="18"/>
                <w:szCs w:val="18"/>
              </w:rPr>
              <w:t>423</w:t>
            </w:r>
          </w:p>
          <w:p w14:paraId="5FF12A3F" w14:textId="77777777" w:rsidR="00D735B8" w:rsidRPr="009B0751" w:rsidRDefault="00D735B8" w:rsidP="000479EC">
            <w:pPr>
              <w:jc w:val="center"/>
              <w:rPr>
                <w:rFonts w:ascii="Verdana" w:hAnsi="Verdana"/>
                <w:sz w:val="18"/>
                <w:szCs w:val="18"/>
              </w:rPr>
            </w:pPr>
            <w:r w:rsidRPr="009B0751">
              <w:rPr>
                <w:rFonts w:ascii="Verdana" w:hAnsi="Verdana"/>
                <w:sz w:val="18"/>
                <w:szCs w:val="18"/>
              </w:rPr>
              <w:t>427</w:t>
            </w:r>
          </w:p>
        </w:tc>
        <w:tc>
          <w:tcPr>
            <w:tcW w:w="528" w:type="dxa"/>
            <w:tcBorders>
              <w:top w:val="dotted" w:sz="4" w:space="0" w:color="auto"/>
              <w:left w:val="single" w:sz="4" w:space="0" w:color="auto"/>
              <w:bottom w:val="dotted" w:sz="4" w:space="0" w:color="auto"/>
              <w:right w:val="single" w:sz="4" w:space="0" w:color="auto"/>
            </w:tcBorders>
          </w:tcPr>
          <w:p w14:paraId="41EE9D96"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205024"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AF6E50"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927C902" w14:textId="77777777" w:rsidR="00D735B8" w:rsidRPr="009B0751" w:rsidRDefault="00D735B8" w:rsidP="000479EC">
            <w:pPr>
              <w:jc w:val="center"/>
              <w:rPr>
                <w:rFonts w:ascii="Verdana" w:hAnsi="Verdana"/>
                <w:sz w:val="18"/>
                <w:szCs w:val="18"/>
              </w:rPr>
            </w:pPr>
          </w:p>
        </w:tc>
      </w:tr>
      <w:tr w:rsidR="00FD3CDC" w:rsidRPr="009B0751" w14:paraId="1C455576"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756676ED" w14:textId="5ED7FF66" w:rsidR="00FD3CDC" w:rsidRPr="009B0751" w:rsidRDefault="00FD3CDC" w:rsidP="006233B5">
            <w:pPr>
              <w:rPr>
                <w:rFonts w:ascii="Verdana" w:hAnsi="Verdana"/>
                <w:b/>
                <w:sz w:val="18"/>
                <w:szCs w:val="18"/>
              </w:rPr>
            </w:pPr>
            <w:r w:rsidRPr="009B0751">
              <w:rPr>
                <w:rFonts w:ascii="Verdana" w:hAnsi="Verdana"/>
                <w:sz w:val="18"/>
                <w:szCs w:val="18"/>
              </w:rPr>
              <w:t xml:space="preserve">RC 500.02 : </w:t>
            </w:r>
            <w:r w:rsidR="00E0557A" w:rsidRPr="009B0751">
              <w:rPr>
                <w:rFonts w:ascii="Verdana" w:hAnsi="Verdana"/>
                <w:sz w:val="18"/>
                <w:szCs w:val="18"/>
              </w:rPr>
              <w:t>June 2017</w:t>
            </w:r>
            <w:r w:rsidRPr="009B0751">
              <w:rPr>
                <w:rFonts w:ascii="Verdana" w:hAnsi="Verdana"/>
                <w:sz w:val="18"/>
                <w:szCs w:val="18"/>
              </w:rPr>
              <w:t xml:space="preserve"> : </w:t>
            </w:r>
            <w:r w:rsidR="00130917" w:rsidRPr="009B0751">
              <w:rPr>
                <w:rFonts w:ascii="Verdana" w:hAnsi="Verdana"/>
                <w:sz w:val="18"/>
                <w:szCs w:val="18"/>
              </w:rPr>
              <w:t xml:space="preserve">Code of Practice for </w:t>
            </w:r>
            <w:r w:rsidRPr="009B0751">
              <w:rPr>
                <w:rFonts w:ascii="Verdana" w:hAnsi="Verdana"/>
                <w:sz w:val="18"/>
                <w:szCs w:val="18"/>
              </w:rPr>
              <w:t>Registration of Crushed Rock Mix Designs</w:t>
            </w:r>
          </w:p>
        </w:tc>
        <w:tc>
          <w:tcPr>
            <w:tcW w:w="528" w:type="dxa"/>
            <w:tcBorders>
              <w:top w:val="dotted" w:sz="4" w:space="0" w:color="auto"/>
              <w:left w:val="single" w:sz="4" w:space="0" w:color="auto"/>
              <w:bottom w:val="dotted" w:sz="4" w:space="0" w:color="auto"/>
              <w:right w:val="single" w:sz="4" w:space="0" w:color="auto"/>
            </w:tcBorders>
          </w:tcPr>
          <w:p w14:paraId="76ED6991" w14:textId="77777777" w:rsidR="00FD3CDC" w:rsidRPr="009B0751" w:rsidRDefault="00FD3CDC"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F7C91A" w14:textId="77777777" w:rsidR="00FD3CDC" w:rsidRPr="009B0751" w:rsidRDefault="00FD3CDC"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EAB3CE" w14:textId="02F7822C" w:rsidR="00FD3CDC" w:rsidRPr="009B0751" w:rsidRDefault="00110785" w:rsidP="000479EC">
            <w:pPr>
              <w:jc w:val="center"/>
              <w:rPr>
                <w:rFonts w:ascii="Verdana" w:hAnsi="Verdana"/>
                <w:sz w:val="18"/>
                <w:szCs w:val="18"/>
              </w:rPr>
            </w:pPr>
            <w:r w:rsidRPr="009B0751">
              <w:rPr>
                <w:rFonts w:ascii="Verdana" w:hAnsi="Verdana"/>
                <w:sz w:val="18"/>
                <w:szCs w:val="18"/>
              </w:rPr>
              <w:t>304</w:t>
            </w:r>
          </w:p>
        </w:tc>
        <w:tc>
          <w:tcPr>
            <w:tcW w:w="528" w:type="dxa"/>
            <w:tcBorders>
              <w:top w:val="dotted" w:sz="4" w:space="0" w:color="auto"/>
              <w:left w:val="single" w:sz="4" w:space="0" w:color="auto"/>
              <w:bottom w:val="dotted" w:sz="4" w:space="0" w:color="auto"/>
              <w:right w:val="single" w:sz="4" w:space="0" w:color="auto"/>
            </w:tcBorders>
          </w:tcPr>
          <w:p w14:paraId="7F0092A4" w14:textId="77777777" w:rsidR="00FD3CDC" w:rsidRPr="009B0751" w:rsidRDefault="00FD3CDC"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068F3E" w14:textId="77777777" w:rsidR="00FD3CDC" w:rsidRPr="009B0751" w:rsidRDefault="00FD3CDC"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B22C7F" w14:textId="77777777" w:rsidR="00FD3CDC" w:rsidRPr="009B0751" w:rsidRDefault="00FD3CDC"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61B7FD" w14:textId="77777777" w:rsidR="00FD3CDC" w:rsidRPr="009B0751" w:rsidRDefault="00FD3CDC"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FDC330F" w14:textId="77777777" w:rsidR="00130917" w:rsidRPr="009B0751" w:rsidRDefault="00130917" w:rsidP="000479EC">
            <w:pPr>
              <w:jc w:val="center"/>
              <w:rPr>
                <w:rFonts w:ascii="Verdana" w:hAnsi="Verdana"/>
                <w:sz w:val="18"/>
                <w:szCs w:val="18"/>
              </w:rPr>
            </w:pPr>
            <w:r w:rsidRPr="009B0751">
              <w:rPr>
                <w:rFonts w:ascii="Verdana" w:hAnsi="Verdana"/>
                <w:sz w:val="18"/>
                <w:szCs w:val="18"/>
              </w:rPr>
              <w:t>812</w:t>
            </w:r>
          </w:p>
          <w:p w14:paraId="3D9FB199" w14:textId="77777777" w:rsidR="00B0443E" w:rsidRPr="009B0751" w:rsidRDefault="00B0443E" w:rsidP="000479EC">
            <w:pPr>
              <w:jc w:val="center"/>
              <w:rPr>
                <w:rFonts w:ascii="Verdana" w:hAnsi="Verdana"/>
                <w:sz w:val="18"/>
                <w:szCs w:val="18"/>
              </w:rPr>
            </w:pPr>
            <w:r w:rsidRPr="009B0751">
              <w:rPr>
                <w:rFonts w:ascii="Verdana" w:hAnsi="Verdana"/>
                <w:sz w:val="18"/>
                <w:szCs w:val="18"/>
              </w:rPr>
              <w:t>815</w:t>
            </w:r>
          </w:p>
          <w:p w14:paraId="326D0AD5" w14:textId="77777777" w:rsidR="00940C19" w:rsidRPr="009B0751" w:rsidRDefault="00FD3CDC" w:rsidP="00C4253F">
            <w:pPr>
              <w:jc w:val="center"/>
              <w:rPr>
                <w:rFonts w:ascii="Verdana" w:hAnsi="Verdana"/>
                <w:sz w:val="18"/>
                <w:szCs w:val="18"/>
              </w:rPr>
            </w:pPr>
            <w:r w:rsidRPr="009B0751">
              <w:rPr>
                <w:rFonts w:ascii="Verdana" w:hAnsi="Verdana"/>
                <w:sz w:val="18"/>
                <w:szCs w:val="18"/>
              </w:rPr>
              <w:t>820</w:t>
            </w:r>
          </w:p>
        </w:tc>
      </w:tr>
      <w:tr w:rsidR="00D735B8" w:rsidRPr="009B0751" w14:paraId="630F97B7"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2AEC5FAB" w14:textId="1F6DD63B" w:rsidR="00D735B8" w:rsidRPr="009B0751" w:rsidRDefault="00D735B8" w:rsidP="001F2D97">
            <w:pPr>
              <w:rPr>
                <w:rFonts w:ascii="Verdana" w:hAnsi="Verdana"/>
                <w:sz w:val="18"/>
                <w:szCs w:val="18"/>
              </w:rPr>
            </w:pPr>
            <w:r w:rsidRPr="009B0751">
              <w:rPr>
                <w:rFonts w:ascii="Verdana" w:hAnsi="Verdana"/>
                <w:sz w:val="18"/>
                <w:szCs w:val="18"/>
              </w:rPr>
              <w:t xml:space="preserve">RC 500.05 : </w:t>
            </w:r>
            <w:r w:rsidR="00E0557A" w:rsidRPr="009B0751">
              <w:rPr>
                <w:rFonts w:ascii="Verdana" w:hAnsi="Verdana"/>
                <w:sz w:val="18"/>
                <w:szCs w:val="18"/>
              </w:rPr>
              <w:t>June 2017</w:t>
            </w:r>
            <w:r w:rsidRPr="009B0751">
              <w:rPr>
                <w:rFonts w:ascii="Verdana" w:hAnsi="Verdana"/>
                <w:sz w:val="18"/>
                <w:szCs w:val="18"/>
              </w:rPr>
              <w:t xml:space="preserve"> </w:t>
            </w:r>
            <w:r w:rsidR="00AB160B" w:rsidRPr="009B0751">
              <w:rPr>
                <w:rFonts w:ascii="Verdana" w:hAnsi="Verdana"/>
                <w:sz w:val="18"/>
                <w:szCs w:val="18"/>
              </w:rPr>
              <w:t xml:space="preserve">: </w:t>
            </w:r>
            <w:r w:rsidR="007151BC" w:rsidRPr="009B0751">
              <w:rPr>
                <w:rFonts w:ascii="Verdana" w:hAnsi="Verdana"/>
                <w:sz w:val="18"/>
                <w:szCs w:val="18"/>
              </w:rPr>
              <w:t xml:space="preserve">Code of Practice for </w:t>
            </w:r>
            <w:r w:rsidRPr="009B0751">
              <w:rPr>
                <w:rFonts w:ascii="Verdana" w:hAnsi="Verdana"/>
                <w:sz w:val="18"/>
                <w:szCs w:val="18"/>
              </w:rPr>
              <w:t xml:space="preserve">Acceptance </w:t>
            </w:r>
            <w:r w:rsidR="005349AE" w:rsidRPr="009B0751">
              <w:rPr>
                <w:rFonts w:ascii="Verdana" w:hAnsi="Verdana"/>
                <w:sz w:val="18"/>
                <w:szCs w:val="18"/>
              </w:rPr>
              <w:t>of</w:t>
            </w:r>
            <w:r w:rsidRPr="009B0751">
              <w:rPr>
                <w:rFonts w:ascii="Verdana" w:hAnsi="Verdana"/>
                <w:sz w:val="18"/>
                <w:szCs w:val="18"/>
              </w:rPr>
              <w:t xml:space="preserve"> Field Compaction</w:t>
            </w:r>
          </w:p>
        </w:tc>
        <w:tc>
          <w:tcPr>
            <w:tcW w:w="528" w:type="dxa"/>
            <w:tcBorders>
              <w:top w:val="dotted" w:sz="4" w:space="0" w:color="auto"/>
              <w:left w:val="single" w:sz="4" w:space="0" w:color="auto"/>
              <w:bottom w:val="dotted" w:sz="4" w:space="0" w:color="auto"/>
              <w:right w:val="single" w:sz="4" w:space="0" w:color="auto"/>
            </w:tcBorders>
          </w:tcPr>
          <w:p w14:paraId="491EE7C1" w14:textId="77777777" w:rsidR="00D735B8" w:rsidRPr="009B0751" w:rsidRDefault="00D735B8" w:rsidP="000479EC">
            <w:pPr>
              <w:jc w:val="center"/>
              <w:rPr>
                <w:rFonts w:ascii="Verdana" w:hAnsi="Verdana"/>
                <w:sz w:val="18"/>
                <w:szCs w:val="18"/>
              </w:rPr>
            </w:pPr>
            <w:r w:rsidRPr="009B0751">
              <w:rPr>
                <w:rFonts w:ascii="Verdana" w:hAnsi="Verdana"/>
                <w:sz w:val="18"/>
                <w:szCs w:val="18"/>
              </w:rPr>
              <w:t>173</w:t>
            </w:r>
          </w:p>
        </w:tc>
        <w:tc>
          <w:tcPr>
            <w:tcW w:w="528" w:type="dxa"/>
            <w:tcBorders>
              <w:top w:val="dotted" w:sz="4" w:space="0" w:color="auto"/>
              <w:left w:val="single" w:sz="4" w:space="0" w:color="auto"/>
              <w:bottom w:val="dotted" w:sz="4" w:space="0" w:color="auto"/>
              <w:right w:val="single" w:sz="4" w:space="0" w:color="auto"/>
            </w:tcBorders>
          </w:tcPr>
          <w:p w14:paraId="41ADBFA3" w14:textId="77777777" w:rsidR="00D735B8" w:rsidRPr="009B0751" w:rsidRDefault="00D735B8" w:rsidP="000479EC">
            <w:pPr>
              <w:jc w:val="center"/>
              <w:rPr>
                <w:rFonts w:ascii="Verdana" w:hAnsi="Verdana"/>
                <w:sz w:val="18"/>
                <w:szCs w:val="18"/>
              </w:rPr>
            </w:pPr>
            <w:r w:rsidRPr="009B0751">
              <w:rPr>
                <w:rFonts w:ascii="Verdana" w:hAnsi="Verdana"/>
                <w:sz w:val="18"/>
                <w:szCs w:val="18"/>
              </w:rPr>
              <w:t>204</w:t>
            </w:r>
          </w:p>
          <w:p w14:paraId="419DB8F7" w14:textId="77777777" w:rsidR="004E6970" w:rsidRPr="009B0751" w:rsidRDefault="004E6970" w:rsidP="000479EC">
            <w:pPr>
              <w:jc w:val="center"/>
              <w:rPr>
                <w:rFonts w:ascii="Verdana" w:hAnsi="Verdana"/>
                <w:sz w:val="18"/>
                <w:szCs w:val="18"/>
              </w:rPr>
            </w:pPr>
            <w:r w:rsidRPr="009B0751">
              <w:rPr>
                <w:rFonts w:ascii="Verdana" w:hAnsi="Verdana"/>
                <w:sz w:val="18"/>
                <w:szCs w:val="18"/>
              </w:rPr>
              <w:t>205</w:t>
            </w:r>
          </w:p>
          <w:p w14:paraId="5ACDB305" w14:textId="77777777" w:rsidR="00D735B8" w:rsidRPr="009B0751" w:rsidRDefault="00D735B8" w:rsidP="000479EC">
            <w:pPr>
              <w:jc w:val="center"/>
              <w:rPr>
                <w:rFonts w:ascii="Verdana" w:hAnsi="Verdana"/>
                <w:sz w:val="18"/>
                <w:szCs w:val="18"/>
              </w:rPr>
            </w:pPr>
            <w:r w:rsidRPr="009B0751">
              <w:rPr>
                <w:rFonts w:ascii="Verdana" w:hAnsi="Verdana"/>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2059B81C" w14:textId="77777777" w:rsidR="003E3F2B" w:rsidRPr="009B0751" w:rsidRDefault="003E3F2B" w:rsidP="000479EC">
            <w:pPr>
              <w:jc w:val="center"/>
              <w:rPr>
                <w:rFonts w:ascii="Verdana" w:hAnsi="Verdana"/>
                <w:sz w:val="18"/>
                <w:szCs w:val="18"/>
              </w:rPr>
            </w:pPr>
            <w:r w:rsidRPr="009B0751">
              <w:rPr>
                <w:rFonts w:ascii="Verdana" w:hAnsi="Verdana"/>
                <w:sz w:val="18"/>
                <w:szCs w:val="18"/>
              </w:rPr>
              <w:t>304</w:t>
            </w:r>
          </w:p>
          <w:p w14:paraId="2CF8D63A" w14:textId="77777777" w:rsidR="003E3F2B" w:rsidRPr="009B0751" w:rsidRDefault="003E3F2B" w:rsidP="000479EC">
            <w:pPr>
              <w:jc w:val="center"/>
              <w:rPr>
                <w:rFonts w:ascii="Verdana" w:hAnsi="Verdana"/>
                <w:sz w:val="18"/>
                <w:szCs w:val="18"/>
              </w:rPr>
            </w:pPr>
            <w:r w:rsidRPr="009B0751">
              <w:rPr>
                <w:rFonts w:ascii="Verdana" w:hAnsi="Verdana"/>
                <w:sz w:val="18"/>
                <w:szCs w:val="18"/>
              </w:rPr>
              <w:t>306</w:t>
            </w:r>
          </w:p>
          <w:p w14:paraId="613F308E" w14:textId="77777777" w:rsidR="00D735B8" w:rsidRPr="009B0751" w:rsidRDefault="00D735B8" w:rsidP="000479EC">
            <w:pPr>
              <w:jc w:val="center"/>
              <w:rPr>
                <w:rFonts w:ascii="Verdana" w:hAnsi="Verdana"/>
                <w:sz w:val="18"/>
                <w:szCs w:val="18"/>
              </w:rPr>
            </w:pPr>
            <w:r w:rsidRPr="009B0751">
              <w:rPr>
                <w:rFonts w:ascii="Verdana" w:hAnsi="Verdana"/>
                <w:sz w:val="18"/>
                <w:szCs w:val="18"/>
              </w:rPr>
              <w:t>307</w:t>
            </w:r>
          </w:p>
          <w:p w14:paraId="5036AE59" w14:textId="77777777" w:rsidR="000F4692" w:rsidRPr="009B0751" w:rsidRDefault="000F4692" w:rsidP="000479EC">
            <w:pPr>
              <w:jc w:val="center"/>
              <w:rPr>
                <w:rFonts w:ascii="Verdana" w:hAnsi="Verdana"/>
                <w:sz w:val="18"/>
                <w:szCs w:val="18"/>
              </w:rPr>
            </w:pPr>
            <w:r w:rsidRPr="009B0751">
              <w:rPr>
                <w:rFonts w:ascii="Verdana" w:hAnsi="Verdana"/>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5CCB6259" w14:textId="77777777" w:rsidR="00D735B8" w:rsidRPr="009B0751" w:rsidRDefault="00D735B8" w:rsidP="000479EC">
            <w:pPr>
              <w:jc w:val="center"/>
              <w:rPr>
                <w:rFonts w:ascii="Verdana" w:hAnsi="Verdana"/>
                <w:sz w:val="18"/>
                <w:szCs w:val="18"/>
              </w:rPr>
            </w:pPr>
            <w:r w:rsidRPr="009B0751">
              <w:rPr>
                <w:rFonts w:ascii="Verdana" w:hAnsi="Verdana"/>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0188DE42"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C328FE" w14:textId="53C057AB"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08A01F" w14:textId="77777777" w:rsidR="00D735B8" w:rsidRPr="009B0751" w:rsidRDefault="00D735B8" w:rsidP="000479EC">
            <w:pPr>
              <w:jc w:val="center"/>
              <w:rPr>
                <w:rFonts w:ascii="Verdana" w:hAnsi="Verdana"/>
                <w:sz w:val="18"/>
                <w:szCs w:val="18"/>
              </w:rPr>
            </w:pPr>
            <w:r w:rsidRPr="009B0751">
              <w:rPr>
                <w:rFonts w:ascii="Verdana" w:hAnsi="Verdana"/>
                <w:sz w:val="18"/>
                <w:szCs w:val="18"/>
              </w:rPr>
              <w:t>701</w:t>
            </w:r>
          </w:p>
          <w:p w14:paraId="61F3906A" w14:textId="77777777" w:rsidR="00055319" w:rsidRPr="009B0751" w:rsidRDefault="00055319" w:rsidP="000479EC">
            <w:pPr>
              <w:jc w:val="center"/>
              <w:rPr>
                <w:rFonts w:ascii="Verdana" w:hAnsi="Verdana"/>
                <w:sz w:val="18"/>
                <w:szCs w:val="18"/>
              </w:rPr>
            </w:pPr>
            <w:r w:rsidRPr="009B0751">
              <w:rPr>
                <w:rFonts w:ascii="Verdana" w:hAnsi="Verdana"/>
                <w:sz w:val="18"/>
                <w:szCs w:val="18"/>
              </w:rPr>
              <w:t>706</w:t>
            </w:r>
          </w:p>
        </w:tc>
        <w:tc>
          <w:tcPr>
            <w:tcW w:w="528" w:type="dxa"/>
            <w:tcBorders>
              <w:top w:val="dotted" w:sz="4" w:space="0" w:color="auto"/>
              <w:left w:val="single" w:sz="4" w:space="0" w:color="auto"/>
              <w:bottom w:val="dotted" w:sz="4" w:space="0" w:color="auto"/>
              <w:right w:val="single" w:sz="12" w:space="0" w:color="auto"/>
            </w:tcBorders>
          </w:tcPr>
          <w:p w14:paraId="57F81377" w14:textId="77777777" w:rsidR="00D735B8" w:rsidRPr="009B0751" w:rsidRDefault="00D735B8" w:rsidP="000479EC">
            <w:pPr>
              <w:jc w:val="center"/>
              <w:rPr>
                <w:rFonts w:ascii="Verdana" w:hAnsi="Verdana"/>
                <w:sz w:val="18"/>
                <w:szCs w:val="18"/>
              </w:rPr>
            </w:pPr>
          </w:p>
        </w:tc>
      </w:tr>
      <w:tr w:rsidR="00D735B8" w:rsidRPr="009B0751" w14:paraId="2094945B"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683C3F5D" w14:textId="5CA84D46" w:rsidR="00D735B8" w:rsidRPr="009B0751" w:rsidRDefault="00D735B8" w:rsidP="005745FE">
            <w:pPr>
              <w:rPr>
                <w:rFonts w:ascii="Verdana" w:hAnsi="Verdana"/>
                <w:sz w:val="18"/>
                <w:szCs w:val="18"/>
              </w:rPr>
            </w:pPr>
            <w:r w:rsidRPr="009B0751">
              <w:rPr>
                <w:rFonts w:ascii="Verdana" w:hAnsi="Verdana"/>
                <w:sz w:val="18"/>
                <w:szCs w:val="18"/>
              </w:rPr>
              <w:t xml:space="preserve">RC 500.09 : </w:t>
            </w:r>
            <w:r w:rsidR="003A5570" w:rsidRPr="009B0751">
              <w:rPr>
                <w:rFonts w:ascii="Verdana" w:hAnsi="Verdana"/>
                <w:sz w:val="18"/>
                <w:szCs w:val="18"/>
              </w:rPr>
              <w:t xml:space="preserve">July </w:t>
            </w:r>
            <w:r w:rsidR="00E0557A" w:rsidRPr="009B0751">
              <w:rPr>
                <w:rFonts w:ascii="Verdana" w:hAnsi="Verdana"/>
                <w:sz w:val="18"/>
                <w:szCs w:val="18"/>
              </w:rPr>
              <w:t>2018</w:t>
            </w:r>
            <w:r w:rsidRPr="009B0751">
              <w:rPr>
                <w:rFonts w:ascii="Verdana" w:hAnsi="Verdana"/>
                <w:sz w:val="18"/>
                <w:szCs w:val="18"/>
              </w:rPr>
              <w:t xml:space="preserve"> </w:t>
            </w:r>
            <w:r w:rsidR="00AB160B" w:rsidRPr="009B0751">
              <w:rPr>
                <w:rFonts w:ascii="Verdana" w:hAnsi="Verdana"/>
                <w:sz w:val="18"/>
                <w:szCs w:val="18"/>
              </w:rPr>
              <w:t xml:space="preserve">: </w:t>
            </w:r>
            <w:r w:rsidR="007151BC" w:rsidRPr="009B0751">
              <w:rPr>
                <w:rFonts w:ascii="Verdana" w:hAnsi="Verdana"/>
                <w:sz w:val="18"/>
                <w:szCs w:val="18"/>
              </w:rPr>
              <w:t xml:space="preserve">Code of Practice for </w:t>
            </w:r>
            <w:r w:rsidRPr="009B0751">
              <w:rPr>
                <w:rFonts w:ascii="Verdana" w:hAnsi="Verdana"/>
                <w:sz w:val="18"/>
                <w:szCs w:val="18"/>
              </w:rPr>
              <w:t>Testing Aggregates</w:t>
            </w:r>
            <w:r w:rsidR="005745FE" w:rsidRPr="009B0751">
              <w:rPr>
                <w:rFonts w:ascii="Verdana" w:hAnsi="Verdana"/>
                <w:sz w:val="18"/>
                <w:szCs w:val="18"/>
              </w:rPr>
              <w:t xml:space="preserve"> for Sprayed Bituminous Surfacing</w:t>
            </w:r>
          </w:p>
        </w:tc>
        <w:tc>
          <w:tcPr>
            <w:tcW w:w="528" w:type="dxa"/>
            <w:tcBorders>
              <w:top w:val="dotted" w:sz="4" w:space="0" w:color="auto"/>
              <w:left w:val="single" w:sz="4" w:space="0" w:color="auto"/>
              <w:bottom w:val="dotted" w:sz="4" w:space="0" w:color="auto"/>
              <w:right w:val="single" w:sz="4" w:space="0" w:color="auto"/>
            </w:tcBorders>
          </w:tcPr>
          <w:p w14:paraId="6A57C499"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1E1E6A"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819383"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04DB9C" w14:textId="448E7DA1"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69D366"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DFE731"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B5154C"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4FEDDEC" w14:textId="77777777" w:rsidR="00D735B8" w:rsidRPr="009B0751" w:rsidRDefault="00D735B8" w:rsidP="000479EC">
            <w:pPr>
              <w:jc w:val="center"/>
              <w:rPr>
                <w:rFonts w:ascii="Verdana" w:hAnsi="Verdana"/>
                <w:sz w:val="18"/>
                <w:szCs w:val="18"/>
              </w:rPr>
            </w:pPr>
            <w:r w:rsidRPr="009B0751">
              <w:rPr>
                <w:rFonts w:ascii="Verdana" w:hAnsi="Verdana"/>
                <w:sz w:val="18"/>
                <w:szCs w:val="18"/>
              </w:rPr>
              <w:t>831</w:t>
            </w:r>
          </w:p>
        </w:tc>
      </w:tr>
      <w:tr w:rsidR="00D735B8" w:rsidRPr="009B0751" w14:paraId="545EE776"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7F0C36EE" w14:textId="3FA96819" w:rsidR="00D735B8" w:rsidRPr="009B0751" w:rsidRDefault="00D735B8" w:rsidP="00903441">
            <w:pPr>
              <w:rPr>
                <w:rFonts w:ascii="Verdana" w:hAnsi="Verdana"/>
                <w:sz w:val="18"/>
                <w:szCs w:val="18"/>
              </w:rPr>
            </w:pPr>
            <w:r w:rsidRPr="009B0751">
              <w:rPr>
                <w:rFonts w:ascii="Verdana" w:hAnsi="Verdana"/>
                <w:sz w:val="18"/>
                <w:szCs w:val="18"/>
              </w:rPr>
              <w:t xml:space="preserve">RC 500.11 : </w:t>
            </w:r>
            <w:r w:rsidR="00903441" w:rsidRPr="009B0751">
              <w:rPr>
                <w:rFonts w:ascii="Verdana" w:hAnsi="Verdana"/>
                <w:sz w:val="18"/>
                <w:szCs w:val="18"/>
              </w:rPr>
              <w:t xml:space="preserve">September </w:t>
            </w:r>
            <w:r w:rsidRPr="009B0751">
              <w:rPr>
                <w:rFonts w:ascii="Verdana" w:hAnsi="Verdana"/>
                <w:sz w:val="18"/>
                <w:szCs w:val="18"/>
              </w:rPr>
              <w:t>20</w:t>
            </w:r>
            <w:r w:rsidR="00903441" w:rsidRPr="009B0751">
              <w:rPr>
                <w:rFonts w:ascii="Verdana" w:hAnsi="Verdana"/>
                <w:sz w:val="18"/>
                <w:szCs w:val="18"/>
              </w:rPr>
              <w:t>14</w:t>
            </w:r>
            <w:r w:rsidR="00AB160B" w:rsidRPr="009B0751">
              <w:rPr>
                <w:rFonts w:ascii="Verdana" w:hAnsi="Verdana"/>
                <w:sz w:val="18"/>
                <w:szCs w:val="18"/>
              </w:rPr>
              <w:t xml:space="preserve"> :</w:t>
            </w:r>
            <w:r w:rsidRPr="009B0751">
              <w:rPr>
                <w:rFonts w:ascii="Verdana" w:hAnsi="Verdana"/>
                <w:sz w:val="18"/>
                <w:szCs w:val="18"/>
              </w:rPr>
              <w:t xml:space="preserve"> </w:t>
            </w:r>
            <w:r w:rsidR="007151BC" w:rsidRPr="009B0751">
              <w:rPr>
                <w:rFonts w:ascii="Verdana" w:hAnsi="Verdana"/>
                <w:sz w:val="18"/>
                <w:szCs w:val="18"/>
              </w:rPr>
              <w:t xml:space="preserve">Code of Practice for </w:t>
            </w:r>
            <w:r w:rsidRPr="009B0751">
              <w:rPr>
                <w:rFonts w:ascii="Verdana" w:hAnsi="Verdana"/>
                <w:sz w:val="18"/>
                <w:szCs w:val="18"/>
              </w:rPr>
              <w:t>Surveillance and Testing of Materials and Work</w:t>
            </w:r>
          </w:p>
        </w:tc>
        <w:tc>
          <w:tcPr>
            <w:tcW w:w="528" w:type="dxa"/>
            <w:tcBorders>
              <w:top w:val="dotted" w:sz="4" w:space="0" w:color="auto"/>
              <w:left w:val="single" w:sz="4" w:space="0" w:color="auto"/>
              <w:bottom w:val="dotted" w:sz="4" w:space="0" w:color="auto"/>
              <w:right w:val="single" w:sz="4" w:space="0" w:color="auto"/>
            </w:tcBorders>
          </w:tcPr>
          <w:p w14:paraId="12A43A6E" w14:textId="77777777" w:rsidR="00D735B8" w:rsidRPr="009B0751" w:rsidRDefault="00D735B8" w:rsidP="000479EC">
            <w:pPr>
              <w:jc w:val="center"/>
              <w:rPr>
                <w:rFonts w:ascii="Verdana" w:hAnsi="Verdana"/>
                <w:sz w:val="18"/>
                <w:szCs w:val="18"/>
              </w:rPr>
            </w:pPr>
            <w:r w:rsidRPr="009B0751">
              <w:rPr>
                <w:rFonts w:ascii="Verdana" w:hAnsi="Verdana"/>
                <w:sz w:val="18"/>
                <w:szCs w:val="18"/>
              </w:rPr>
              <w:t>160</w:t>
            </w:r>
          </w:p>
          <w:p w14:paraId="41624C14" w14:textId="77777777" w:rsidR="005B31CA" w:rsidRPr="009B0751" w:rsidRDefault="005B31CA" w:rsidP="000479EC">
            <w:pPr>
              <w:jc w:val="center"/>
              <w:rPr>
                <w:rFonts w:ascii="Verdana" w:hAnsi="Verdana"/>
                <w:sz w:val="18"/>
                <w:szCs w:val="18"/>
              </w:rPr>
            </w:pPr>
            <w:r w:rsidRPr="009B0751">
              <w:rPr>
                <w:rFonts w:ascii="Verdana" w:hAnsi="Verdana"/>
                <w:sz w:val="18"/>
                <w:szCs w:val="18"/>
              </w:rPr>
              <w:t>161</w:t>
            </w:r>
          </w:p>
          <w:p w14:paraId="730D64FE" w14:textId="77777777" w:rsidR="005B31CA" w:rsidRPr="009B0751" w:rsidRDefault="005B31CA" w:rsidP="000479EC">
            <w:pPr>
              <w:jc w:val="center"/>
              <w:rPr>
                <w:rFonts w:ascii="Verdana" w:hAnsi="Verdana"/>
                <w:sz w:val="18"/>
                <w:szCs w:val="18"/>
              </w:rPr>
            </w:pPr>
            <w:r w:rsidRPr="009B0751">
              <w:rPr>
                <w:rFonts w:ascii="Verdana" w:hAnsi="Verdana"/>
                <w:sz w:val="18"/>
                <w:szCs w:val="18"/>
              </w:rPr>
              <w:t>162</w:t>
            </w:r>
          </w:p>
          <w:p w14:paraId="63E85A49" w14:textId="77777777" w:rsidR="005B31CA" w:rsidRPr="009B0751" w:rsidRDefault="005B31CA" w:rsidP="000479EC">
            <w:pPr>
              <w:jc w:val="center"/>
              <w:rPr>
                <w:rFonts w:ascii="Verdana" w:hAnsi="Verdana"/>
                <w:sz w:val="18"/>
                <w:szCs w:val="18"/>
              </w:rPr>
            </w:pPr>
            <w:r w:rsidRPr="009B0751">
              <w:rPr>
                <w:rFonts w:ascii="Verdana" w:hAnsi="Verdana"/>
                <w:sz w:val="18"/>
                <w:szCs w:val="18"/>
              </w:rPr>
              <w:t>163</w:t>
            </w:r>
          </w:p>
        </w:tc>
        <w:tc>
          <w:tcPr>
            <w:tcW w:w="528" w:type="dxa"/>
            <w:tcBorders>
              <w:top w:val="dotted" w:sz="4" w:space="0" w:color="auto"/>
              <w:left w:val="single" w:sz="4" w:space="0" w:color="auto"/>
              <w:bottom w:val="dotted" w:sz="4" w:space="0" w:color="auto"/>
              <w:right w:val="single" w:sz="4" w:space="0" w:color="auto"/>
            </w:tcBorders>
          </w:tcPr>
          <w:p w14:paraId="63DC7FA7"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1A2168"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80504D"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955251"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83DE0B"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EA2623"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4C5D3E6" w14:textId="77777777" w:rsidR="00D735B8" w:rsidRPr="009B0751" w:rsidRDefault="00D735B8" w:rsidP="000479EC">
            <w:pPr>
              <w:jc w:val="center"/>
              <w:rPr>
                <w:rFonts w:ascii="Verdana" w:hAnsi="Verdana"/>
                <w:sz w:val="18"/>
                <w:szCs w:val="18"/>
              </w:rPr>
            </w:pPr>
          </w:p>
        </w:tc>
      </w:tr>
      <w:tr w:rsidR="00D735B8" w:rsidRPr="009B0751" w14:paraId="1ED19851"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57E26997" w14:textId="58DC556D" w:rsidR="00D735B8" w:rsidRPr="009B0751" w:rsidRDefault="00D735B8" w:rsidP="001F2D97">
            <w:pPr>
              <w:rPr>
                <w:rFonts w:ascii="Verdana" w:hAnsi="Verdana"/>
                <w:sz w:val="18"/>
                <w:szCs w:val="18"/>
              </w:rPr>
            </w:pPr>
            <w:r w:rsidRPr="009B0751">
              <w:rPr>
                <w:rFonts w:ascii="Verdana" w:hAnsi="Verdana"/>
                <w:sz w:val="18"/>
                <w:szCs w:val="18"/>
              </w:rPr>
              <w:t xml:space="preserve">RC 500.16 : </w:t>
            </w:r>
            <w:r w:rsidR="00E0557A" w:rsidRPr="009B0751">
              <w:rPr>
                <w:rFonts w:ascii="Verdana" w:hAnsi="Verdana"/>
                <w:sz w:val="18"/>
                <w:szCs w:val="18"/>
              </w:rPr>
              <w:t>Ju</w:t>
            </w:r>
            <w:r w:rsidR="005D6816" w:rsidRPr="009B0751">
              <w:rPr>
                <w:rFonts w:ascii="Verdana" w:hAnsi="Verdana"/>
                <w:sz w:val="18"/>
                <w:szCs w:val="18"/>
              </w:rPr>
              <w:t>ly</w:t>
            </w:r>
            <w:r w:rsidR="00E0557A" w:rsidRPr="009B0751">
              <w:rPr>
                <w:rFonts w:ascii="Verdana" w:hAnsi="Verdana"/>
                <w:sz w:val="18"/>
                <w:szCs w:val="18"/>
              </w:rPr>
              <w:t xml:space="preserve"> 201</w:t>
            </w:r>
            <w:r w:rsidR="005D6816" w:rsidRPr="009B0751">
              <w:rPr>
                <w:rFonts w:ascii="Verdana" w:hAnsi="Verdana"/>
                <w:sz w:val="18"/>
                <w:szCs w:val="18"/>
              </w:rPr>
              <w:t>8</w:t>
            </w:r>
            <w:r w:rsidR="00A66A22" w:rsidRPr="009B0751">
              <w:rPr>
                <w:rFonts w:ascii="Verdana" w:hAnsi="Verdana"/>
                <w:sz w:val="18"/>
                <w:szCs w:val="18"/>
              </w:rPr>
              <w:t xml:space="preserve"> :</w:t>
            </w:r>
            <w:r w:rsidRPr="009B0751">
              <w:rPr>
                <w:rFonts w:ascii="Verdana" w:hAnsi="Verdana"/>
                <w:sz w:val="18"/>
                <w:szCs w:val="18"/>
              </w:rPr>
              <w:t xml:space="preserve"> </w:t>
            </w:r>
            <w:r w:rsidR="007151BC" w:rsidRPr="009B0751">
              <w:rPr>
                <w:rFonts w:ascii="Verdana" w:hAnsi="Verdana"/>
                <w:sz w:val="18"/>
                <w:szCs w:val="18"/>
              </w:rPr>
              <w:t xml:space="preserve">Code of Practice for </w:t>
            </w:r>
            <w:r w:rsidR="005349AE" w:rsidRPr="009B0751">
              <w:rPr>
                <w:rFonts w:ascii="Verdana" w:hAnsi="Verdana"/>
                <w:sz w:val="18"/>
                <w:szCs w:val="18"/>
              </w:rPr>
              <w:t xml:space="preserve">Selection of Test Methods for </w:t>
            </w:r>
            <w:r w:rsidRPr="009B0751">
              <w:rPr>
                <w:rFonts w:ascii="Verdana" w:hAnsi="Verdana"/>
                <w:sz w:val="18"/>
                <w:szCs w:val="18"/>
              </w:rPr>
              <w:t>Testing of Materials and Work</w:t>
            </w:r>
          </w:p>
        </w:tc>
        <w:tc>
          <w:tcPr>
            <w:tcW w:w="528" w:type="dxa"/>
            <w:tcBorders>
              <w:top w:val="dotted" w:sz="4" w:space="0" w:color="auto"/>
              <w:left w:val="single" w:sz="4" w:space="0" w:color="auto"/>
              <w:bottom w:val="dotted" w:sz="4" w:space="0" w:color="auto"/>
              <w:right w:val="single" w:sz="4" w:space="0" w:color="auto"/>
            </w:tcBorders>
          </w:tcPr>
          <w:p w14:paraId="23F9A9E3" w14:textId="77777777" w:rsidR="00D735B8" w:rsidRPr="009B0751" w:rsidRDefault="00D735B8" w:rsidP="000479EC">
            <w:pPr>
              <w:jc w:val="center"/>
              <w:rPr>
                <w:rFonts w:ascii="Verdana" w:hAnsi="Verdana"/>
                <w:sz w:val="18"/>
                <w:szCs w:val="18"/>
              </w:rPr>
            </w:pPr>
            <w:r w:rsidRPr="009B0751">
              <w:rPr>
                <w:rFonts w:ascii="Verdana" w:hAnsi="Verdana"/>
                <w:sz w:val="18"/>
                <w:szCs w:val="18"/>
              </w:rPr>
              <w:t>160</w:t>
            </w:r>
          </w:p>
          <w:p w14:paraId="3BF72FC0" w14:textId="77777777" w:rsidR="00F65666" w:rsidRPr="009B0751" w:rsidRDefault="00F65666" w:rsidP="000479EC">
            <w:pPr>
              <w:jc w:val="center"/>
              <w:rPr>
                <w:rFonts w:ascii="Verdana" w:hAnsi="Verdana"/>
                <w:sz w:val="18"/>
                <w:szCs w:val="18"/>
              </w:rPr>
            </w:pPr>
            <w:r w:rsidRPr="009B0751">
              <w:rPr>
                <w:rFonts w:ascii="Verdana" w:hAnsi="Verdana"/>
                <w:sz w:val="18"/>
                <w:szCs w:val="18"/>
              </w:rPr>
              <w:t>161</w:t>
            </w:r>
          </w:p>
          <w:p w14:paraId="14EF9AC4" w14:textId="77777777" w:rsidR="00F65666" w:rsidRPr="009B0751" w:rsidRDefault="00F65666" w:rsidP="000479EC">
            <w:pPr>
              <w:jc w:val="center"/>
              <w:rPr>
                <w:rFonts w:ascii="Verdana" w:hAnsi="Verdana"/>
                <w:sz w:val="18"/>
                <w:szCs w:val="18"/>
              </w:rPr>
            </w:pPr>
            <w:r w:rsidRPr="009B0751">
              <w:rPr>
                <w:rFonts w:ascii="Verdana" w:hAnsi="Verdana"/>
                <w:sz w:val="18"/>
                <w:szCs w:val="18"/>
              </w:rPr>
              <w:t>162</w:t>
            </w:r>
          </w:p>
          <w:p w14:paraId="471105A7" w14:textId="77777777" w:rsidR="00F65666" w:rsidRPr="009B0751" w:rsidRDefault="00F65666" w:rsidP="000479EC">
            <w:pPr>
              <w:jc w:val="center"/>
              <w:rPr>
                <w:rFonts w:ascii="Verdana" w:hAnsi="Verdana"/>
                <w:sz w:val="18"/>
                <w:szCs w:val="18"/>
              </w:rPr>
            </w:pPr>
            <w:r w:rsidRPr="009B0751">
              <w:rPr>
                <w:rFonts w:ascii="Verdana" w:hAnsi="Verdana"/>
                <w:sz w:val="18"/>
                <w:szCs w:val="18"/>
              </w:rPr>
              <w:t>163</w:t>
            </w:r>
          </w:p>
        </w:tc>
        <w:tc>
          <w:tcPr>
            <w:tcW w:w="528" w:type="dxa"/>
            <w:tcBorders>
              <w:top w:val="dotted" w:sz="4" w:space="0" w:color="auto"/>
              <w:left w:val="single" w:sz="4" w:space="0" w:color="auto"/>
              <w:bottom w:val="dotted" w:sz="4" w:space="0" w:color="auto"/>
              <w:right w:val="single" w:sz="4" w:space="0" w:color="auto"/>
            </w:tcBorders>
          </w:tcPr>
          <w:p w14:paraId="7312B733" w14:textId="77777777" w:rsidR="00D735B8" w:rsidRPr="009B0751" w:rsidRDefault="00D735B8" w:rsidP="000479EC">
            <w:pPr>
              <w:jc w:val="center"/>
              <w:rPr>
                <w:rFonts w:ascii="Verdana" w:hAnsi="Verdana"/>
                <w:sz w:val="18"/>
                <w:szCs w:val="18"/>
              </w:rPr>
            </w:pPr>
            <w:r w:rsidRPr="009B0751">
              <w:rPr>
                <w:rFonts w:ascii="Verdana" w:hAnsi="Verdana"/>
                <w:sz w:val="18"/>
                <w:szCs w:val="18"/>
              </w:rPr>
              <w:t>204</w:t>
            </w:r>
          </w:p>
          <w:p w14:paraId="300B1012" w14:textId="77777777" w:rsidR="00D735B8" w:rsidRPr="009B0751" w:rsidRDefault="00D735B8" w:rsidP="000479EC">
            <w:pPr>
              <w:jc w:val="center"/>
              <w:rPr>
                <w:rFonts w:ascii="Verdana" w:hAnsi="Verdana"/>
                <w:sz w:val="18"/>
                <w:szCs w:val="18"/>
              </w:rPr>
            </w:pPr>
            <w:r w:rsidRPr="009B0751">
              <w:rPr>
                <w:rFonts w:ascii="Verdana" w:hAnsi="Verdana"/>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337455C9" w14:textId="77777777" w:rsidR="00D735B8" w:rsidRPr="009B0751" w:rsidRDefault="00D735B8" w:rsidP="000479EC">
            <w:pPr>
              <w:jc w:val="center"/>
              <w:rPr>
                <w:rFonts w:ascii="Verdana" w:hAnsi="Verdana"/>
                <w:sz w:val="18"/>
                <w:szCs w:val="18"/>
              </w:rPr>
            </w:pPr>
            <w:r w:rsidRPr="009B0751">
              <w:rPr>
                <w:rFonts w:ascii="Verdana" w:hAnsi="Verdana"/>
                <w:sz w:val="18"/>
                <w:szCs w:val="18"/>
              </w:rPr>
              <w:t>304</w:t>
            </w:r>
          </w:p>
          <w:p w14:paraId="110BD24B" w14:textId="77777777" w:rsidR="00D735B8" w:rsidRPr="009B0751" w:rsidRDefault="00D735B8" w:rsidP="000479EC">
            <w:pPr>
              <w:jc w:val="center"/>
              <w:rPr>
                <w:rFonts w:ascii="Verdana" w:hAnsi="Verdana"/>
                <w:sz w:val="18"/>
                <w:szCs w:val="18"/>
              </w:rPr>
            </w:pPr>
            <w:r w:rsidRPr="009B0751">
              <w:rPr>
                <w:rFonts w:ascii="Verdana" w:hAnsi="Verdana"/>
                <w:sz w:val="18"/>
                <w:szCs w:val="18"/>
              </w:rPr>
              <w:t>306</w:t>
            </w:r>
          </w:p>
          <w:p w14:paraId="0D8F4BA9" w14:textId="77777777" w:rsidR="00D735B8" w:rsidRPr="009B0751" w:rsidRDefault="00D735B8" w:rsidP="000479EC">
            <w:pPr>
              <w:jc w:val="center"/>
              <w:rPr>
                <w:rFonts w:ascii="Verdana" w:hAnsi="Verdana"/>
                <w:sz w:val="18"/>
                <w:szCs w:val="18"/>
              </w:rPr>
            </w:pPr>
            <w:r w:rsidRPr="009B0751">
              <w:rPr>
                <w:rFonts w:ascii="Verdana" w:hAnsi="Verdana"/>
                <w:sz w:val="18"/>
                <w:szCs w:val="18"/>
              </w:rPr>
              <w:t>307</w:t>
            </w:r>
          </w:p>
          <w:p w14:paraId="4D563FA7" w14:textId="77777777" w:rsidR="00940C19" w:rsidRPr="009B0751" w:rsidRDefault="00940C19" w:rsidP="000479EC">
            <w:pPr>
              <w:jc w:val="center"/>
              <w:rPr>
                <w:rFonts w:ascii="Verdana" w:hAnsi="Verdana"/>
                <w:sz w:val="18"/>
                <w:szCs w:val="18"/>
              </w:rPr>
            </w:pPr>
            <w:r w:rsidRPr="009B0751">
              <w:rPr>
                <w:rFonts w:ascii="Verdana" w:hAnsi="Verdana"/>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00D4B86C" w14:textId="77777777" w:rsidR="00D735B8" w:rsidRPr="009B0751" w:rsidRDefault="00D735B8" w:rsidP="000479EC">
            <w:pPr>
              <w:jc w:val="center"/>
              <w:rPr>
                <w:rFonts w:ascii="Verdana" w:hAnsi="Verdana"/>
                <w:sz w:val="18"/>
                <w:szCs w:val="18"/>
              </w:rPr>
            </w:pPr>
            <w:r w:rsidRPr="009B0751">
              <w:rPr>
                <w:rFonts w:ascii="Verdana" w:hAnsi="Verdana"/>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7BB3B709" w14:textId="77777777" w:rsidR="00D735B8" w:rsidRPr="009B0751" w:rsidRDefault="00D735B8" w:rsidP="000479EC">
            <w:pPr>
              <w:jc w:val="center"/>
              <w:rPr>
                <w:rFonts w:ascii="Verdana" w:hAnsi="Verdana"/>
                <w:sz w:val="18"/>
                <w:szCs w:val="18"/>
              </w:rPr>
            </w:pPr>
            <w:r w:rsidRPr="009B0751">
              <w:rPr>
                <w:rFonts w:ascii="Verdana" w:hAnsi="Verdana"/>
                <w:sz w:val="18"/>
                <w:szCs w:val="18"/>
              </w:rPr>
              <w:t>50</w:t>
            </w:r>
            <w:r w:rsidR="007151BC" w:rsidRPr="009B0751">
              <w:rPr>
                <w:rFonts w:ascii="Verdana" w:hAnsi="Verdana"/>
                <w:sz w:val="18"/>
                <w:szCs w:val="18"/>
              </w:rPr>
              <w:t>3</w:t>
            </w:r>
          </w:p>
        </w:tc>
        <w:tc>
          <w:tcPr>
            <w:tcW w:w="528" w:type="dxa"/>
            <w:tcBorders>
              <w:top w:val="dotted" w:sz="4" w:space="0" w:color="auto"/>
              <w:left w:val="single" w:sz="4" w:space="0" w:color="auto"/>
              <w:bottom w:val="dotted" w:sz="4" w:space="0" w:color="auto"/>
              <w:right w:val="single" w:sz="4" w:space="0" w:color="auto"/>
            </w:tcBorders>
          </w:tcPr>
          <w:p w14:paraId="3881D021" w14:textId="77777777" w:rsidR="00D735B8" w:rsidRPr="009B0751" w:rsidRDefault="00D735B8" w:rsidP="000479EC">
            <w:pPr>
              <w:jc w:val="center"/>
              <w:rPr>
                <w:rFonts w:ascii="Verdana" w:hAnsi="Verdana"/>
                <w:sz w:val="18"/>
                <w:szCs w:val="18"/>
              </w:rPr>
            </w:pPr>
            <w:r w:rsidRPr="009B0751">
              <w:rPr>
                <w:rFonts w:ascii="Verdana" w:hAnsi="Verdana"/>
                <w:sz w:val="18"/>
                <w:szCs w:val="18"/>
              </w:rPr>
              <w:t>610</w:t>
            </w:r>
          </w:p>
          <w:p w14:paraId="671A4ABE" w14:textId="66E2158D" w:rsidR="00393DAB" w:rsidRPr="009B0751" w:rsidRDefault="00393DAB"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B2432C" w14:textId="77777777" w:rsidR="00940C19" w:rsidRPr="009B0751" w:rsidRDefault="00D735B8" w:rsidP="001D2D79">
            <w:pPr>
              <w:jc w:val="center"/>
              <w:rPr>
                <w:rFonts w:ascii="Verdana" w:hAnsi="Verdana"/>
                <w:sz w:val="18"/>
                <w:szCs w:val="18"/>
              </w:rPr>
            </w:pPr>
            <w:r w:rsidRPr="009B0751">
              <w:rPr>
                <w:rFonts w:ascii="Verdana" w:hAnsi="Verdana"/>
                <w:sz w:val="18"/>
                <w:szCs w:val="18"/>
              </w:rPr>
              <w:t>701</w:t>
            </w:r>
          </w:p>
        </w:tc>
        <w:tc>
          <w:tcPr>
            <w:tcW w:w="528" w:type="dxa"/>
            <w:tcBorders>
              <w:top w:val="dotted" w:sz="4" w:space="0" w:color="auto"/>
              <w:left w:val="single" w:sz="4" w:space="0" w:color="auto"/>
              <w:bottom w:val="dotted" w:sz="4" w:space="0" w:color="auto"/>
              <w:right w:val="single" w:sz="12" w:space="0" w:color="auto"/>
            </w:tcBorders>
          </w:tcPr>
          <w:p w14:paraId="2FC7DB42" w14:textId="77777777" w:rsidR="00D735B8" w:rsidRPr="009B0751" w:rsidRDefault="00D735B8" w:rsidP="000479EC">
            <w:pPr>
              <w:jc w:val="center"/>
              <w:rPr>
                <w:rFonts w:ascii="Verdana" w:hAnsi="Verdana"/>
                <w:sz w:val="18"/>
                <w:szCs w:val="18"/>
              </w:rPr>
            </w:pPr>
            <w:r w:rsidRPr="009B0751">
              <w:rPr>
                <w:rFonts w:ascii="Verdana" w:hAnsi="Verdana"/>
                <w:sz w:val="18"/>
                <w:szCs w:val="18"/>
              </w:rPr>
              <w:t>801</w:t>
            </w:r>
          </w:p>
          <w:p w14:paraId="21333896" w14:textId="77777777" w:rsidR="00D735B8" w:rsidRPr="009B0751" w:rsidRDefault="00D735B8" w:rsidP="000479EC">
            <w:pPr>
              <w:jc w:val="center"/>
              <w:rPr>
                <w:rFonts w:ascii="Verdana" w:hAnsi="Verdana"/>
                <w:sz w:val="18"/>
                <w:szCs w:val="18"/>
              </w:rPr>
            </w:pPr>
            <w:r w:rsidRPr="009B0751">
              <w:rPr>
                <w:rFonts w:ascii="Verdana" w:hAnsi="Verdana"/>
                <w:sz w:val="18"/>
                <w:szCs w:val="18"/>
              </w:rPr>
              <w:t>802</w:t>
            </w:r>
          </w:p>
          <w:p w14:paraId="450EA284" w14:textId="77777777" w:rsidR="00D735B8" w:rsidRPr="009B0751" w:rsidRDefault="00D735B8" w:rsidP="000479EC">
            <w:pPr>
              <w:jc w:val="center"/>
              <w:rPr>
                <w:rFonts w:ascii="Verdana" w:hAnsi="Verdana"/>
                <w:sz w:val="18"/>
                <w:szCs w:val="18"/>
              </w:rPr>
            </w:pPr>
            <w:r w:rsidRPr="009B0751">
              <w:rPr>
                <w:rFonts w:ascii="Verdana" w:hAnsi="Verdana"/>
                <w:sz w:val="18"/>
                <w:szCs w:val="18"/>
              </w:rPr>
              <w:t>811</w:t>
            </w:r>
          </w:p>
          <w:p w14:paraId="5D7D7B7E" w14:textId="77777777" w:rsidR="00D735B8" w:rsidRPr="009B0751" w:rsidRDefault="00D735B8" w:rsidP="000479EC">
            <w:pPr>
              <w:jc w:val="center"/>
              <w:rPr>
                <w:rFonts w:ascii="Verdana" w:hAnsi="Verdana"/>
                <w:sz w:val="18"/>
                <w:szCs w:val="18"/>
              </w:rPr>
            </w:pPr>
            <w:r w:rsidRPr="009B0751">
              <w:rPr>
                <w:rFonts w:ascii="Verdana" w:hAnsi="Verdana"/>
                <w:sz w:val="18"/>
                <w:szCs w:val="18"/>
              </w:rPr>
              <w:t>812</w:t>
            </w:r>
          </w:p>
          <w:p w14:paraId="31F76CF0" w14:textId="77777777" w:rsidR="00D735B8" w:rsidRPr="009B0751" w:rsidRDefault="00D735B8" w:rsidP="000479EC">
            <w:pPr>
              <w:jc w:val="center"/>
              <w:rPr>
                <w:rFonts w:ascii="Verdana" w:hAnsi="Verdana"/>
                <w:sz w:val="18"/>
                <w:szCs w:val="18"/>
              </w:rPr>
            </w:pPr>
            <w:r w:rsidRPr="009B0751">
              <w:rPr>
                <w:rFonts w:ascii="Verdana" w:hAnsi="Verdana"/>
                <w:sz w:val="18"/>
                <w:szCs w:val="18"/>
              </w:rPr>
              <w:t>815</w:t>
            </w:r>
          </w:p>
          <w:p w14:paraId="7C1AF6B2" w14:textId="77777777" w:rsidR="00D735B8" w:rsidRPr="009B0751" w:rsidRDefault="00D735B8" w:rsidP="000479EC">
            <w:pPr>
              <w:jc w:val="center"/>
              <w:rPr>
                <w:rFonts w:ascii="Verdana" w:hAnsi="Verdana"/>
                <w:sz w:val="18"/>
                <w:szCs w:val="18"/>
              </w:rPr>
            </w:pPr>
            <w:r w:rsidRPr="009B0751">
              <w:rPr>
                <w:rFonts w:ascii="Verdana" w:hAnsi="Verdana"/>
                <w:sz w:val="18"/>
                <w:szCs w:val="18"/>
              </w:rPr>
              <w:t>818</w:t>
            </w:r>
          </w:p>
          <w:p w14:paraId="3176FDC1" w14:textId="77777777" w:rsidR="00D735B8" w:rsidRPr="009B0751" w:rsidRDefault="00D735B8" w:rsidP="000479EC">
            <w:pPr>
              <w:jc w:val="center"/>
              <w:rPr>
                <w:rFonts w:ascii="Verdana" w:hAnsi="Verdana"/>
                <w:sz w:val="18"/>
                <w:szCs w:val="18"/>
              </w:rPr>
            </w:pPr>
            <w:r w:rsidRPr="009B0751">
              <w:rPr>
                <w:rFonts w:ascii="Verdana" w:hAnsi="Verdana"/>
                <w:sz w:val="18"/>
                <w:szCs w:val="18"/>
              </w:rPr>
              <w:t>820</w:t>
            </w:r>
          </w:p>
          <w:p w14:paraId="3CF1AEF4" w14:textId="77777777" w:rsidR="00D735B8" w:rsidRPr="009B0751" w:rsidRDefault="00D735B8" w:rsidP="000479EC">
            <w:pPr>
              <w:jc w:val="center"/>
              <w:rPr>
                <w:rFonts w:ascii="Verdana" w:hAnsi="Verdana"/>
                <w:sz w:val="18"/>
                <w:szCs w:val="18"/>
              </w:rPr>
            </w:pPr>
            <w:r w:rsidRPr="009B0751">
              <w:rPr>
                <w:rFonts w:ascii="Verdana" w:hAnsi="Verdana"/>
                <w:sz w:val="18"/>
                <w:szCs w:val="18"/>
              </w:rPr>
              <w:t>831</w:t>
            </w:r>
          </w:p>
        </w:tc>
      </w:tr>
      <w:tr w:rsidR="00D735B8" w:rsidRPr="009B0751" w14:paraId="38276DED"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69CD0E73" w14:textId="26FB0D22" w:rsidR="00D735B8" w:rsidRPr="009B0751" w:rsidRDefault="00D735B8" w:rsidP="00DD371C">
            <w:pPr>
              <w:rPr>
                <w:rFonts w:ascii="Verdana" w:hAnsi="Verdana"/>
                <w:sz w:val="18"/>
                <w:szCs w:val="18"/>
              </w:rPr>
            </w:pPr>
            <w:r w:rsidRPr="009B0751">
              <w:rPr>
                <w:rFonts w:ascii="Verdana" w:hAnsi="Verdana"/>
                <w:sz w:val="18"/>
                <w:szCs w:val="18"/>
              </w:rPr>
              <w:t xml:space="preserve">RC 500.20 : </w:t>
            </w:r>
            <w:r w:rsidR="003A5570" w:rsidRPr="009B0751">
              <w:rPr>
                <w:rFonts w:ascii="Verdana" w:hAnsi="Verdana"/>
                <w:sz w:val="18"/>
                <w:szCs w:val="18"/>
              </w:rPr>
              <w:t>October</w:t>
            </w:r>
            <w:r w:rsidR="000D1028" w:rsidRPr="009B0751">
              <w:rPr>
                <w:rFonts w:ascii="Verdana" w:hAnsi="Verdana"/>
                <w:sz w:val="18"/>
                <w:szCs w:val="18"/>
              </w:rPr>
              <w:t xml:space="preserve"> 2019</w:t>
            </w:r>
            <w:r w:rsidR="00A66A22" w:rsidRPr="009B0751">
              <w:rPr>
                <w:rFonts w:ascii="Verdana" w:hAnsi="Verdana"/>
                <w:sz w:val="18"/>
                <w:szCs w:val="18"/>
              </w:rPr>
              <w:t xml:space="preserve"> :</w:t>
            </w:r>
            <w:r w:rsidRPr="009B0751">
              <w:rPr>
                <w:rFonts w:ascii="Verdana" w:hAnsi="Verdana"/>
                <w:sz w:val="18"/>
                <w:szCs w:val="18"/>
              </w:rPr>
              <w:t xml:space="preserve"> </w:t>
            </w:r>
            <w:r w:rsidR="008A45AF" w:rsidRPr="009B0751">
              <w:rPr>
                <w:rFonts w:ascii="Verdana" w:hAnsi="Verdana"/>
                <w:sz w:val="18"/>
                <w:szCs w:val="18"/>
              </w:rPr>
              <w:t xml:space="preserve">Code of Practice for </w:t>
            </w:r>
            <w:r w:rsidRPr="009B0751">
              <w:rPr>
                <w:rFonts w:ascii="Verdana" w:hAnsi="Verdana"/>
                <w:sz w:val="18"/>
                <w:szCs w:val="18"/>
              </w:rPr>
              <w:t xml:space="preserve">Assignment of CBR Strength and Percentage Swell </w:t>
            </w:r>
            <w:r w:rsidR="007A3CC6" w:rsidRPr="009B0751">
              <w:rPr>
                <w:rFonts w:ascii="Verdana" w:hAnsi="Verdana"/>
                <w:sz w:val="18"/>
                <w:szCs w:val="18"/>
              </w:rPr>
              <w:t>to</w:t>
            </w:r>
            <w:r w:rsidRPr="009B0751">
              <w:rPr>
                <w:rFonts w:ascii="Verdana" w:hAnsi="Verdana"/>
                <w:sz w:val="18"/>
                <w:szCs w:val="18"/>
              </w:rPr>
              <w:t xml:space="preserve"> </w:t>
            </w:r>
            <w:r w:rsidR="007A3CC6" w:rsidRPr="009B0751">
              <w:rPr>
                <w:rFonts w:ascii="Verdana" w:hAnsi="Verdana"/>
                <w:sz w:val="18"/>
                <w:szCs w:val="18"/>
              </w:rPr>
              <w:t xml:space="preserve">Earthworks </w:t>
            </w:r>
            <w:r w:rsidRPr="009B0751">
              <w:rPr>
                <w:rFonts w:ascii="Verdana" w:hAnsi="Verdana"/>
                <w:sz w:val="18"/>
                <w:szCs w:val="18"/>
              </w:rPr>
              <w:t>Fill</w:t>
            </w:r>
            <w:r w:rsidR="007A3CC6" w:rsidRPr="009B0751">
              <w:rPr>
                <w:rFonts w:ascii="Verdana" w:hAnsi="Verdana"/>
                <w:sz w:val="18"/>
                <w:szCs w:val="18"/>
              </w:rPr>
              <w:t xml:space="preserve"> and Pavement</w:t>
            </w:r>
            <w:r w:rsidRPr="009B0751">
              <w:rPr>
                <w:rFonts w:ascii="Verdana" w:hAnsi="Verdana"/>
                <w:sz w:val="18"/>
                <w:szCs w:val="18"/>
              </w:rPr>
              <w:t xml:space="preserve"> Materials</w:t>
            </w:r>
          </w:p>
        </w:tc>
        <w:tc>
          <w:tcPr>
            <w:tcW w:w="528" w:type="dxa"/>
            <w:tcBorders>
              <w:top w:val="dotted" w:sz="4" w:space="0" w:color="auto"/>
              <w:left w:val="single" w:sz="4" w:space="0" w:color="auto"/>
              <w:bottom w:val="dotted" w:sz="4" w:space="0" w:color="auto"/>
              <w:right w:val="single" w:sz="4" w:space="0" w:color="auto"/>
            </w:tcBorders>
          </w:tcPr>
          <w:p w14:paraId="7AB0465D"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884FE6" w14:textId="77777777" w:rsidR="00D735B8" w:rsidRPr="009B0751" w:rsidRDefault="00D735B8" w:rsidP="000479EC">
            <w:pPr>
              <w:jc w:val="center"/>
              <w:rPr>
                <w:rFonts w:ascii="Verdana" w:hAnsi="Verdana"/>
                <w:sz w:val="18"/>
                <w:szCs w:val="18"/>
              </w:rPr>
            </w:pPr>
            <w:r w:rsidRPr="009B0751">
              <w:rPr>
                <w:rFonts w:ascii="Verdana" w:hAnsi="Verdana"/>
                <w:sz w:val="18"/>
                <w:szCs w:val="18"/>
              </w:rPr>
              <w:t>204</w:t>
            </w:r>
          </w:p>
          <w:p w14:paraId="236E1CF9" w14:textId="77777777" w:rsidR="000D1028" w:rsidRPr="009B0751" w:rsidRDefault="000D1028" w:rsidP="000479EC">
            <w:pPr>
              <w:jc w:val="center"/>
              <w:rPr>
                <w:rFonts w:ascii="Verdana" w:hAnsi="Verdana"/>
                <w:sz w:val="18"/>
                <w:szCs w:val="18"/>
              </w:rPr>
            </w:pPr>
            <w:r w:rsidRPr="009B0751">
              <w:rPr>
                <w:rFonts w:ascii="Verdana" w:hAnsi="Verdana"/>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525A3DF2" w14:textId="0833A01B"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073D4F"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C7FC15"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1E7930" w14:textId="61A675B4"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1BEBD2" w14:textId="77777777" w:rsidR="00D735B8" w:rsidRPr="009B0751" w:rsidRDefault="00D735B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C32B8C4" w14:textId="77777777" w:rsidR="00D735B8" w:rsidRPr="009B0751" w:rsidRDefault="00D735B8" w:rsidP="000479EC">
            <w:pPr>
              <w:jc w:val="center"/>
              <w:rPr>
                <w:rFonts w:ascii="Verdana" w:hAnsi="Verdana"/>
                <w:sz w:val="18"/>
                <w:szCs w:val="18"/>
              </w:rPr>
            </w:pPr>
            <w:r w:rsidRPr="009B0751">
              <w:rPr>
                <w:rFonts w:ascii="Verdana" w:hAnsi="Verdana"/>
                <w:sz w:val="18"/>
                <w:szCs w:val="18"/>
              </w:rPr>
              <w:t>811</w:t>
            </w:r>
          </w:p>
          <w:p w14:paraId="40E74378" w14:textId="77777777" w:rsidR="00D735B8" w:rsidRPr="009B0751" w:rsidRDefault="00D735B8" w:rsidP="000479EC">
            <w:pPr>
              <w:jc w:val="center"/>
              <w:rPr>
                <w:rFonts w:ascii="Verdana" w:hAnsi="Verdana"/>
                <w:sz w:val="18"/>
                <w:szCs w:val="18"/>
              </w:rPr>
            </w:pPr>
            <w:r w:rsidRPr="009B0751">
              <w:rPr>
                <w:rFonts w:ascii="Verdana" w:hAnsi="Verdana"/>
                <w:sz w:val="18"/>
                <w:szCs w:val="18"/>
              </w:rPr>
              <w:t>812</w:t>
            </w:r>
          </w:p>
          <w:p w14:paraId="03142DA3" w14:textId="77777777" w:rsidR="00D735B8" w:rsidRPr="009B0751" w:rsidRDefault="00D735B8" w:rsidP="000479EC">
            <w:pPr>
              <w:jc w:val="center"/>
              <w:rPr>
                <w:rFonts w:ascii="Verdana" w:hAnsi="Verdana"/>
                <w:sz w:val="18"/>
                <w:szCs w:val="18"/>
              </w:rPr>
            </w:pPr>
            <w:r w:rsidRPr="009B0751">
              <w:rPr>
                <w:rFonts w:ascii="Verdana" w:hAnsi="Verdana"/>
                <w:sz w:val="18"/>
                <w:szCs w:val="18"/>
              </w:rPr>
              <w:t>818</w:t>
            </w:r>
          </w:p>
        </w:tc>
      </w:tr>
      <w:tr w:rsidR="00DD5747" w:rsidRPr="009B0751" w14:paraId="2EE60956" w14:textId="77777777" w:rsidTr="00886210">
        <w:trPr>
          <w:cantSplit/>
        </w:trPr>
        <w:tc>
          <w:tcPr>
            <w:tcW w:w="5382" w:type="dxa"/>
            <w:tcBorders>
              <w:top w:val="dotted" w:sz="4" w:space="0" w:color="auto"/>
              <w:left w:val="single" w:sz="12" w:space="0" w:color="auto"/>
              <w:bottom w:val="single" w:sz="8" w:space="0" w:color="auto"/>
              <w:right w:val="single" w:sz="4" w:space="0" w:color="auto"/>
            </w:tcBorders>
          </w:tcPr>
          <w:p w14:paraId="5BB10147" w14:textId="3F91DB9D" w:rsidR="00DD5747" w:rsidRPr="009B0751" w:rsidRDefault="00DD5747" w:rsidP="008F6EA9">
            <w:pPr>
              <w:rPr>
                <w:rFonts w:ascii="Verdana" w:hAnsi="Verdana"/>
                <w:sz w:val="18"/>
                <w:szCs w:val="18"/>
              </w:rPr>
            </w:pPr>
            <w:r w:rsidRPr="009B0751">
              <w:rPr>
                <w:rFonts w:ascii="Verdana" w:hAnsi="Verdana"/>
                <w:sz w:val="18"/>
                <w:szCs w:val="18"/>
              </w:rPr>
              <w:t xml:space="preserve">RC 500.23 : </w:t>
            </w:r>
            <w:r w:rsidR="008F6EA9" w:rsidRPr="009B0751">
              <w:rPr>
                <w:rFonts w:ascii="Verdana" w:hAnsi="Verdana"/>
                <w:sz w:val="18"/>
                <w:szCs w:val="18"/>
              </w:rPr>
              <w:t>April</w:t>
            </w:r>
            <w:r w:rsidR="00903441" w:rsidRPr="009B0751">
              <w:rPr>
                <w:rFonts w:ascii="Verdana" w:hAnsi="Verdana"/>
                <w:sz w:val="18"/>
                <w:szCs w:val="18"/>
              </w:rPr>
              <w:t xml:space="preserve"> </w:t>
            </w:r>
            <w:r w:rsidRPr="009B0751">
              <w:rPr>
                <w:rFonts w:ascii="Verdana" w:hAnsi="Verdana"/>
                <w:sz w:val="18"/>
                <w:szCs w:val="18"/>
              </w:rPr>
              <w:t>20</w:t>
            </w:r>
            <w:r w:rsidR="0054663E" w:rsidRPr="009B0751">
              <w:rPr>
                <w:rFonts w:ascii="Verdana" w:hAnsi="Verdana"/>
                <w:sz w:val="18"/>
                <w:szCs w:val="18"/>
              </w:rPr>
              <w:t>1</w:t>
            </w:r>
            <w:r w:rsidR="008F6EA9" w:rsidRPr="009B0751">
              <w:rPr>
                <w:rFonts w:ascii="Verdana" w:hAnsi="Verdana"/>
                <w:sz w:val="18"/>
                <w:szCs w:val="18"/>
              </w:rPr>
              <w:t>6</w:t>
            </w:r>
            <w:r w:rsidRPr="009B0751">
              <w:rPr>
                <w:rFonts w:ascii="Verdana" w:hAnsi="Verdana"/>
                <w:sz w:val="18"/>
                <w:szCs w:val="18"/>
              </w:rPr>
              <w:t xml:space="preserve"> : Code of Practice for Lime Stabilised Earthworks Materials – Available Lime Content, Assignment of CBR and</w:t>
            </w:r>
            <w:r w:rsidR="00E0557A" w:rsidRPr="009B0751">
              <w:rPr>
                <w:rFonts w:ascii="Verdana" w:hAnsi="Verdana"/>
                <w:sz w:val="18"/>
                <w:szCs w:val="18"/>
              </w:rPr>
              <w:t xml:space="preserve"> </w:t>
            </w:r>
            <w:r w:rsidRPr="009B0751">
              <w:rPr>
                <w:rFonts w:ascii="Verdana" w:hAnsi="Verdana"/>
                <w:sz w:val="18"/>
                <w:szCs w:val="18"/>
              </w:rPr>
              <w:t>Swell</w:t>
            </w:r>
          </w:p>
        </w:tc>
        <w:tc>
          <w:tcPr>
            <w:tcW w:w="528" w:type="dxa"/>
            <w:tcBorders>
              <w:top w:val="dotted" w:sz="4" w:space="0" w:color="auto"/>
              <w:left w:val="single" w:sz="4" w:space="0" w:color="auto"/>
              <w:bottom w:val="single" w:sz="8" w:space="0" w:color="auto"/>
              <w:right w:val="single" w:sz="4" w:space="0" w:color="auto"/>
            </w:tcBorders>
          </w:tcPr>
          <w:p w14:paraId="308AEC04" w14:textId="77777777" w:rsidR="00DD5747" w:rsidRPr="009B0751" w:rsidRDefault="00DD5747" w:rsidP="005B35A7">
            <w:pPr>
              <w:jc w:val="center"/>
              <w:rPr>
                <w:rFonts w:ascii="Verdana" w:hAnsi="Verdana"/>
                <w:sz w:val="18"/>
                <w:szCs w:val="18"/>
              </w:rPr>
            </w:pPr>
          </w:p>
        </w:tc>
        <w:tc>
          <w:tcPr>
            <w:tcW w:w="528" w:type="dxa"/>
            <w:tcBorders>
              <w:top w:val="dotted" w:sz="4" w:space="0" w:color="auto"/>
              <w:left w:val="single" w:sz="4" w:space="0" w:color="auto"/>
              <w:bottom w:val="single" w:sz="8" w:space="0" w:color="auto"/>
              <w:right w:val="single" w:sz="4" w:space="0" w:color="auto"/>
            </w:tcBorders>
          </w:tcPr>
          <w:p w14:paraId="5C8D2C85" w14:textId="77777777" w:rsidR="00DD5747" w:rsidRPr="009B0751" w:rsidRDefault="00DD5747" w:rsidP="005B35A7">
            <w:pPr>
              <w:jc w:val="center"/>
              <w:rPr>
                <w:rFonts w:ascii="Verdana" w:hAnsi="Verdana"/>
                <w:sz w:val="18"/>
                <w:szCs w:val="18"/>
              </w:rPr>
            </w:pPr>
            <w:r w:rsidRPr="009B0751">
              <w:rPr>
                <w:rFonts w:ascii="Verdana" w:hAnsi="Verdana"/>
                <w:sz w:val="18"/>
                <w:szCs w:val="18"/>
              </w:rPr>
              <w:t>290</w:t>
            </w:r>
          </w:p>
        </w:tc>
        <w:tc>
          <w:tcPr>
            <w:tcW w:w="528" w:type="dxa"/>
            <w:tcBorders>
              <w:top w:val="dotted" w:sz="4" w:space="0" w:color="auto"/>
              <w:left w:val="single" w:sz="4" w:space="0" w:color="auto"/>
              <w:bottom w:val="single" w:sz="8" w:space="0" w:color="auto"/>
              <w:right w:val="single" w:sz="4" w:space="0" w:color="auto"/>
            </w:tcBorders>
          </w:tcPr>
          <w:p w14:paraId="2EF1C6B4" w14:textId="77777777" w:rsidR="00DD5747" w:rsidRPr="009B0751" w:rsidRDefault="00DD5747" w:rsidP="005B35A7">
            <w:pPr>
              <w:jc w:val="center"/>
              <w:rPr>
                <w:rFonts w:ascii="Verdana" w:hAnsi="Verdana"/>
                <w:sz w:val="18"/>
                <w:szCs w:val="18"/>
              </w:rPr>
            </w:pPr>
          </w:p>
        </w:tc>
        <w:tc>
          <w:tcPr>
            <w:tcW w:w="528" w:type="dxa"/>
            <w:tcBorders>
              <w:top w:val="dotted" w:sz="4" w:space="0" w:color="auto"/>
              <w:left w:val="single" w:sz="4" w:space="0" w:color="auto"/>
              <w:bottom w:val="single" w:sz="8" w:space="0" w:color="auto"/>
              <w:right w:val="single" w:sz="4" w:space="0" w:color="auto"/>
            </w:tcBorders>
          </w:tcPr>
          <w:p w14:paraId="0C60BFCF" w14:textId="77777777" w:rsidR="00DD5747" w:rsidRPr="009B0751" w:rsidRDefault="00DD5747" w:rsidP="005B35A7">
            <w:pPr>
              <w:jc w:val="center"/>
              <w:rPr>
                <w:rFonts w:ascii="Verdana" w:hAnsi="Verdana"/>
                <w:sz w:val="18"/>
                <w:szCs w:val="18"/>
              </w:rPr>
            </w:pPr>
          </w:p>
        </w:tc>
        <w:tc>
          <w:tcPr>
            <w:tcW w:w="528" w:type="dxa"/>
            <w:tcBorders>
              <w:top w:val="dotted" w:sz="4" w:space="0" w:color="auto"/>
              <w:left w:val="single" w:sz="4" w:space="0" w:color="auto"/>
              <w:bottom w:val="single" w:sz="8" w:space="0" w:color="auto"/>
              <w:right w:val="single" w:sz="4" w:space="0" w:color="auto"/>
            </w:tcBorders>
          </w:tcPr>
          <w:p w14:paraId="76AB288F" w14:textId="77777777" w:rsidR="00DD5747" w:rsidRPr="009B0751" w:rsidRDefault="00DD5747" w:rsidP="005B35A7">
            <w:pPr>
              <w:jc w:val="center"/>
              <w:rPr>
                <w:rFonts w:ascii="Verdana" w:hAnsi="Verdana"/>
                <w:sz w:val="18"/>
                <w:szCs w:val="18"/>
              </w:rPr>
            </w:pPr>
          </w:p>
        </w:tc>
        <w:tc>
          <w:tcPr>
            <w:tcW w:w="528" w:type="dxa"/>
            <w:tcBorders>
              <w:top w:val="dotted" w:sz="4" w:space="0" w:color="auto"/>
              <w:left w:val="single" w:sz="4" w:space="0" w:color="auto"/>
              <w:bottom w:val="single" w:sz="8" w:space="0" w:color="auto"/>
              <w:right w:val="single" w:sz="4" w:space="0" w:color="auto"/>
            </w:tcBorders>
          </w:tcPr>
          <w:p w14:paraId="1F3FF747" w14:textId="77777777" w:rsidR="00DD5747" w:rsidRPr="009B0751" w:rsidRDefault="00DD5747" w:rsidP="005B35A7">
            <w:pPr>
              <w:jc w:val="center"/>
              <w:rPr>
                <w:rFonts w:ascii="Verdana" w:hAnsi="Verdana"/>
                <w:sz w:val="18"/>
                <w:szCs w:val="18"/>
              </w:rPr>
            </w:pPr>
          </w:p>
        </w:tc>
        <w:tc>
          <w:tcPr>
            <w:tcW w:w="528" w:type="dxa"/>
            <w:tcBorders>
              <w:top w:val="dotted" w:sz="4" w:space="0" w:color="auto"/>
              <w:left w:val="single" w:sz="4" w:space="0" w:color="auto"/>
              <w:bottom w:val="single" w:sz="8" w:space="0" w:color="auto"/>
              <w:right w:val="single" w:sz="4" w:space="0" w:color="auto"/>
            </w:tcBorders>
          </w:tcPr>
          <w:p w14:paraId="73FE260C" w14:textId="77777777" w:rsidR="00DD5747" w:rsidRPr="009B0751" w:rsidRDefault="00DD5747" w:rsidP="005B35A7">
            <w:pPr>
              <w:jc w:val="center"/>
              <w:rPr>
                <w:rFonts w:ascii="Verdana" w:hAnsi="Verdana"/>
                <w:sz w:val="18"/>
                <w:szCs w:val="18"/>
              </w:rPr>
            </w:pPr>
          </w:p>
        </w:tc>
        <w:tc>
          <w:tcPr>
            <w:tcW w:w="528" w:type="dxa"/>
            <w:tcBorders>
              <w:top w:val="dotted" w:sz="4" w:space="0" w:color="auto"/>
              <w:left w:val="single" w:sz="4" w:space="0" w:color="auto"/>
              <w:bottom w:val="single" w:sz="8" w:space="0" w:color="auto"/>
              <w:right w:val="single" w:sz="12" w:space="0" w:color="auto"/>
            </w:tcBorders>
          </w:tcPr>
          <w:p w14:paraId="78069098" w14:textId="77777777" w:rsidR="00DD5747" w:rsidRPr="009B0751" w:rsidRDefault="00DD5747" w:rsidP="005B35A7">
            <w:pPr>
              <w:jc w:val="center"/>
              <w:rPr>
                <w:rFonts w:ascii="Verdana" w:hAnsi="Verdana"/>
                <w:sz w:val="18"/>
                <w:szCs w:val="18"/>
              </w:rPr>
            </w:pPr>
          </w:p>
        </w:tc>
      </w:tr>
      <w:tr w:rsidR="00BB3885" w:rsidRPr="009B0751" w14:paraId="0DE10E6B" w14:textId="77777777" w:rsidTr="00886210">
        <w:trPr>
          <w:cantSplit/>
        </w:trPr>
        <w:tc>
          <w:tcPr>
            <w:tcW w:w="5382" w:type="dxa"/>
            <w:tcBorders>
              <w:top w:val="single" w:sz="8" w:space="0" w:color="auto"/>
              <w:left w:val="single" w:sz="12" w:space="0" w:color="auto"/>
              <w:bottom w:val="single" w:sz="8" w:space="0" w:color="auto"/>
              <w:right w:val="single" w:sz="4" w:space="0" w:color="auto"/>
            </w:tcBorders>
          </w:tcPr>
          <w:p w14:paraId="5D3DDDA6" w14:textId="02C9562D" w:rsidR="00BB3885" w:rsidRPr="009B0751" w:rsidRDefault="00BB3885" w:rsidP="00886210">
            <w:pPr>
              <w:jc w:val="center"/>
              <w:rPr>
                <w:rFonts w:ascii="Verdana" w:hAnsi="Verdana"/>
                <w:sz w:val="18"/>
                <w:szCs w:val="18"/>
              </w:rPr>
            </w:pPr>
            <w:r w:rsidRPr="009B0751">
              <w:rPr>
                <w:rFonts w:ascii="Verdana" w:hAnsi="Verdana"/>
                <w:b/>
                <w:sz w:val="18"/>
                <w:szCs w:val="18"/>
              </w:rPr>
              <w:t>Bridge Technical Notes</w:t>
            </w:r>
          </w:p>
        </w:tc>
        <w:tc>
          <w:tcPr>
            <w:tcW w:w="4224" w:type="dxa"/>
            <w:gridSpan w:val="8"/>
            <w:tcBorders>
              <w:top w:val="single" w:sz="8" w:space="0" w:color="auto"/>
              <w:left w:val="single" w:sz="4" w:space="0" w:color="auto"/>
              <w:bottom w:val="single" w:sz="8" w:space="0" w:color="auto"/>
              <w:right w:val="single" w:sz="12" w:space="0" w:color="auto"/>
            </w:tcBorders>
          </w:tcPr>
          <w:p w14:paraId="057C554D" w14:textId="1B07B3BA" w:rsidR="00BB3885" w:rsidRPr="009B0751" w:rsidRDefault="00BB3885" w:rsidP="005B35A7">
            <w:pPr>
              <w:jc w:val="center"/>
              <w:rPr>
                <w:rFonts w:ascii="Verdana" w:hAnsi="Verdana"/>
                <w:b/>
                <w:bCs/>
                <w:sz w:val="18"/>
                <w:szCs w:val="18"/>
              </w:rPr>
            </w:pPr>
            <w:r w:rsidRPr="009B0751">
              <w:rPr>
                <w:rFonts w:ascii="Verdana" w:hAnsi="Verdana"/>
                <w:b/>
                <w:bCs/>
                <w:sz w:val="18"/>
                <w:szCs w:val="18"/>
              </w:rPr>
              <w:t>Standard Section</w:t>
            </w:r>
          </w:p>
        </w:tc>
      </w:tr>
      <w:tr w:rsidR="00854AC7" w:rsidRPr="009B0751" w14:paraId="0DC1404B" w14:textId="77777777" w:rsidTr="00886210">
        <w:trPr>
          <w:cantSplit/>
        </w:trPr>
        <w:tc>
          <w:tcPr>
            <w:tcW w:w="5382" w:type="dxa"/>
            <w:tcBorders>
              <w:top w:val="single" w:sz="8" w:space="0" w:color="auto"/>
              <w:left w:val="single" w:sz="12" w:space="0" w:color="auto"/>
              <w:bottom w:val="dotted" w:sz="4" w:space="0" w:color="auto"/>
              <w:right w:val="single" w:sz="4" w:space="0" w:color="auto"/>
            </w:tcBorders>
          </w:tcPr>
          <w:p w14:paraId="0787BA90" w14:textId="001AA0A1" w:rsidR="00854AC7" w:rsidRPr="009B0751" w:rsidDel="003516E2" w:rsidRDefault="00854AC7" w:rsidP="008F6EA9">
            <w:pPr>
              <w:rPr>
                <w:rFonts w:ascii="Verdana" w:hAnsi="Verdana"/>
                <w:sz w:val="18"/>
                <w:szCs w:val="18"/>
              </w:rPr>
            </w:pPr>
            <w:r w:rsidRPr="009B0751">
              <w:rPr>
                <w:rFonts w:ascii="Verdana" w:hAnsi="Verdana"/>
                <w:sz w:val="18"/>
                <w:szCs w:val="18"/>
              </w:rPr>
              <w:t>BTN004 : June 2018 - Bridge joints</w:t>
            </w:r>
          </w:p>
        </w:tc>
        <w:tc>
          <w:tcPr>
            <w:tcW w:w="528" w:type="dxa"/>
            <w:tcBorders>
              <w:top w:val="single" w:sz="8" w:space="0" w:color="auto"/>
              <w:left w:val="single" w:sz="4" w:space="0" w:color="auto"/>
              <w:bottom w:val="dotted" w:sz="4" w:space="0" w:color="auto"/>
              <w:right w:val="single" w:sz="4" w:space="0" w:color="auto"/>
            </w:tcBorders>
          </w:tcPr>
          <w:p w14:paraId="7D0CC900" w14:textId="77777777" w:rsidR="00854AC7" w:rsidRPr="009B0751" w:rsidRDefault="00854AC7" w:rsidP="005B35A7">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6E880905" w14:textId="77777777" w:rsidR="00854AC7" w:rsidRPr="009B0751" w:rsidRDefault="00854AC7" w:rsidP="005B35A7">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73CF071D" w14:textId="77777777" w:rsidR="00854AC7" w:rsidRPr="009B0751" w:rsidRDefault="00854AC7" w:rsidP="005B35A7">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6850DEF1" w14:textId="77777777" w:rsidR="00854AC7" w:rsidRPr="009B0751" w:rsidRDefault="00854AC7" w:rsidP="005B35A7">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0185A3B0" w14:textId="77777777" w:rsidR="00854AC7" w:rsidRPr="009B0751" w:rsidRDefault="00854AC7" w:rsidP="005B35A7">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7EE54C22" w14:textId="25D48CE5" w:rsidR="00854AC7" w:rsidRPr="009B0751" w:rsidRDefault="00854AC7" w:rsidP="005B35A7">
            <w:pPr>
              <w:jc w:val="center"/>
              <w:rPr>
                <w:rFonts w:ascii="Verdana" w:hAnsi="Verdana"/>
                <w:sz w:val="18"/>
                <w:szCs w:val="18"/>
              </w:rPr>
            </w:pPr>
            <w:r w:rsidRPr="009B0751">
              <w:rPr>
                <w:rFonts w:ascii="Verdana" w:hAnsi="Verdana"/>
                <w:sz w:val="18"/>
                <w:szCs w:val="18"/>
              </w:rPr>
              <w:t>660</w:t>
            </w:r>
          </w:p>
        </w:tc>
        <w:tc>
          <w:tcPr>
            <w:tcW w:w="528" w:type="dxa"/>
            <w:tcBorders>
              <w:top w:val="single" w:sz="8" w:space="0" w:color="auto"/>
              <w:left w:val="single" w:sz="4" w:space="0" w:color="auto"/>
              <w:bottom w:val="dotted" w:sz="4" w:space="0" w:color="auto"/>
              <w:right w:val="single" w:sz="4" w:space="0" w:color="auto"/>
            </w:tcBorders>
          </w:tcPr>
          <w:p w14:paraId="3DA6B335" w14:textId="77777777" w:rsidR="00854AC7" w:rsidRPr="009B0751" w:rsidRDefault="00854AC7" w:rsidP="005B35A7">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12" w:space="0" w:color="auto"/>
            </w:tcBorders>
          </w:tcPr>
          <w:p w14:paraId="3F35CB33" w14:textId="77777777" w:rsidR="00854AC7" w:rsidRPr="009B0751" w:rsidRDefault="00854AC7" w:rsidP="005B35A7">
            <w:pPr>
              <w:jc w:val="center"/>
              <w:rPr>
                <w:rFonts w:ascii="Verdana" w:hAnsi="Verdana"/>
                <w:sz w:val="18"/>
                <w:szCs w:val="18"/>
              </w:rPr>
            </w:pPr>
          </w:p>
        </w:tc>
      </w:tr>
      <w:tr w:rsidR="00854AC7" w:rsidRPr="009B0751" w14:paraId="00F437F0"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13B9BCB0" w14:textId="78697558" w:rsidR="00854AC7" w:rsidRPr="009B0751" w:rsidDel="003516E2" w:rsidRDefault="00854AC7" w:rsidP="00854AC7">
            <w:pPr>
              <w:rPr>
                <w:rFonts w:ascii="Verdana" w:hAnsi="Verdana"/>
                <w:sz w:val="18"/>
                <w:szCs w:val="18"/>
              </w:rPr>
            </w:pPr>
            <w:r w:rsidRPr="009B0751">
              <w:rPr>
                <w:rFonts w:ascii="Verdana" w:hAnsi="Verdana" w:cs="Arial"/>
                <w:sz w:val="18"/>
                <w:szCs w:val="18"/>
              </w:rPr>
              <w:t xml:space="preserve">BTN006 : March 2022 - </w:t>
            </w:r>
            <w:r w:rsidRPr="009B0751">
              <w:rPr>
                <w:rFonts w:ascii="Verdana" w:hAnsi="Verdana" w:cs="Arial"/>
                <w:snapToGrid/>
                <w:color w:val="000000"/>
                <w:sz w:val="18"/>
                <w:szCs w:val="18"/>
                <w:lang w:eastAsia="en-AU"/>
              </w:rPr>
              <w:t>Bonded anchor</w:t>
            </w:r>
          </w:p>
        </w:tc>
        <w:tc>
          <w:tcPr>
            <w:tcW w:w="528" w:type="dxa"/>
            <w:tcBorders>
              <w:top w:val="dotted" w:sz="4" w:space="0" w:color="auto"/>
              <w:left w:val="single" w:sz="4" w:space="0" w:color="auto"/>
              <w:bottom w:val="dotted" w:sz="4" w:space="0" w:color="auto"/>
              <w:right w:val="single" w:sz="4" w:space="0" w:color="auto"/>
            </w:tcBorders>
          </w:tcPr>
          <w:p w14:paraId="578870B8"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59394F"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F845D9"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9C4783"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70307B"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009888" w14:textId="082936C3" w:rsidR="00854AC7" w:rsidRPr="009B0751" w:rsidRDefault="00BB3885" w:rsidP="00854AC7">
            <w:pPr>
              <w:jc w:val="center"/>
              <w:rPr>
                <w:rFonts w:ascii="Verdana" w:hAnsi="Verdana"/>
                <w:sz w:val="18"/>
                <w:szCs w:val="18"/>
              </w:rPr>
            </w:pPr>
            <w:r w:rsidRPr="009B0751">
              <w:rPr>
                <w:rFonts w:ascii="Verdana" w:hAnsi="Verdana"/>
                <w:sz w:val="18"/>
                <w:szCs w:val="18"/>
              </w:rPr>
              <w:t>680</w:t>
            </w:r>
          </w:p>
        </w:tc>
        <w:tc>
          <w:tcPr>
            <w:tcW w:w="528" w:type="dxa"/>
            <w:tcBorders>
              <w:top w:val="dotted" w:sz="4" w:space="0" w:color="auto"/>
              <w:left w:val="single" w:sz="4" w:space="0" w:color="auto"/>
              <w:bottom w:val="dotted" w:sz="4" w:space="0" w:color="auto"/>
              <w:right w:val="single" w:sz="4" w:space="0" w:color="auto"/>
            </w:tcBorders>
          </w:tcPr>
          <w:p w14:paraId="22E85594"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627D3C6" w14:textId="77777777" w:rsidR="00854AC7" w:rsidRPr="009B0751" w:rsidRDefault="00854AC7" w:rsidP="00854AC7">
            <w:pPr>
              <w:jc w:val="center"/>
              <w:rPr>
                <w:rFonts w:ascii="Verdana" w:hAnsi="Verdana"/>
                <w:sz w:val="18"/>
                <w:szCs w:val="18"/>
              </w:rPr>
            </w:pPr>
          </w:p>
        </w:tc>
      </w:tr>
      <w:tr w:rsidR="00854AC7" w:rsidRPr="009B0751" w14:paraId="331635E6"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2A649F79" w14:textId="00C79DEB" w:rsidR="00854AC7" w:rsidRPr="009B0751" w:rsidDel="003516E2" w:rsidRDefault="00854AC7" w:rsidP="00854AC7">
            <w:pPr>
              <w:rPr>
                <w:rFonts w:ascii="Verdana" w:hAnsi="Verdana"/>
                <w:sz w:val="18"/>
                <w:szCs w:val="18"/>
              </w:rPr>
            </w:pPr>
            <w:r w:rsidRPr="009B0751">
              <w:rPr>
                <w:rFonts w:ascii="Verdana" w:hAnsi="Verdana" w:cs="Arial"/>
                <w:sz w:val="18"/>
                <w:szCs w:val="18"/>
              </w:rPr>
              <w:t xml:space="preserve">BTN007 : June 2018 - </w:t>
            </w:r>
            <w:r w:rsidRPr="009B0751">
              <w:rPr>
                <w:rFonts w:ascii="Verdana" w:hAnsi="Verdana" w:cs="Arial"/>
                <w:snapToGrid/>
                <w:color w:val="000000"/>
                <w:sz w:val="18"/>
                <w:szCs w:val="18"/>
                <w:lang w:eastAsia="en-AU"/>
              </w:rPr>
              <w:t>Noise attenuation walls</w:t>
            </w:r>
          </w:p>
        </w:tc>
        <w:tc>
          <w:tcPr>
            <w:tcW w:w="528" w:type="dxa"/>
            <w:tcBorders>
              <w:top w:val="dotted" w:sz="4" w:space="0" w:color="auto"/>
              <w:left w:val="single" w:sz="4" w:space="0" w:color="auto"/>
              <w:bottom w:val="dotted" w:sz="4" w:space="0" w:color="auto"/>
              <w:right w:val="single" w:sz="4" w:space="0" w:color="auto"/>
            </w:tcBorders>
          </w:tcPr>
          <w:p w14:paraId="7146BA4C"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65F18B" w14:textId="58E11980" w:rsidR="00854AC7" w:rsidRPr="009B0751" w:rsidRDefault="00854AC7" w:rsidP="00854AC7">
            <w:pPr>
              <w:jc w:val="center"/>
              <w:rPr>
                <w:rFonts w:ascii="Verdana" w:hAnsi="Verdana"/>
                <w:sz w:val="18"/>
                <w:szCs w:val="18"/>
                <w:highlight w:val="yellow"/>
              </w:rPr>
            </w:pPr>
          </w:p>
        </w:tc>
        <w:tc>
          <w:tcPr>
            <w:tcW w:w="528" w:type="dxa"/>
            <w:tcBorders>
              <w:top w:val="dotted" w:sz="4" w:space="0" w:color="auto"/>
              <w:left w:val="single" w:sz="4" w:space="0" w:color="auto"/>
              <w:bottom w:val="dotted" w:sz="4" w:space="0" w:color="auto"/>
              <w:right w:val="single" w:sz="4" w:space="0" w:color="auto"/>
            </w:tcBorders>
          </w:tcPr>
          <w:p w14:paraId="7EF025C1" w14:textId="77777777" w:rsidR="00854AC7" w:rsidRPr="009B0751" w:rsidRDefault="00854AC7" w:rsidP="00854AC7">
            <w:pPr>
              <w:jc w:val="center"/>
              <w:rPr>
                <w:rFonts w:ascii="Verdana" w:hAnsi="Verdana"/>
                <w:sz w:val="18"/>
                <w:szCs w:val="18"/>
                <w:highlight w:val="yellow"/>
              </w:rPr>
            </w:pPr>
          </w:p>
        </w:tc>
        <w:tc>
          <w:tcPr>
            <w:tcW w:w="528" w:type="dxa"/>
            <w:tcBorders>
              <w:top w:val="dotted" w:sz="4" w:space="0" w:color="auto"/>
              <w:left w:val="single" w:sz="4" w:space="0" w:color="auto"/>
              <w:bottom w:val="dotted" w:sz="4" w:space="0" w:color="auto"/>
              <w:right w:val="single" w:sz="4" w:space="0" w:color="auto"/>
            </w:tcBorders>
          </w:tcPr>
          <w:p w14:paraId="5DE54929"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348109"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4719A0"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AEE36B" w14:textId="3E164F90" w:rsidR="00854AC7" w:rsidRPr="009B0751" w:rsidRDefault="00BB3885" w:rsidP="00854AC7">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0B5766FA" w14:textId="77777777" w:rsidR="00854AC7" w:rsidRPr="009B0751" w:rsidRDefault="00854AC7" w:rsidP="00854AC7">
            <w:pPr>
              <w:jc w:val="center"/>
              <w:rPr>
                <w:rFonts w:ascii="Verdana" w:hAnsi="Verdana"/>
                <w:sz w:val="18"/>
                <w:szCs w:val="18"/>
              </w:rPr>
            </w:pPr>
          </w:p>
        </w:tc>
      </w:tr>
      <w:tr w:rsidR="00854AC7" w:rsidRPr="009B0751" w14:paraId="148DB325"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761E916B" w14:textId="37959643" w:rsidR="00854AC7" w:rsidRPr="009B0751" w:rsidDel="003516E2" w:rsidRDefault="00854AC7" w:rsidP="00854AC7">
            <w:pPr>
              <w:rPr>
                <w:rFonts w:ascii="Verdana" w:hAnsi="Verdana"/>
                <w:sz w:val="18"/>
                <w:szCs w:val="18"/>
              </w:rPr>
            </w:pPr>
            <w:r w:rsidRPr="009B0751">
              <w:rPr>
                <w:rFonts w:ascii="Verdana" w:hAnsi="Verdana" w:cs="Arial"/>
                <w:sz w:val="18"/>
                <w:szCs w:val="18"/>
              </w:rPr>
              <w:t>BTN008 : October 2022 – Mechanical anchors</w:t>
            </w:r>
          </w:p>
        </w:tc>
        <w:tc>
          <w:tcPr>
            <w:tcW w:w="528" w:type="dxa"/>
            <w:tcBorders>
              <w:top w:val="dotted" w:sz="4" w:space="0" w:color="auto"/>
              <w:left w:val="single" w:sz="4" w:space="0" w:color="auto"/>
              <w:bottom w:val="dotted" w:sz="4" w:space="0" w:color="auto"/>
              <w:right w:val="single" w:sz="4" w:space="0" w:color="auto"/>
            </w:tcBorders>
          </w:tcPr>
          <w:p w14:paraId="0DBDA00C"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B1AEAC"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86CCCF"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6BF03F"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EC92EE"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CD799E"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BF9556"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DD0F682" w14:textId="77777777" w:rsidR="00854AC7" w:rsidRPr="009B0751" w:rsidRDefault="00854AC7" w:rsidP="00854AC7">
            <w:pPr>
              <w:jc w:val="center"/>
              <w:rPr>
                <w:rFonts w:ascii="Verdana" w:hAnsi="Verdana"/>
                <w:sz w:val="18"/>
                <w:szCs w:val="18"/>
              </w:rPr>
            </w:pPr>
          </w:p>
        </w:tc>
      </w:tr>
      <w:tr w:rsidR="00854AC7" w:rsidRPr="009B0751" w14:paraId="2918A5F7"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126A6E97" w14:textId="57FE205F" w:rsidR="00854AC7" w:rsidRPr="009B0751" w:rsidDel="003516E2" w:rsidRDefault="00854AC7" w:rsidP="00854AC7">
            <w:pPr>
              <w:rPr>
                <w:rFonts w:ascii="Verdana" w:hAnsi="Verdana"/>
                <w:sz w:val="18"/>
                <w:szCs w:val="18"/>
              </w:rPr>
            </w:pPr>
            <w:r w:rsidRPr="009B0751">
              <w:rPr>
                <w:rFonts w:ascii="Verdana" w:hAnsi="Verdana" w:cs="Arial"/>
                <w:sz w:val="18"/>
                <w:szCs w:val="18"/>
              </w:rPr>
              <w:t xml:space="preserve">BTN009 : January 2018 - </w:t>
            </w:r>
            <w:r w:rsidRPr="009B0751">
              <w:rPr>
                <w:rFonts w:ascii="Verdana" w:hAnsi="Verdana" w:cs="Arial"/>
                <w:snapToGrid/>
                <w:color w:val="000000"/>
                <w:sz w:val="18"/>
                <w:szCs w:val="18"/>
                <w:lang w:eastAsia="en-AU"/>
              </w:rPr>
              <w:t>RC panels for reinforced soil structures</w:t>
            </w:r>
          </w:p>
        </w:tc>
        <w:tc>
          <w:tcPr>
            <w:tcW w:w="528" w:type="dxa"/>
            <w:tcBorders>
              <w:top w:val="dotted" w:sz="4" w:space="0" w:color="auto"/>
              <w:left w:val="single" w:sz="4" w:space="0" w:color="auto"/>
              <w:bottom w:val="dotted" w:sz="4" w:space="0" w:color="auto"/>
              <w:right w:val="single" w:sz="4" w:space="0" w:color="auto"/>
            </w:tcBorders>
          </w:tcPr>
          <w:p w14:paraId="182140BE"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BD811B"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0EB89B"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CCFD4E"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1E81DC"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68BDC0" w14:textId="3F579356" w:rsidR="00854AC7" w:rsidRPr="009B0751" w:rsidRDefault="00BB3885" w:rsidP="00854AC7">
            <w:pPr>
              <w:jc w:val="center"/>
              <w:rPr>
                <w:rFonts w:ascii="Verdana" w:hAnsi="Verdana"/>
                <w:sz w:val="18"/>
                <w:szCs w:val="18"/>
              </w:rPr>
            </w:pPr>
            <w:r w:rsidRPr="009B0751">
              <w:rPr>
                <w:rFonts w:ascii="Verdana" w:hAnsi="Verdana"/>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634426A5" w14:textId="77777777" w:rsidR="00854AC7" w:rsidRPr="009B0751" w:rsidRDefault="00854AC7" w:rsidP="00854AC7">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88B751D" w14:textId="77777777" w:rsidR="00854AC7" w:rsidRPr="009B0751" w:rsidRDefault="00854AC7" w:rsidP="00854AC7">
            <w:pPr>
              <w:jc w:val="center"/>
              <w:rPr>
                <w:rFonts w:ascii="Verdana" w:hAnsi="Verdana"/>
                <w:sz w:val="18"/>
                <w:szCs w:val="18"/>
              </w:rPr>
            </w:pPr>
          </w:p>
        </w:tc>
      </w:tr>
      <w:tr w:rsidR="00BB3885" w:rsidRPr="009B0751" w14:paraId="259CC42D"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31A3B2B3" w14:textId="6FE4C22F" w:rsidR="00BB3885" w:rsidRPr="009B0751" w:rsidDel="003516E2" w:rsidRDefault="00BB3885" w:rsidP="00BB3885">
            <w:pPr>
              <w:rPr>
                <w:rFonts w:ascii="Verdana" w:hAnsi="Verdana"/>
                <w:sz w:val="18"/>
                <w:szCs w:val="18"/>
              </w:rPr>
            </w:pPr>
            <w:r w:rsidRPr="009B0751">
              <w:rPr>
                <w:rFonts w:ascii="Verdana" w:hAnsi="Verdana" w:cs="Arial"/>
                <w:sz w:val="18"/>
                <w:szCs w:val="18"/>
              </w:rPr>
              <w:t>BTN014 : October 2022 – Road sign and lighting structures</w:t>
            </w:r>
          </w:p>
        </w:tc>
        <w:tc>
          <w:tcPr>
            <w:tcW w:w="528" w:type="dxa"/>
            <w:tcBorders>
              <w:top w:val="dotted" w:sz="4" w:space="0" w:color="auto"/>
              <w:left w:val="single" w:sz="4" w:space="0" w:color="auto"/>
              <w:bottom w:val="dotted" w:sz="4" w:space="0" w:color="auto"/>
              <w:right w:val="single" w:sz="4" w:space="0" w:color="auto"/>
            </w:tcBorders>
          </w:tcPr>
          <w:p w14:paraId="700B38D1"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8FA82D"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33C91A"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B69C93"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A17ABC"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EE5523"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450D90" w14:textId="03D6B320" w:rsidR="00BB3885" w:rsidRPr="009B0751" w:rsidRDefault="00BB3885" w:rsidP="00BB3885">
            <w:pPr>
              <w:jc w:val="center"/>
              <w:rPr>
                <w:rFonts w:ascii="Verdana" w:hAnsi="Verdana"/>
                <w:sz w:val="18"/>
                <w:szCs w:val="18"/>
              </w:rPr>
            </w:pPr>
            <w:r w:rsidRPr="009B0751">
              <w:rPr>
                <w:rFonts w:ascii="Verdana" w:hAnsi="Verdana"/>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43260BBA" w14:textId="77777777" w:rsidR="00BB3885" w:rsidRPr="009B0751" w:rsidRDefault="00BB3885" w:rsidP="00BB3885">
            <w:pPr>
              <w:jc w:val="center"/>
              <w:rPr>
                <w:rFonts w:ascii="Verdana" w:hAnsi="Verdana"/>
                <w:sz w:val="18"/>
                <w:szCs w:val="18"/>
              </w:rPr>
            </w:pPr>
          </w:p>
        </w:tc>
      </w:tr>
      <w:tr w:rsidR="00BB3885" w:rsidRPr="009B0751" w14:paraId="24CC2EDF"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0A1EB184" w14:textId="054CA99D" w:rsidR="00BB3885" w:rsidRPr="009B0751" w:rsidDel="003516E2" w:rsidRDefault="00BB3885" w:rsidP="00BB3885">
            <w:pPr>
              <w:rPr>
                <w:rFonts w:ascii="Verdana" w:hAnsi="Verdana"/>
                <w:sz w:val="18"/>
                <w:szCs w:val="18"/>
              </w:rPr>
            </w:pPr>
            <w:r w:rsidRPr="009B0751">
              <w:rPr>
                <w:rFonts w:ascii="Verdana" w:hAnsi="Verdana" w:cs="Arial"/>
                <w:sz w:val="18"/>
                <w:szCs w:val="18"/>
              </w:rPr>
              <w:t xml:space="preserve">BTN015 : January 2018 - </w:t>
            </w:r>
            <w:r w:rsidRPr="009B0751">
              <w:rPr>
                <w:rFonts w:ascii="Verdana" w:hAnsi="Verdana" w:cs="Arial"/>
                <w:snapToGrid/>
                <w:color w:val="000000"/>
                <w:sz w:val="18"/>
                <w:szCs w:val="18"/>
                <w:lang w:eastAsia="en-AU"/>
              </w:rPr>
              <w:t>Buried corrugated metal structures</w:t>
            </w:r>
          </w:p>
        </w:tc>
        <w:tc>
          <w:tcPr>
            <w:tcW w:w="528" w:type="dxa"/>
            <w:tcBorders>
              <w:top w:val="dotted" w:sz="4" w:space="0" w:color="auto"/>
              <w:left w:val="single" w:sz="4" w:space="0" w:color="auto"/>
              <w:bottom w:val="dotted" w:sz="4" w:space="0" w:color="auto"/>
              <w:right w:val="single" w:sz="4" w:space="0" w:color="auto"/>
            </w:tcBorders>
          </w:tcPr>
          <w:p w14:paraId="568CCD26"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A70D7C"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BD305B"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F4D286"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3D32C0"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D0C1F2" w14:textId="0E77A587" w:rsidR="00BB3885" w:rsidRPr="009B0751" w:rsidRDefault="00BB3885" w:rsidP="00BB3885">
            <w:pPr>
              <w:jc w:val="center"/>
              <w:rPr>
                <w:rFonts w:ascii="Verdana" w:hAnsi="Verdana"/>
                <w:sz w:val="18"/>
                <w:szCs w:val="18"/>
              </w:rPr>
            </w:pPr>
            <w:r w:rsidRPr="009B0751">
              <w:rPr>
                <w:rFonts w:ascii="Verdana" w:hAnsi="Verdana"/>
                <w:sz w:val="18"/>
                <w:szCs w:val="18"/>
              </w:rPr>
              <w:t>632</w:t>
            </w:r>
          </w:p>
        </w:tc>
        <w:tc>
          <w:tcPr>
            <w:tcW w:w="528" w:type="dxa"/>
            <w:tcBorders>
              <w:top w:val="dotted" w:sz="4" w:space="0" w:color="auto"/>
              <w:left w:val="single" w:sz="4" w:space="0" w:color="auto"/>
              <w:bottom w:val="dotted" w:sz="4" w:space="0" w:color="auto"/>
              <w:right w:val="single" w:sz="4" w:space="0" w:color="auto"/>
            </w:tcBorders>
          </w:tcPr>
          <w:p w14:paraId="15AD44B9"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3321E96" w14:textId="77777777" w:rsidR="00BB3885" w:rsidRPr="009B0751" w:rsidRDefault="00BB3885" w:rsidP="00BB3885">
            <w:pPr>
              <w:jc w:val="center"/>
              <w:rPr>
                <w:rFonts w:ascii="Verdana" w:hAnsi="Verdana"/>
                <w:sz w:val="18"/>
                <w:szCs w:val="18"/>
              </w:rPr>
            </w:pPr>
          </w:p>
        </w:tc>
      </w:tr>
      <w:tr w:rsidR="00BB3885" w:rsidRPr="009B0751" w14:paraId="6F1D95F9"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768A9EE5" w14:textId="69139E3C" w:rsidR="00BB3885" w:rsidRPr="009B0751" w:rsidDel="003516E2" w:rsidRDefault="00BB3885" w:rsidP="00BB3885">
            <w:pPr>
              <w:rPr>
                <w:rFonts w:ascii="Verdana" w:hAnsi="Verdana"/>
                <w:sz w:val="18"/>
                <w:szCs w:val="18"/>
              </w:rPr>
            </w:pPr>
            <w:r w:rsidRPr="009B0751">
              <w:rPr>
                <w:rFonts w:ascii="Verdana" w:hAnsi="Verdana" w:cs="Arial"/>
                <w:sz w:val="18"/>
                <w:szCs w:val="18"/>
              </w:rPr>
              <w:t xml:space="preserve">BTN023 : May 2022 – </w:t>
            </w:r>
            <w:r w:rsidRPr="009B0751">
              <w:rPr>
                <w:rFonts w:ascii="Verdana" w:hAnsi="Verdana" w:cs="Arial"/>
                <w:snapToGrid/>
                <w:color w:val="000000"/>
                <w:sz w:val="18"/>
                <w:szCs w:val="18"/>
                <w:lang w:eastAsia="en-AU"/>
              </w:rPr>
              <w:t>AS 5100 Part 3</w:t>
            </w:r>
          </w:p>
        </w:tc>
        <w:tc>
          <w:tcPr>
            <w:tcW w:w="528" w:type="dxa"/>
            <w:tcBorders>
              <w:top w:val="dotted" w:sz="4" w:space="0" w:color="auto"/>
              <w:left w:val="single" w:sz="4" w:space="0" w:color="auto"/>
              <w:bottom w:val="dotted" w:sz="4" w:space="0" w:color="auto"/>
              <w:right w:val="single" w:sz="4" w:space="0" w:color="auto"/>
            </w:tcBorders>
          </w:tcPr>
          <w:p w14:paraId="3EFEBAB1"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4CE9BF"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B02F3D"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10EB62"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22FF98"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4D5244" w14:textId="77777777" w:rsidR="00BB3885" w:rsidRPr="009B0751" w:rsidRDefault="00BB3885" w:rsidP="00BB3885">
            <w:pPr>
              <w:jc w:val="center"/>
              <w:rPr>
                <w:rFonts w:ascii="Verdana" w:hAnsi="Verdana"/>
                <w:sz w:val="18"/>
                <w:szCs w:val="18"/>
              </w:rPr>
            </w:pPr>
            <w:r w:rsidRPr="009B0751">
              <w:rPr>
                <w:rFonts w:ascii="Verdana" w:hAnsi="Verdana"/>
                <w:sz w:val="18"/>
                <w:szCs w:val="18"/>
              </w:rPr>
              <w:t>605</w:t>
            </w:r>
          </w:p>
          <w:p w14:paraId="01B440C4" w14:textId="2AEFE9AE" w:rsidR="007E747E" w:rsidRPr="009B0751" w:rsidRDefault="007E747E" w:rsidP="00BB3885">
            <w:pPr>
              <w:jc w:val="center"/>
              <w:rPr>
                <w:rFonts w:ascii="Verdana" w:hAnsi="Verdana"/>
                <w:sz w:val="18"/>
                <w:szCs w:val="18"/>
              </w:rPr>
            </w:pPr>
            <w:r w:rsidRPr="009B0751">
              <w:rPr>
                <w:rFonts w:ascii="Verdana" w:hAnsi="Verdana"/>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7B254ACF" w14:textId="6381E929" w:rsidR="00BB3885" w:rsidRPr="009B0751" w:rsidRDefault="00BB3885" w:rsidP="00BB3885">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60B3DC76" w14:textId="77777777" w:rsidR="00BB3885" w:rsidRPr="009B0751" w:rsidRDefault="00BB3885" w:rsidP="00BB3885">
            <w:pPr>
              <w:jc w:val="center"/>
              <w:rPr>
                <w:rFonts w:ascii="Verdana" w:hAnsi="Verdana"/>
                <w:sz w:val="18"/>
                <w:szCs w:val="18"/>
              </w:rPr>
            </w:pPr>
          </w:p>
        </w:tc>
      </w:tr>
      <w:tr w:rsidR="00BB3885" w:rsidRPr="009B0751" w14:paraId="478DB4C3"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482ED456" w14:textId="30AA5876" w:rsidR="00BB3885" w:rsidRPr="009B0751" w:rsidDel="003516E2" w:rsidRDefault="00BB3885" w:rsidP="00BB3885">
            <w:pPr>
              <w:rPr>
                <w:rFonts w:ascii="Verdana" w:hAnsi="Verdana"/>
                <w:sz w:val="18"/>
                <w:szCs w:val="18"/>
              </w:rPr>
            </w:pPr>
            <w:r w:rsidRPr="009B0751">
              <w:rPr>
                <w:rFonts w:ascii="Verdana" w:hAnsi="Verdana" w:cs="Arial"/>
                <w:sz w:val="18"/>
                <w:szCs w:val="18"/>
              </w:rPr>
              <w:t xml:space="preserve">BTN025 : October 2022 – </w:t>
            </w:r>
            <w:r w:rsidRPr="009B0751">
              <w:rPr>
                <w:rFonts w:ascii="Verdana" w:hAnsi="Verdana" w:cs="Arial"/>
                <w:snapToGrid/>
                <w:color w:val="000000"/>
                <w:sz w:val="18"/>
                <w:szCs w:val="18"/>
                <w:lang w:eastAsia="en-AU"/>
              </w:rPr>
              <w:t>AS 5100 Part 3</w:t>
            </w:r>
          </w:p>
        </w:tc>
        <w:tc>
          <w:tcPr>
            <w:tcW w:w="528" w:type="dxa"/>
            <w:tcBorders>
              <w:top w:val="dotted" w:sz="4" w:space="0" w:color="auto"/>
              <w:left w:val="single" w:sz="4" w:space="0" w:color="auto"/>
              <w:bottom w:val="dotted" w:sz="4" w:space="0" w:color="auto"/>
              <w:right w:val="single" w:sz="4" w:space="0" w:color="auto"/>
            </w:tcBorders>
          </w:tcPr>
          <w:p w14:paraId="4794D157"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2FD83D"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8769A3"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EC6502"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EBF2EA"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D2D825" w14:textId="7B5A72B7" w:rsidR="00BB3885" w:rsidRPr="009B0751" w:rsidRDefault="00BB3885" w:rsidP="00BB3885">
            <w:pPr>
              <w:jc w:val="center"/>
              <w:rPr>
                <w:rFonts w:ascii="Verdana" w:hAnsi="Verdana"/>
                <w:sz w:val="18"/>
                <w:szCs w:val="18"/>
              </w:rPr>
            </w:pPr>
            <w:r w:rsidRPr="009B0751">
              <w:rPr>
                <w:rFonts w:ascii="Verdana" w:hAnsi="Verdana"/>
                <w:sz w:val="18"/>
                <w:szCs w:val="18"/>
              </w:rPr>
              <w:t>611</w:t>
            </w:r>
          </w:p>
        </w:tc>
        <w:tc>
          <w:tcPr>
            <w:tcW w:w="528" w:type="dxa"/>
            <w:tcBorders>
              <w:top w:val="dotted" w:sz="4" w:space="0" w:color="auto"/>
              <w:left w:val="single" w:sz="4" w:space="0" w:color="auto"/>
              <w:bottom w:val="dotted" w:sz="4" w:space="0" w:color="auto"/>
              <w:right w:val="single" w:sz="4" w:space="0" w:color="auto"/>
            </w:tcBorders>
          </w:tcPr>
          <w:p w14:paraId="66BAD4D0" w14:textId="77777777" w:rsidR="00BB3885" w:rsidRPr="009B0751" w:rsidRDefault="00BB3885"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8831372" w14:textId="77777777" w:rsidR="00BB3885" w:rsidRPr="009B0751" w:rsidRDefault="00BB3885" w:rsidP="00BB3885">
            <w:pPr>
              <w:jc w:val="center"/>
              <w:rPr>
                <w:rFonts w:ascii="Verdana" w:hAnsi="Verdana"/>
                <w:sz w:val="18"/>
                <w:szCs w:val="18"/>
              </w:rPr>
            </w:pPr>
          </w:p>
        </w:tc>
      </w:tr>
      <w:tr w:rsidR="005A7E7A" w:rsidRPr="009B0751" w14:paraId="68540CF3"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7F094B7B" w14:textId="093B4B12" w:rsidR="005A7E7A" w:rsidRPr="009B0751" w:rsidRDefault="005A7E7A" w:rsidP="005A7E7A">
            <w:pPr>
              <w:rPr>
                <w:rFonts w:ascii="Verdana" w:hAnsi="Verdana" w:cs="Arial"/>
                <w:sz w:val="18"/>
                <w:szCs w:val="18"/>
              </w:rPr>
            </w:pPr>
            <w:r w:rsidRPr="009B0751">
              <w:rPr>
                <w:rFonts w:ascii="Verdana" w:hAnsi="Verdana" w:cs="Arial"/>
                <w:sz w:val="18"/>
                <w:szCs w:val="18"/>
              </w:rPr>
              <w:t>BTN033 : March 2023 - Structural Requirements for Reinforced Concrete Drainage Pits</w:t>
            </w:r>
          </w:p>
        </w:tc>
        <w:tc>
          <w:tcPr>
            <w:tcW w:w="528" w:type="dxa"/>
            <w:tcBorders>
              <w:top w:val="dotted" w:sz="4" w:space="0" w:color="auto"/>
              <w:left w:val="single" w:sz="4" w:space="0" w:color="auto"/>
              <w:bottom w:val="dotted" w:sz="4" w:space="0" w:color="auto"/>
              <w:right w:val="single" w:sz="4" w:space="0" w:color="auto"/>
            </w:tcBorders>
          </w:tcPr>
          <w:p w14:paraId="22A197DC" w14:textId="77777777" w:rsidR="005A7E7A" w:rsidRPr="009B0751" w:rsidRDefault="005A7E7A"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4B953C" w14:textId="77777777" w:rsidR="005A7E7A" w:rsidRPr="009B0751" w:rsidRDefault="005A7E7A"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A8EF1E" w14:textId="77777777" w:rsidR="005A7E7A" w:rsidRPr="009B0751" w:rsidRDefault="005A7E7A"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EA474F" w14:textId="77777777" w:rsidR="005A7E7A" w:rsidRPr="009B0751" w:rsidRDefault="005A7E7A"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BE93BD" w14:textId="77777777" w:rsidR="005A7E7A" w:rsidRPr="009B0751" w:rsidRDefault="005A7E7A"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36A52E" w14:textId="77777777" w:rsidR="005A7E7A" w:rsidRPr="009B0751" w:rsidRDefault="005A7E7A" w:rsidP="00BB388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6BC8A7" w14:textId="79C6D924" w:rsidR="005A7E7A" w:rsidRPr="009B0751" w:rsidRDefault="005A7E7A" w:rsidP="00BB3885">
            <w:pPr>
              <w:jc w:val="center"/>
              <w:rPr>
                <w:rFonts w:ascii="Verdana" w:hAnsi="Verdana"/>
                <w:sz w:val="18"/>
                <w:szCs w:val="18"/>
              </w:rPr>
            </w:pPr>
            <w:r w:rsidRPr="009B0751">
              <w:rPr>
                <w:rFonts w:ascii="Verdana" w:hAnsi="Verdana"/>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05FD7A93" w14:textId="77777777" w:rsidR="005A7E7A" w:rsidRPr="009B0751" w:rsidRDefault="005A7E7A" w:rsidP="00BB3885">
            <w:pPr>
              <w:jc w:val="center"/>
              <w:rPr>
                <w:rFonts w:ascii="Verdana" w:hAnsi="Verdana"/>
                <w:sz w:val="18"/>
                <w:szCs w:val="18"/>
              </w:rPr>
            </w:pPr>
          </w:p>
        </w:tc>
      </w:tr>
    </w:tbl>
    <w:p w14:paraId="159D2047" w14:textId="2803FE84" w:rsidR="009B0751" w:rsidRDefault="009B0751" w:rsidP="009B0751">
      <w:pPr>
        <w:spacing w:after="40"/>
        <w:rPr>
          <w:rFonts w:ascii="Verdana" w:hAnsi="Verdana"/>
          <w:b/>
          <w:sz w:val="18"/>
          <w:szCs w:val="18"/>
        </w:rPr>
      </w:pPr>
    </w:p>
    <w:p w14:paraId="42182823" w14:textId="77777777" w:rsidR="009B0751" w:rsidRPr="009B0751" w:rsidRDefault="009B0751" w:rsidP="009B0751">
      <w:pPr>
        <w:rPr>
          <w:rFonts w:ascii="Verdana" w:hAnsi="Verdana"/>
          <w:sz w:val="18"/>
          <w:szCs w:val="18"/>
        </w:rPr>
      </w:pPr>
    </w:p>
    <w:p w14:paraId="680FA2F1" w14:textId="4CD73F7F" w:rsidR="009E4109" w:rsidRPr="009B0751" w:rsidRDefault="009E4109" w:rsidP="009B0751">
      <w:pPr>
        <w:tabs>
          <w:tab w:val="left" w:pos="3131"/>
        </w:tabs>
        <w:spacing w:after="40"/>
        <w:rPr>
          <w:rFonts w:ascii="Verdana" w:hAnsi="Verdana"/>
          <w:b/>
          <w:bCs/>
          <w:noProof/>
        </w:rPr>
      </w:pPr>
      <w:r w:rsidRPr="009B0751">
        <w:rPr>
          <w:rFonts w:ascii="Verdana" w:hAnsi="Verdana"/>
          <w:b/>
          <w:bCs/>
          <w:noProof/>
        </w:rPr>
        <w:t>175.08</w:t>
      </w:r>
      <w:r w:rsidR="009B0751">
        <w:rPr>
          <w:rFonts w:ascii="Verdana" w:hAnsi="Verdana"/>
          <w:b/>
          <w:bCs/>
          <w:noProof/>
        </w:rPr>
        <w:t xml:space="preserve"> </w:t>
      </w:r>
      <w:r w:rsidR="003516E2" w:rsidRPr="009B0751">
        <w:rPr>
          <w:rFonts w:ascii="Verdana" w:hAnsi="Verdana"/>
          <w:b/>
          <w:bCs/>
          <w:noProof/>
        </w:rPr>
        <w:t>DTP</w:t>
      </w:r>
      <w:r w:rsidRPr="009B0751">
        <w:rPr>
          <w:rFonts w:ascii="Verdana" w:hAnsi="Verdana"/>
          <w:b/>
          <w:bCs/>
          <w:noProof/>
        </w:rPr>
        <w:t xml:space="preserve"> TEST METHODS</w:t>
      </w:r>
    </w:p>
    <w:p w14:paraId="3AEAEADE" w14:textId="3F734B24" w:rsidR="009E4109" w:rsidRPr="009B0751" w:rsidRDefault="009E4109" w:rsidP="00290832">
      <w:pPr>
        <w:spacing w:before="200"/>
        <w:rPr>
          <w:rFonts w:ascii="Verdana" w:hAnsi="Verdana"/>
        </w:rPr>
      </w:pPr>
      <w:r w:rsidRPr="009B0751">
        <w:rPr>
          <w:rFonts w:ascii="Verdana" w:hAnsi="Verdana"/>
        </w:rPr>
        <w:t xml:space="preserve">Table 175.081 lists additional </w:t>
      </w:r>
      <w:r w:rsidR="003516E2" w:rsidRPr="009B0751">
        <w:rPr>
          <w:rFonts w:ascii="Verdana" w:hAnsi="Verdana"/>
        </w:rPr>
        <w:t>DTP</w:t>
      </w:r>
      <w:r w:rsidRPr="009B0751">
        <w:rPr>
          <w:rFonts w:ascii="Verdana" w:hAnsi="Verdana"/>
        </w:rPr>
        <w:t xml:space="preserve"> Test Methods to be used that are not mentioned in </w:t>
      </w:r>
      <w:r w:rsidR="00853F30" w:rsidRPr="009B0751">
        <w:rPr>
          <w:rFonts w:ascii="Verdana" w:hAnsi="Verdana"/>
        </w:rPr>
        <w:t xml:space="preserve">DTP </w:t>
      </w:r>
      <w:r w:rsidRPr="009B0751">
        <w:rPr>
          <w:rFonts w:ascii="Verdana" w:hAnsi="Verdana"/>
        </w:rPr>
        <w:t>Codes of Practice 500.05 or 500.16.</w:t>
      </w:r>
    </w:p>
    <w:p w14:paraId="61410F07" w14:textId="77777777" w:rsidR="009E4109" w:rsidRPr="009B0751" w:rsidRDefault="009E4109" w:rsidP="00290832">
      <w:pPr>
        <w:rPr>
          <w:rFonts w:ascii="Verdana" w:hAnsi="Verdana"/>
        </w:rPr>
      </w:pPr>
    </w:p>
    <w:p w14:paraId="17EA6B38" w14:textId="7AE320C6" w:rsidR="009E4109" w:rsidRPr="009B0751" w:rsidRDefault="009E4109" w:rsidP="00AE7751">
      <w:pPr>
        <w:spacing w:after="40"/>
        <w:rPr>
          <w:rFonts w:ascii="Verdana" w:hAnsi="Verdana"/>
          <w:b/>
        </w:rPr>
      </w:pPr>
      <w:r w:rsidRPr="009B0751">
        <w:rPr>
          <w:rFonts w:ascii="Verdana" w:hAnsi="Verdana"/>
          <w:b/>
        </w:rPr>
        <w:t xml:space="preserve">Table 175.081  </w:t>
      </w:r>
      <w:r w:rsidR="003516E2" w:rsidRPr="009B0751">
        <w:rPr>
          <w:rFonts w:ascii="Verdana" w:hAnsi="Verdana"/>
          <w:b/>
        </w:rPr>
        <w:t>DTP</w:t>
      </w:r>
      <w:r w:rsidRPr="009B0751">
        <w:rPr>
          <w:rFonts w:ascii="Verdana" w:hAnsi="Verdana"/>
          <w:b/>
        </w:rPr>
        <w:t xml:space="preserve"> Test Methods</w:t>
      </w:r>
    </w:p>
    <w:tbl>
      <w:tblPr>
        <w:tblW w:w="95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31"/>
        <w:gridCol w:w="528"/>
        <w:gridCol w:w="528"/>
        <w:gridCol w:w="528"/>
        <w:gridCol w:w="528"/>
        <w:gridCol w:w="528"/>
        <w:gridCol w:w="528"/>
        <w:gridCol w:w="528"/>
        <w:gridCol w:w="528"/>
      </w:tblGrid>
      <w:tr w:rsidR="009E4109" w:rsidRPr="009B0751" w14:paraId="384E1AC6" w14:textId="77777777" w:rsidTr="00886210">
        <w:trPr>
          <w:cantSplit/>
        </w:trPr>
        <w:tc>
          <w:tcPr>
            <w:tcW w:w="5331" w:type="dxa"/>
            <w:tcBorders>
              <w:top w:val="single" w:sz="12" w:space="0" w:color="auto"/>
              <w:left w:val="single" w:sz="12" w:space="0" w:color="auto"/>
              <w:bottom w:val="single" w:sz="6" w:space="0" w:color="auto"/>
              <w:right w:val="single" w:sz="4" w:space="0" w:color="auto"/>
            </w:tcBorders>
            <w:tcMar>
              <w:top w:w="113" w:type="dxa"/>
              <w:bottom w:w="57" w:type="dxa"/>
            </w:tcMar>
            <w:vAlign w:val="center"/>
          </w:tcPr>
          <w:p w14:paraId="171FF77F" w14:textId="766D3EA4" w:rsidR="009E4109" w:rsidRPr="009B0751" w:rsidRDefault="003516E2" w:rsidP="00290832">
            <w:pPr>
              <w:jc w:val="center"/>
              <w:rPr>
                <w:rFonts w:ascii="Verdana" w:hAnsi="Verdana"/>
                <w:b/>
                <w:sz w:val="18"/>
                <w:szCs w:val="18"/>
              </w:rPr>
            </w:pPr>
            <w:r w:rsidRPr="009B0751">
              <w:rPr>
                <w:rFonts w:ascii="Verdana" w:hAnsi="Verdana"/>
                <w:b/>
                <w:sz w:val="18"/>
                <w:szCs w:val="18"/>
              </w:rPr>
              <w:t>DTP</w:t>
            </w:r>
            <w:r w:rsidR="009E4109" w:rsidRPr="009B0751">
              <w:rPr>
                <w:rFonts w:ascii="Verdana" w:hAnsi="Verdana"/>
                <w:b/>
                <w:sz w:val="18"/>
                <w:szCs w:val="18"/>
              </w:rPr>
              <w:t xml:space="preserve"> Test Method</w:t>
            </w:r>
          </w:p>
        </w:tc>
        <w:tc>
          <w:tcPr>
            <w:tcW w:w="4224" w:type="dxa"/>
            <w:gridSpan w:val="8"/>
            <w:tcBorders>
              <w:top w:val="single" w:sz="12" w:space="0" w:color="auto"/>
              <w:left w:val="single" w:sz="4" w:space="0" w:color="auto"/>
              <w:bottom w:val="single" w:sz="6" w:space="0" w:color="auto"/>
              <w:right w:val="single" w:sz="12" w:space="0" w:color="auto"/>
            </w:tcBorders>
            <w:tcMar>
              <w:top w:w="113" w:type="dxa"/>
              <w:bottom w:w="57" w:type="dxa"/>
            </w:tcMar>
            <w:vAlign w:val="center"/>
          </w:tcPr>
          <w:p w14:paraId="406686CC" w14:textId="58091D60" w:rsidR="009E4109" w:rsidRPr="009B0751" w:rsidRDefault="009E4109" w:rsidP="00290832">
            <w:pPr>
              <w:jc w:val="center"/>
              <w:rPr>
                <w:rFonts w:ascii="Verdana" w:hAnsi="Verdana"/>
                <w:b/>
                <w:sz w:val="18"/>
                <w:szCs w:val="18"/>
              </w:rPr>
            </w:pPr>
            <w:r w:rsidRPr="009B0751">
              <w:rPr>
                <w:rFonts w:ascii="Verdana" w:hAnsi="Verdana"/>
                <w:b/>
                <w:sz w:val="18"/>
                <w:szCs w:val="18"/>
              </w:rPr>
              <w:t>Standard Section</w:t>
            </w:r>
          </w:p>
        </w:tc>
      </w:tr>
      <w:tr w:rsidR="002717A0" w:rsidRPr="009B0751" w14:paraId="7661AD55" w14:textId="77777777" w:rsidTr="001231D5">
        <w:trPr>
          <w:cantSplit/>
        </w:trPr>
        <w:tc>
          <w:tcPr>
            <w:tcW w:w="5331" w:type="dxa"/>
            <w:tcBorders>
              <w:top w:val="single" w:sz="6" w:space="0" w:color="auto"/>
              <w:left w:val="single" w:sz="12" w:space="0" w:color="auto"/>
              <w:bottom w:val="dotted" w:sz="4" w:space="0" w:color="auto"/>
              <w:right w:val="single" w:sz="4" w:space="0" w:color="auto"/>
            </w:tcBorders>
          </w:tcPr>
          <w:p w14:paraId="11474EC0" w14:textId="25EA504C" w:rsidR="002717A0" w:rsidRPr="009B0751" w:rsidDel="006A553C" w:rsidRDefault="002717A0" w:rsidP="00964CC2">
            <w:pPr>
              <w:rPr>
                <w:rFonts w:ascii="Verdana" w:hAnsi="Verdana"/>
                <w:snapToGrid/>
                <w:color w:val="000000"/>
                <w:sz w:val="18"/>
                <w:szCs w:val="18"/>
                <w:lang w:eastAsia="en-AU"/>
              </w:rPr>
            </w:pPr>
            <w:r w:rsidRPr="009B0751">
              <w:rPr>
                <w:rFonts w:ascii="Verdana" w:hAnsi="Verdana"/>
                <w:snapToGrid/>
                <w:color w:val="000000"/>
                <w:sz w:val="18"/>
                <w:szCs w:val="18"/>
                <w:lang w:eastAsia="en-AU"/>
              </w:rPr>
              <w:t>RC 211.01 : June 2013 - Moisture Content of Mixed Asphalt Products</w:t>
            </w:r>
          </w:p>
        </w:tc>
        <w:tc>
          <w:tcPr>
            <w:tcW w:w="528" w:type="dxa"/>
            <w:tcBorders>
              <w:top w:val="single" w:sz="6" w:space="0" w:color="auto"/>
              <w:left w:val="single" w:sz="4" w:space="0" w:color="auto"/>
              <w:bottom w:val="dotted" w:sz="4" w:space="0" w:color="auto"/>
              <w:right w:val="single" w:sz="4" w:space="0" w:color="auto"/>
            </w:tcBorders>
          </w:tcPr>
          <w:p w14:paraId="77A4CC9A" w14:textId="77777777" w:rsidR="002717A0" w:rsidRPr="009B0751" w:rsidRDefault="002717A0" w:rsidP="00964CC2">
            <w:pPr>
              <w:jc w:val="center"/>
              <w:rPr>
                <w:rFonts w:ascii="Verdana" w:hAnsi="Verdana"/>
                <w:sz w:val="18"/>
                <w:szCs w:val="18"/>
              </w:rPr>
            </w:pPr>
          </w:p>
        </w:tc>
        <w:tc>
          <w:tcPr>
            <w:tcW w:w="528" w:type="dxa"/>
            <w:tcBorders>
              <w:top w:val="single" w:sz="6" w:space="0" w:color="auto"/>
              <w:left w:val="single" w:sz="4" w:space="0" w:color="auto"/>
              <w:bottom w:val="dotted" w:sz="4" w:space="0" w:color="auto"/>
              <w:right w:val="single" w:sz="4" w:space="0" w:color="auto"/>
            </w:tcBorders>
          </w:tcPr>
          <w:p w14:paraId="084A1A46" w14:textId="77777777" w:rsidR="002717A0" w:rsidRPr="009B0751" w:rsidRDefault="002717A0" w:rsidP="00964CC2">
            <w:pPr>
              <w:jc w:val="center"/>
              <w:rPr>
                <w:rFonts w:ascii="Verdana" w:hAnsi="Verdana"/>
                <w:sz w:val="18"/>
                <w:szCs w:val="18"/>
              </w:rPr>
            </w:pPr>
          </w:p>
        </w:tc>
        <w:tc>
          <w:tcPr>
            <w:tcW w:w="528" w:type="dxa"/>
            <w:tcBorders>
              <w:top w:val="single" w:sz="6" w:space="0" w:color="auto"/>
              <w:left w:val="single" w:sz="4" w:space="0" w:color="auto"/>
              <w:bottom w:val="dotted" w:sz="4" w:space="0" w:color="auto"/>
              <w:right w:val="single" w:sz="4" w:space="0" w:color="auto"/>
            </w:tcBorders>
          </w:tcPr>
          <w:p w14:paraId="1DDE9951" w14:textId="77777777" w:rsidR="002717A0" w:rsidRPr="009B0751" w:rsidRDefault="002717A0" w:rsidP="00964CC2">
            <w:pPr>
              <w:jc w:val="center"/>
              <w:rPr>
                <w:rFonts w:ascii="Verdana" w:hAnsi="Verdana"/>
                <w:sz w:val="18"/>
                <w:szCs w:val="18"/>
              </w:rPr>
            </w:pPr>
          </w:p>
        </w:tc>
        <w:tc>
          <w:tcPr>
            <w:tcW w:w="528" w:type="dxa"/>
            <w:tcBorders>
              <w:top w:val="single" w:sz="6" w:space="0" w:color="auto"/>
              <w:left w:val="single" w:sz="4" w:space="0" w:color="auto"/>
              <w:bottom w:val="dotted" w:sz="4" w:space="0" w:color="auto"/>
              <w:right w:val="single" w:sz="4" w:space="0" w:color="auto"/>
            </w:tcBorders>
          </w:tcPr>
          <w:p w14:paraId="7FAC8081" w14:textId="28C854F7" w:rsidR="002717A0" w:rsidRPr="009B0751" w:rsidRDefault="00CA016A" w:rsidP="00886210">
            <w:pPr>
              <w:rPr>
                <w:rFonts w:ascii="Verdana" w:hAnsi="Verdana"/>
                <w:sz w:val="18"/>
                <w:szCs w:val="18"/>
              </w:rPr>
            </w:pPr>
            <w:r w:rsidRPr="009B0751">
              <w:rPr>
                <w:rFonts w:ascii="Verdana" w:hAnsi="Verdana"/>
                <w:sz w:val="18"/>
                <w:szCs w:val="18"/>
              </w:rPr>
              <w:t>407</w:t>
            </w:r>
          </w:p>
        </w:tc>
        <w:tc>
          <w:tcPr>
            <w:tcW w:w="528" w:type="dxa"/>
            <w:tcBorders>
              <w:top w:val="single" w:sz="6" w:space="0" w:color="auto"/>
              <w:left w:val="single" w:sz="4" w:space="0" w:color="auto"/>
              <w:bottom w:val="dotted" w:sz="4" w:space="0" w:color="auto"/>
              <w:right w:val="single" w:sz="4" w:space="0" w:color="auto"/>
            </w:tcBorders>
          </w:tcPr>
          <w:p w14:paraId="17CACB07" w14:textId="77777777" w:rsidR="002717A0" w:rsidRPr="009B0751" w:rsidRDefault="002717A0" w:rsidP="00964CC2">
            <w:pPr>
              <w:jc w:val="center"/>
              <w:rPr>
                <w:rFonts w:ascii="Verdana" w:hAnsi="Verdana"/>
                <w:sz w:val="18"/>
                <w:szCs w:val="18"/>
              </w:rPr>
            </w:pPr>
          </w:p>
        </w:tc>
        <w:tc>
          <w:tcPr>
            <w:tcW w:w="528" w:type="dxa"/>
            <w:tcBorders>
              <w:top w:val="single" w:sz="6" w:space="0" w:color="auto"/>
              <w:left w:val="single" w:sz="4" w:space="0" w:color="auto"/>
              <w:bottom w:val="dotted" w:sz="4" w:space="0" w:color="auto"/>
              <w:right w:val="single" w:sz="4" w:space="0" w:color="auto"/>
            </w:tcBorders>
          </w:tcPr>
          <w:p w14:paraId="59DB9040" w14:textId="77777777" w:rsidR="002717A0" w:rsidRPr="009B0751" w:rsidRDefault="002717A0" w:rsidP="00964CC2">
            <w:pPr>
              <w:jc w:val="center"/>
              <w:rPr>
                <w:rFonts w:ascii="Verdana" w:hAnsi="Verdana"/>
                <w:sz w:val="18"/>
                <w:szCs w:val="18"/>
              </w:rPr>
            </w:pPr>
          </w:p>
        </w:tc>
        <w:tc>
          <w:tcPr>
            <w:tcW w:w="528" w:type="dxa"/>
            <w:tcBorders>
              <w:top w:val="single" w:sz="6" w:space="0" w:color="auto"/>
              <w:left w:val="single" w:sz="4" w:space="0" w:color="auto"/>
              <w:bottom w:val="dotted" w:sz="4" w:space="0" w:color="auto"/>
              <w:right w:val="single" w:sz="4" w:space="0" w:color="auto"/>
            </w:tcBorders>
          </w:tcPr>
          <w:p w14:paraId="5739D6BE" w14:textId="77777777" w:rsidR="002717A0" w:rsidRPr="009B0751" w:rsidRDefault="002717A0" w:rsidP="00964CC2">
            <w:pPr>
              <w:jc w:val="center"/>
              <w:rPr>
                <w:rFonts w:ascii="Verdana" w:hAnsi="Verdana"/>
                <w:sz w:val="18"/>
                <w:szCs w:val="18"/>
              </w:rPr>
            </w:pPr>
          </w:p>
        </w:tc>
        <w:tc>
          <w:tcPr>
            <w:tcW w:w="528" w:type="dxa"/>
            <w:tcBorders>
              <w:top w:val="single" w:sz="6" w:space="0" w:color="auto"/>
              <w:left w:val="single" w:sz="4" w:space="0" w:color="auto"/>
              <w:bottom w:val="dotted" w:sz="4" w:space="0" w:color="auto"/>
              <w:right w:val="single" w:sz="12" w:space="0" w:color="auto"/>
            </w:tcBorders>
          </w:tcPr>
          <w:p w14:paraId="60F01BA7" w14:textId="77777777" w:rsidR="002717A0" w:rsidRPr="009B0751" w:rsidRDefault="002717A0" w:rsidP="00964CC2">
            <w:pPr>
              <w:jc w:val="center"/>
              <w:rPr>
                <w:rFonts w:ascii="Verdana" w:hAnsi="Verdana"/>
                <w:sz w:val="18"/>
                <w:szCs w:val="18"/>
              </w:rPr>
            </w:pPr>
          </w:p>
        </w:tc>
      </w:tr>
      <w:tr w:rsidR="002717A0" w:rsidRPr="009B0751" w14:paraId="19798F20" w14:textId="77777777" w:rsidTr="00886210">
        <w:trPr>
          <w:cantSplit/>
        </w:trPr>
        <w:tc>
          <w:tcPr>
            <w:tcW w:w="5331" w:type="dxa"/>
            <w:tcBorders>
              <w:top w:val="dotted" w:sz="4" w:space="0" w:color="auto"/>
              <w:left w:val="single" w:sz="12" w:space="0" w:color="auto"/>
              <w:bottom w:val="dotted" w:sz="4" w:space="0" w:color="auto"/>
              <w:right w:val="single" w:sz="4" w:space="0" w:color="auto"/>
            </w:tcBorders>
          </w:tcPr>
          <w:p w14:paraId="13326858" w14:textId="0953A3B0" w:rsidR="002717A0" w:rsidRPr="009B0751" w:rsidDel="006A553C" w:rsidRDefault="002717A0" w:rsidP="00964CC2">
            <w:pPr>
              <w:rPr>
                <w:rFonts w:ascii="Verdana" w:hAnsi="Verdana"/>
                <w:snapToGrid/>
                <w:color w:val="000000"/>
                <w:sz w:val="18"/>
                <w:szCs w:val="18"/>
                <w:lang w:eastAsia="en-AU"/>
              </w:rPr>
            </w:pPr>
            <w:r w:rsidRPr="009B0751">
              <w:rPr>
                <w:rFonts w:ascii="Verdana" w:hAnsi="Verdana"/>
                <w:snapToGrid/>
                <w:color w:val="000000"/>
                <w:sz w:val="18"/>
                <w:szCs w:val="18"/>
                <w:lang w:eastAsia="en-AU"/>
              </w:rPr>
              <w:t>RC 212.01 : June 2013 - Recovery of Bituminous Binder from Asphalt for Measurement of Viscosity</w:t>
            </w:r>
          </w:p>
        </w:tc>
        <w:tc>
          <w:tcPr>
            <w:tcW w:w="528" w:type="dxa"/>
            <w:tcBorders>
              <w:top w:val="dotted" w:sz="4" w:space="0" w:color="auto"/>
              <w:left w:val="single" w:sz="4" w:space="0" w:color="auto"/>
              <w:bottom w:val="dotted" w:sz="4" w:space="0" w:color="auto"/>
              <w:right w:val="single" w:sz="4" w:space="0" w:color="auto"/>
            </w:tcBorders>
          </w:tcPr>
          <w:p w14:paraId="0FD9B6D7" w14:textId="77777777" w:rsidR="002717A0" w:rsidRPr="009B0751" w:rsidRDefault="002717A0" w:rsidP="00964C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4800CC" w14:textId="77777777" w:rsidR="002717A0" w:rsidRPr="009B0751" w:rsidRDefault="002717A0" w:rsidP="00964C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5361F7" w14:textId="77777777" w:rsidR="002717A0" w:rsidRPr="009B0751" w:rsidRDefault="002717A0" w:rsidP="00964C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E21433" w14:textId="225A7A73" w:rsidR="002717A0" w:rsidRPr="009B0751" w:rsidRDefault="00CA016A" w:rsidP="00964CC2">
            <w:pPr>
              <w:jc w:val="center"/>
              <w:rPr>
                <w:rFonts w:ascii="Verdana" w:hAnsi="Verdana"/>
                <w:sz w:val="18"/>
                <w:szCs w:val="18"/>
              </w:rPr>
            </w:pPr>
            <w:r w:rsidRPr="009B0751">
              <w:rPr>
                <w:rFonts w:ascii="Verdana" w:hAnsi="Verdana"/>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442DCFB4" w14:textId="77777777" w:rsidR="002717A0" w:rsidRPr="009B0751" w:rsidRDefault="002717A0" w:rsidP="00964C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860ACD" w14:textId="77777777" w:rsidR="002717A0" w:rsidRPr="009B0751" w:rsidRDefault="002717A0" w:rsidP="00964C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592F38" w14:textId="77777777" w:rsidR="002717A0" w:rsidRPr="009B0751" w:rsidRDefault="002717A0" w:rsidP="00964C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1753B87" w14:textId="77777777" w:rsidR="002717A0" w:rsidRPr="009B0751" w:rsidRDefault="002717A0" w:rsidP="00964CC2">
            <w:pPr>
              <w:jc w:val="center"/>
              <w:rPr>
                <w:rFonts w:ascii="Verdana" w:hAnsi="Verdana"/>
                <w:sz w:val="18"/>
                <w:szCs w:val="18"/>
              </w:rPr>
            </w:pPr>
          </w:p>
        </w:tc>
      </w:tr>
      <w:tr w:rsidR="003873AC" w:rsidRPr="009B0751" w14:paraId="63CA6B92" w14:textId="77777777" w:rsidTr="00886210">
        <w:trPr>
          <w:cantSplit/>
        </w:trPr>
        <w:tc>
          <w:tcPr>
            <w:tcW w:w="5331" w:type="dxa"/>
            <w:tcBorders>
              <w:top w:val="dotted" w:sz="4" w:space="0" w:color="auto"/>
              <w:left w:val="single" w:sz="12" w:space="0" w:color="auto"/>
              <w:bottom w:val="dotted" w:sz="4" w:space="0" w:color="auto"/>
              <w:right w:val="single" w:sz="4" w:space="0" w:color="auto"/>
            </w:tcBorders>
          </w:tcPr>
          <w:p w14:paraId="2765EF87" w14:textId="5104C9B1" w:rsidR="003873AC" w:rsidRPr="009B0751" w:rsidRDefault="003873AC" w:rsidP="00964CC2">
            <w:pPr>
              <w:rPr>
                <w:rFonts w:ascii="Verdana" w:hAnsi="Verdana"/>
                <w:snapToGrid/>
                <w:color w:val="000000"/>
                <w:sz w:val="18"/>
                <w:szCs w:val="18"/>
                <w:lang w:eastAsia="en-AU"/>
              </w:rPr>
            </w:pPr>
            <w:r w:rsidRPr="009B0751">
              <w:rPr>
                <w:rFonts w:ascii="Verdana" w:hAnsi="Verdana"/>
                <w:snapToGrid/>
                <w:color w:val="000000"/>
                <w:sz w:val="18"/>
                <w:szCs w:val="18"/>
                <w:lang w:eastAsia="en-AU"/>
              </w:rPr>
              <w:t xml:space="preserve">RC 253.01 : </w:t>
            </w:r>
            <w:r w:rsidR="002D71D5" w:rsidRPr="009B0751">
              <w:rPr>
                <w:rFonts w:ascii="Verdana" w:hAnsi="Verdana"/>
                <w:snapToGrid/>
                <w:color w:val="000000"/>
                <w:sz w:val="18"/>
                <w:szCs w:val="18"/>
                <w:lang w:eastAsia="en-AU"/>
              </w:rPr>
              <w:t>June </w:t>
            </w:r>
            <w:r w:rsidRPr="009B0751">
              <w:rPr>
                <w:rFonts w:ascii="Verdana" w:hAnsi="Verdana"/>
                <w:snapToGrid/>
                <w:color w:val="000000"/>
                <w:sz w:val="18"/>
                <w:szCs w:val="18"/>
                <w:lang w:eastAsia="en-AU"/>
              </w:rPr>
              <w:t>2013 - Determination of Aggregate Moisture Content and Estimated Free Water</w:t>
            </w:r>
            <w:r w:rsidR="000E31F5" w:rsidRPr="009B0751">
              <w:rPr>
                <w:rFonts w:ascii="Verdana" w:hAnsi="Verdana"/>
                <w:snapToGrid/>
                <w:color w:val="000000"/>
                <w:sz w:val="18"/>
                <w:szCs w:val="18"/>
                <w:lang w:eastAsia="en-AU"/>
              </w:rPr>
              <w:t xml:space="preserve"> </w:t>
            </w:r>
            <w:r w:rsidRPr="009B0751">
              <w:rPr>
                <w:rFonts w:ascii="Verdana" w:hAnsi="Verdana"/>
                <w:snapToGrid/>
                <w:color w:val="000000"/>
                <w:sz w:val="18"/>
                <w:szCs w:val="18"/>
                <w:lang w:eastAsia="en-AU"/>
              </w:rPr>
              <w:t>(</w:t>
            </w:r>
            <w:r w:rsidR="00CA016A" w:rsidRPr="009B0751">
              <w:rPr>
                <w:rFonts w:ascii="Verdana" w:hAnsi="Verdana"/>
                <w:snapToGrid/>
                <w:color w:val="000000"/>
                <w:sz w:val="18"/>
                <w:szCs w:val="18"/>
                <w:lang w:eastAsia="en-AU"/>
              </w:rPr>
              <w:t>U</w:t>
            </w:r>
            <w:r w:rsidR="004234E1" w:rsidRPr="009B0751">
              <w:rPr>
                <w:rFonts w:ascii="Verdana" w:hAnsi="Verdana"/>
                <w:snapToGrid/>
                <w:color w:val="000000"/>
                <w:sz w:val="18"/>
                <w:szCs w:val="18"/>
                <w:lang w:eastAsia="en-AU"/>
              </w:rPr>
              <w:t xml:space="preserve">sing </w:t>
            </w:r>
            <w:r w:rsidR="00CA016A" w:rsidRPr="009B0751">
              <w:rPr>
                <w:rFonts w:ascii="Verdana" w:hAnsi="Verdana"/>
                <w:snapToGrid/>
                <w:color w:val="000000"/>
                <w:sz w:val="18"/>
                <w:szCs w:val="18"/>
                <w:lang w:eastAsia="en-AU"/>
              </w:rPr>
              <w:t>M</w:t>
            </w:r>
            <w:r w:rsidR="004234E1" w:rsidRPr="009B0751">
              <w:rPr>
                <w:rFonts w:ascii="Verdana" w:hAnsi="Verdana"/>
                <w:snapToGrid/>
                <w:color w:val="000000"/>
                <w:sz w:val="18"/>
                <w:szCs w:val="18"/>
                <w:lang w:eastAsia="en-AU"/>
              </w:rPr>
              <w:t xml:space="preserve">icrowave </w:t>
            </w:r>
            <w:r w:rsidRPr="009B0751">
              <w:rPr>
                <w:rFonts w:ascii="Verdana" w:hAnsi="Verdana"/>
                <w:snapToGrid/>
                <w:color w:val="000000"/>
                <w:sz w:val="18"/>
                <w:szCs w:val="18"/>
                <w:lang w:eastAsia="en-AU"/>
              </w:rPr>
              <w:t xml:space="preserve">or </w:t>
            </w:r>
            <w:r w:rsidR="00CA016A" w:rsidRPr="009B0751">
              <w:rPr>
                <w:rFonts w:ascii="Verdana" w:hAnsi="Verdana"/>
                <w:snapToGrid/>
                <w:color w:val="000000"/>
                <w:sz w:val="18"/>
                <w:szCs w:val="18"/>
                <w:lang w:eastAsia="en-AU"/>
              </w:rPr>
              <w:t>H</w:t>
            </w:r>
            <w:r w:rsidR="004234E1" w:rsidRPr="009B0751">
              <w:rPr>
                <w:rFonts w:ascii="Verdana" w:hAnsi="Verdana"/>
                <w:snapToGrid/>
                <w:color w:val="000000"/>
                <w:sz w:val="18"/>
                <w:szCs w:val="18"/>
                <w:lang w:eastAsia="en-AU"/>
              </w:rPr>
              <w:t xml:space="preserve">ot </w:t>
            </w:r>
            <w:r w:rsidR="00CA016A" w:rsidRPr="009B0751">
              <w:rPr>
                <w:rFonts w:ascii="Verdana" w:hAnsi="Verdana"/>
                <w:snapToGrid/>
                <w:color w:val="000000"/>
                <w:sz w:val="18"/>
                <w:szCs w:val="18"/>
                <w:lang w:eastAsia="en-AU"/>
              </w:rPr>
              <w:t>P</w:t>
            </w:r>
            <w:r w:rsidR="004234E1" w:rsidRPr="009B0751">
              <w:rPr>
                <w:rFonts w:ascii="Verdana" w:hAnsi="Verdana"/>
                <w:snapToGrid/>
                <w:color w:val="000000"/>
                <w:sz w:val="18"/>
                <w:szCs w:val="18"/>
                <w:lang w:eastAsia="en-AU"/>
              </w:rPr>
              <w:t>late</w:t>
            </w:r>
            <w:r w:rsidRPr="009B0751">
              <w:rPr>
                <w:rFonts w:ascii="Verdana" w:hAnsi="Verdana"/>
                <w:snapToGrid/>
                <w:color w:val="000000"/>
                <w:sz w:val="18"/>
                <w:szCs w:val="18"/>
                <w:lang w:eastAsia="en-AU"/>
              </w:rPr>
              <w:t>)</w:t>
            </w:r>
          </w:p>
        </w:tc>
        <w:tc>
          <w:tcPr>
            <w:tcW w:w="528" w:type="dxa"/>
            <w:tcBorders>
              <w:top w:val="dotted" w:sz="4" w:space="0" w:color="auto"/>
              <w:left w:val="single" w:sz="4" w:space="0" w:color="auto"/>
              <w:bottom w:val="dotted" w:sz="4" w:space="0" w:color="auto"/>
              <w:right w:val="single" w:sz="4" w:space="0" w:color="auto"/>
            </w:tcBorders>
          </w:tcPr>
          <w:p w14:paraId="0CA2E078" w14:textId="77777777" w:rsidR="003873AC" w:rsidRPr="009B0751" w:rsidRDefault="003873AC" w:rsidP="00964C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8A0793" w14:textId="77777777" w:rsidR="003873AC" w:rsidRPr="009B0751" w:rsidRDefault="003873AC" w:rsidP="00964C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518425" w14:textId="77777777" w:rsidR="003873AC" w:rsidRPr="009B0751" w:rsidRDefault="003873AC" w:rsidP="00964C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474EF1" w14:textId="39872705" w:rsidR="003873AC" w:rsidRPr="009B0751" w:rsidRDefault="003873AC" w:rsidP="00964C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AC42AE" w14:textId="77777777" w:rsidR="003873AC" w:rsidRPr="009B0751" w:rsidRDefault="003873AC" w:rsidP="00964C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086B97F" w14:textId="77777777" w:rsidR="003873AC" w:rsidRPr="009B0751" w:rsidRDefault="003873AC" w:rsidP="00964CC2">
            <w:pPr>
              <w:jc w:val="center"/>
              <w:rPr>
                <w:rFonts w:ascii="Verdana" w:hAnsi="Verdana"/>
                <w:sz w:val="18"/>
                <w:szCs w:val="18"/>
              </w:rPr>
            </w:pPr>
            <w:r w:rsidRPr="009B0751">
              <w:rPr>
                <w:rFonts w:ascii="Verdana" w:hAnsi="Verdana"/>
                <w:sz w:val="18"/>
                <w:szCs w:val="18"/>
              </w:rPr>
              <w:t>610</w:t>
            </w:r>
          </w:p>
        </w:tc>
        <w:tc>
          <w:tcPr>
            <w:tcW w:w="528" w:type="dxa"/>
            <w:tcBorders>
              <w:top w:val="dotted" w:sz="4" w:space="0" w:color="auto"/>
              <w:left w:val="single" w:sz="4" w:space="0" w:color="auto"/>
              <w:bottom w:val="dotted" w:sz="4" w:space="0" w:color="auto"/>
              <w:right w:val="single" w:sz="4" w:space="0" w:color="auto"/>
            </w:tcBorders>
          </w:tcPr>
          <w:p w14:paraId="3B86FE06" w14:textId="77777777" w:rsidR="003873AC" w:rsidRPr="009B0751" w:rsidRDefault="003873AC" w:rsidP="00964C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4CC118F" w14:textId="77777777" w:rsidR="003873AC" w:rsidRPr="009B0751" w:rsidRDefault="003873AC" w:rsidP="00964CC2">
            <w:pPr>
              <w:jc w:val="center"/>
              <w:rPr>
                <w:rFonts w:ascii="Verdana" w:hAnsi="Verdana"/>
                <w:sz w:val="18"/>
                <w:szCs w:val="18"/>
              </w:rPr>
            </w:pPr>
          </w:p>
        </w:tc>
      </w:tr>
      <w:tr w:rsidR="000D1028" w:rsidRPr="009B0751" w14:paraId="4E1395D3" w14:textId="77777777" w:rsidTr="00886210">
        <w:trPr>
          <w:cantSplit/>
        </w:trPr>
        <w:tc>
          <w:tcPr>
            <w:tcW w:w="5331" w:type="dxa"/>
            <w:tcBorders>
              <w:top w:val="dotted" w:sz="4" w:space="0" w:color="auto"/>
              <w:left w:val="single" w:sz="12" w:space="0" w:color="auto"/>
              <w:bottom w:val="dotted" w:sz="4" w:space="0" w:color="auto"/>
              <w:right w:val="single" w:sz="4" w:space="0" w:color="auto"/>
            </w:tcBorders>
          </w:tcPr>
          <w:p w14:paraId="678DAAF6" w14:textId="3FBA6165" w:rsidR="000D1028" w:rsidRPr="009B0751" w:rsidRDefault="00417877" w:rsidP="00290832">
            <w:pPr>
              <w:rPr>
                <w:rFonts w:ascii="Verdana" w:hAnsi="Verdana"/>
                <w:snapToGrid/>
                <w:color w:val="000000"/>
                <w:sz w:val="18"/>
                <w:szCs w:val="18"/>
                <w:lang w:eastAsia="en-AU"/>
              </w:rPr>
            </w:pPr>
            <w:r w:rsidRPr="009B0751">
              <w:rPr>
                <w:rFonts w:ascii="Verdana" w:hAnsi="Verdana"/>
                <w:snapToGrid/>
                <w:color w:val="000000"/>
                <w:sz w:val="18"/>
                <w:szCs w:val="18"/>
                <w:lang w:eastAsia="en-AU"/>
              </w:rPr>
              <w:t>RC 301.04 : June 2017 - Lime Stabilised Earthworks Materials – Available Lime, Assigned CBR and Swell</w:t>
            </w:r>
          </w:p>
        </w:tc>
        <w:tc>
          <w:tcPr>
            <w:tcW w:w="528" w:type="dxa"/>
            <w:tcBorders>
              <w:top w:val="dotted" w:sz="4" w:space="0" w:color="auto"/>
              <w:left w:val="single" w:sz="4" w:space="0" w:color="auto"/>
              <w:bottom w:val="dotted" w:sz="4" w:space="0" w:color="auto"/>
              <w:right w:val="single" w:sz="4" w:space="0" w:color="auto"/>
            </w:tcBorders>
          </w:tcPr>
          <w:p w14:paraId="40E480ED" w14:textId="77777777" w:rsidR="000D1028" w:rsidRPr="009B0751" w:rsidRDefault="000D1028"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32CA9C" w14:textId="77777777" w:rsidR="000D1028" w:rsidRPr="009B0751" w:rsidRDefault="00417877" w:rsidP="00290832">
            <w:pPr>
              <w:jc w:val="center"/>
              <w:rPr>
                <w:rFonts w:ascii="Verdana" w:hAnsi="Verdana"/>
                <w:sz w:val="18"/>
                <w:szCs w:val="18"/>
              </w:rPr>
            </w:pPr>
            <w:r w:rsidRPr="009B0751">
              <w:rPr>
                <w:rFonts w:ascii="Verdana" w:hAnsi="Verdana"/>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4C93733A" w14:textId="77777777" w:rsidR="000D1028" w:rsidRPr="009B0751" w:rsidRDefault="000D1028"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B84685" w14:textId="77777777" w:rsidR="000D1028" w:rsidRPr="009B0751" w:rsidRDefault="000D1028"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763CF9" w14:textId="77777777" w:rsidR="000D1028" w:rsidRPr="009B0751" w:rsidRDefault="000D1028"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0E0270" w14:textId="77777777" w:rsidR="000D1028" w:rsidRPr="009B0751" w:rsidRDefault="000D1028"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803E67" w14:textId="77777777" w:rsidR="000D1028" w:rsidRPr="009B0751" w:rsidRDefault="000D1028"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8E6ECB3" w14:textId="77777777" w:rsidR="000D1028" w:rsidRPr="009B0751" w:rsidRDefault="000D1028" w:rsidP="00290832">
            <w:pPr>
              <w:jc w:val="center"/>
              <w:rPr>
                <w:rFonts w:ascii="Verdana" w:hAnsi="Verdana"/>
                <w:sz w:val="18"/>
                <w:szCs w:val="18"/>
              </w:rPr>
            </w:pPr>
          </w:p>
        </w:tc>
      </w:tr>
      <w:tr w:rsidR="003A63E7" w:rsidRPr="009B0751" w14:paraId="0507B357" w14:textId="77777777" w:rsidTr="00886210">
        <w:trPr>
          <w:cantSplit/>
        </w:trPr>
        <w:tc>
          <w:tcPr>
            <w:tcW w:w="5331" w:type="dxa"/>
            <w:tcBorders>
              <w:top w:val="dotted" w:sz="4" w:space="0" w:color="auto"/>
              <w:left w:val="single" w:sz="12" w:space="0" w:color="auto"/>
              <w:bottom w:val="dotted" w:sz="4" w:space="0" w:color="auto"/>
              <w:right w:val="single" w:sz="4" w:space="0" w:color="auto"/>
            </w:tcBorders>
          </w:tcPr>
          <w:p w14:paraId="606790CC" w14:textId="1B99AB3E" w:rsidR="00D14837" w:rsidRPr="009B0751" w:rsidRDefault="00D14837" w:rsidP="00290832">
            <w:pPr>
              <w:rPr>
                <w:rFonts w:ascii="Verdana" w:hAnsi="Verdana"/>
                <w:b/>
                <w:snapToGrid/>
                <w:color w:val="000000"/>
                <w:sz w:val="18"/>
                <w:szCs w:val="18"/>
                <w:lang w:eastAsia="en-AU"/>
              </w:rPr>
            </w:pPr>
            <w:r w:rsidRPr="009B0751">
              <w:rPr>
                <w:rFonts w:ascii="Verdana" w:hAnsi="Verdana"/>
                <w:snapToGrid/>
                <w:color w:val="000000"/>
                <w:sz w:val="18"/>
                <w:szCs w:val="18"/>
                <w:lang w:eastAsia="en-AU"/>
              </w:rPr>
              <w:t xml:space="preserve">RC 316.00 : </w:t>
            </w:r>
            <w:r w:rsidR="00C85921" w:rsidRPr="009B0751">
              <w:rPr>
                <w:rFonts w:ascii="Verdana" w:hAnsi="Verdana"/>
                <w:snapToGrid/>
                <w:color w:val="000000"/>
                <w:sz w:val="18"/>
                <w:szCs w:val="18"/>
                <w:lang w:eastAsia="en-AU"/>
              </w:rPr>
              <w:t>February</w:t>
            </w:r>
            <w:r w:rsidR="00F304A8" w:rsidRPr="009B0751">
              <w:rPr>
                <w:rFonts w:ascii="Verdana" w:hAnsi="Verdana"/>
                <w:snapToGrid/>
                <w:color w:val="000000"/>
                <w:sz w:val="18"/>
                <w:szCs w:val="18"/>
                <w:lang w:eastAsia="en-AU"/>
              </w:rPr>
              <w:t xml:space="preserve"> 20</w:t>
            </w:r>
            <w:r w:rsidR="005D6816" w:rsidRPr="009B0751">
              <w:rPr>
                <w:rFonts w:ascii="Verdana" w:hAnsi="Verdana"/>
                <w:snapToGrid/>
                <w:color w:val="000000"/>
                <w:sz w:val="18"/>
                <w:szCs w:val="18"/>
                <w:lang w:eastAsia="en-AU"/>
              </w:rPr>
              <w:t>22</w:t>
            </w:r>
            <w:r w:rsidR="00F304A8" w:rsidRPr="009B0751">
              <w:rPr>
                <w:rFonts w:ascii="Verdana" w:hAnsi="Verdana"/>
                <w:snapToGrid/>
                <w:color w:val="000000"/>
                <w:sz w:val="18"/>
                <w:szCs w:val="18"/>
                <w:lang w:eastAsia="en-AU"/>
              </w:rPr>
              <w:t xml:space="preserve"> </w:t>
            </w:r>
            <w:r w:rsidR="00055DA7" w:rsidRPr="009B0751">
              <w:rPr>
                <w:rFonts w:ascii="Verdana" w:hAnsi="Verdana"/>
                <w:snapToGrid/>
                <w:color w:val="000000"/>
                <w:sz w:val="18"/>
                <w:szCs w:val="18"/>
                <w:lang w:eastAsia="en-AU"/>
              </w:rPr>
              <w:t>-</w:t>
            </w:r>
            <w:r w:rsidRPr="009B0751">
              <w:rPr>
                <w:rFonts w:ascii="Verdana" w:hAnsi="Verdana"/>
                <w:snapToGrid/>
                <w:color w:val="000000"/>
                <w:sz w:val="18"/>
                <w:szCs w:val="18"/>
                <w:lang w:eastAsia="en-AU"/>
              </w:rPr>
              <w:t xml:space="preserve"> Density ratio and moisture ratio lot characteristics</w:t>
            </w:r>
          </w:p>
          <w:p w14:paraId="002AD774" w14:textId="0C26F152" w:rsidR="001F767B" w:rsidRPr="009B0751" w:rsidRDefault="00D14837" w:rsidP="002F23D4">
            <w:pPr>
              <w:rPr>
                <w:rFonts w:ascii="Verdana" w:hAnsi="Verdana"/>
                <w:sz w:val="18"/>
                <w:szCs w:val="18"/>
              </w:rPr>
            </w:pPr>
            <w:r w:rsidRPr="009B0751">
              <w:rPr>
                <w:rFonts w:ascii="Verdana" w:hAnsi="Verdana"/>
                <w:snapToGrid/>
                <w:color w:val="000000"/>
                <w:sz w:val="18"/>
                <w:szCs w:val="18"/>
                <w:lang w:eastAsia="en-AU"/>
              </w:rPr>
              <w:t xml:space="preserve">RC 316.10 : </w:t>
            </w:r>
            <w:r w:rsidR="005D6816" w:rsidRPr="009B0751">
              <w:rPr>
                <w:rFonts w:ascii="Verdana" w:hAnsi="Verdana"/>
                <w:snapToGrid/>
                <w:color w:val="000000"/>
                <w:sz w:val="18"/>
                <w:szCs w:val="18"/>
                <w:lang w:eastAsia="en-AU"/>
              </w:rPr>
              <w:t xml:space="preserve">January </w:t>
            </w:r>
            <w:r w:rsidR="001F767B" w:rsidRPr="009B0751">
              <w:rPr>
                <w:rFonts w:ascii="Verdana" w:hAnsi="Verdana"/>
                <w:snapToGrid/>
                <w:color w:val="000000"/>
                <w:sz w:val="18"/>
                <w:szCs w:val="18"/>
                <w:lang w:eastAsia="en-AU"/>
              </w:rPr>
              <w:t xml:space="preserve"> 20</w:t>
            </w:r>
            <w:r w:rsidR="005D6816" w:rsidRPr="009B0751">
              <w:rPr>
                <w:rFonts w:ascii="Verdana" w:hAnsi="Verdana"/>
                <w:snapToGrid/>
                <w:color w:val="000000"/>
                <w:sz w:val="18"/>
                <w:szCs w:val="18"/>
                <w:lang w:eastAsia="en-AU"/>
              </w:rPr>
              <w:t>20</w:t>
            </w:r>
            <w:r w:rsidR="00055DA7" w:rsidRPr="009B0751">
              <w:rPr>
                <w:rFonts w:ascii="Verdana" w:hAnsi="Verdana"/>
                <w:snapToGrid/>
                <w:color w:val="000000"/>
                <w:sz w:val="18"/>
                <w:szCs w:val="18"/>
                <w:lang w:eastAsia="en-AU"/>
              </w:rPr>
              <w:t xml:space="preserve"> -</w:t>
            </w:r>
            <w:r w:rsidRPr="009B0751">
              <w:rPr>
                <w:rFonts w:ascii="Verdana" w:hAnsi="Verdana"/>
                <w:snapToGrid/>
                <w:color w:val="000000"/>
                <w:sz w:val="18"/>
                <w:szCs w:val="18"/>
                <w:lang w:eastAsia="en-AU"/>
              </w:rPr>
              <w:t xml:space="preserve"> Selection of test sites within a test lot (random stratified sampling method)</w:t>
            </w:r>
          </w:p>
        </w:tc>
        <w:tc>
          <w:tcPr>
            <w:tcW w:w="528" w:type="dxa"/>
            <w:tcBorders>
              <w:top w:val="dotted" w:sz="4" w:space="0" w:color="auto"/>
              <w:left w:val="single" w:sz="4" w:space="0" w:color="auto"/>
              <w:bottom w:val="dotted" w:sz="4" w:space="0" w:color="auto"/>
              <w:right w:val="single" w:sz="4" w:space="0" w:color="auto"/>
            </w:tcBorders>
          </w:tcPr>
          <w:p w14:paraId="06981B7E" w14:textId="77777777" w:rsidR="003A63E7" w:rsidRPr="009B0751" w:rsidRDefault="003A63E7"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63538B" w14:textId="77777777" w:rsidR="003A63E7" w:rsidRPr="009B0751" w:rsidRDefault="00D14837" w:rsidP="00290832">
            <w:pPr>
              <w:jc w:val="center"/>
              <w:rPr>
                <w:rFonts w:ascii="Verdana" w:hAnsi="Verdana"/>
                <w:sz w:val="18"/>
                <w:szCs w:val="18"/>
              </w:rPr>
            </w:pPr>
            <w:r w:rsidRPr="009B0751">
              <w:rPr>
                <w:rFonts w:ascii="Verdana" w:hAnsi="Verdana"/>
                <w:sz w:val="18"/>
                <w:szCs w:val="18"/>
              </w:rPr>
              <w:t>204</w:t>
            </w:r>
          </w:p>
          <w:p w14:paraId="4188C822" w14:textId="77777777" w:rsidR="00D14837" w:rsidRPr="009B0751" w:rsidRDefault="00D14837" w:rsidP="00290832">
            <w:pPr>
              <w:jc w:val="center"/>
              <w:rPr>
                <w:rFonts w:ascii="Verdana" w:hAnsi="Verdana"/>
                <w:sz w:val="18"/>
                <w:szCs w:val="18"/>
              </w:rPr>
            </w:pPr>
            <w:r w:rsidRPr="009B0751">
              <w:rPr>
                <w:rFonts w:ascii="Verdana" w:hAnsi="Verdana"/>
                <w:sz w:val="18"/>
                <w:szCs w:val="18"/>
              </w:rPr>
              <w:t>205</w:t>
            </w:r>
          </w:p>
          <w:p w14:paraId="3772A2B2" w14:textId="77777777" w:rsidR="00F304A8" w:rsidRPr="009B0751" w:rsidRDefault="00F304A8" w:rsidP="00290832">
            <w:pPr>
              <w:jc w:val="center"/>
              <w:rPr>
                <w:rFonts w:ascii="Verdana" w:hAnsi="Verdana"/>
                <w:sz w:val="18"/>
                <w:szCs w:val="18"/>
              </w:rPr>
            </w:pPr>
            <w:r w:rsidRPr="009B0751">
              <w:rPr>
                <w:rFonts w:ascii="Verdana" w:hAnsi="Verdana"/>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43D85CD5" w14:textId="77777777" w:rsidR="003A63E7" w:rsidRPr="009B0751" w:rsidRDefault="00D14837" w:rsidP="00290832">
            <w:pPr>
              <w:jc w:val="center"/>
              <w:rPr>
                <w:rFonts w:ascii="Verdana" w:hAnsi="Verdana"/>
                <w:sz w:val="18"/>
                <w:szCs w:val="18"/>
              </w:rPr>
            </w:pPr>
            <w:r w:rsidRPr="009B0751">
              <w:rPr>
                <w:rFonts w:ascii="Verdana" w:hAnsi="Verdana"/>
                <w:sz w:val="18"/>
                <w:szCs w:val="18"/>
              </w:rPr>
              <w:t>304</w:t>
            </w:r>
          </w:p>
          <w:p w14:paraId="5E6E2CDF" w14:textId="77777777" w:rsidR="00D14837" w:rsidRPr="009B0751" w:rsidRDefault="00D14837" w:rsidP="00290832">
            <w:pPr>
              <w:jc w:val="center"/>
              <w:rPr>
                <w:rFonts w:ascii="Verdana" w:hAnsi="Verdana"/>
                <w:sz w:val="18"/>
                <w:szCs w:val="18"/>
              </w:rPr>
            </w:pPr>
            <w:r w:rsidRPr="009B0751">
              <w:rPr>
                <w:rFonts w:ascii="Verdana" w:hAnsi="Verdana"/>
                <w:sz w:val="18"/>
                <w:szCs w:val="18"/>
              </w:rPr>
              <w:t>306</w:t>
            </w:r>
          </w:p>
          <w:p w14:paraId="43BC4A84" w14:textId="77777777" w:rsidR="0042399F" w:rsidRPr="009B0751" w:rsidRDefault="0042399F" w:rsidP="00290832">
            <w:pPr>
              <w:jc w:val="center"/>
              <w:rPr>
                <w:rFonts w:ascii="Verdana" w:hAnsi="Verdana"/>
                <w:sz w:val="18"/>
                <w:szCs w:val="18"/>
              </w:rPr>
            </w:pPr>
            <w:r w:rsidRPr="009B0751">
              <w:rPr>
                <w:rFonts w:ascii="Verdana" w:hAnsi="Verdana"/>
                <w:sz w:val="18"/>
                <w:szCs w:val="18"/>
              </w:rPr>
              <w:t>308</w:t>
            </w:r>
          </w:p>
          <w:p w14:paraId="29838C30" w14:textId="77777777" w:rsidR="0049027A" w:rsidRPr="009B0751" w:rsidRDefault="0049027A" w:rsidP="00290832">
            <w:pPr>
              <w:jc w:val="center"/>
              <w:rPr>
                <w:rFonts w:ascii="Verdana" w:hAnsi="Verdana"/>
                <w:sz w:val="18"/>
                <w:szCs w:val="18"/>
              </w:rPr>
            </w:pPr>
            <w:r w:rsidRPr="009B0751">
              <w:rPr>
                <w:rFonts w:ascii="Verdana" w:hAnsi="Verdana"/>
                <w:sz w:val="18"/>
                <w:szCs w:val="18"/>
              </w:rPr>
              <w:t>310</w:t>
            </w:r>
          </w:p>
        </w:tc>
        <w:tc>
          <w:tcPr>
            <w:tcW w:w="528" w:type="dxa"/>
            <w:tcBorders>
              <w:top w:val="dotted" w:sz="4" w:space="0" w:color="auto"/>
              <w:left w:val="single" w:sz="4" w:space="0" w:color="auto"/>
              <w:bottom w:val="dotted" w:sz="4" w:space="0" w:color="auto"/>
              <w:right w:val="single" w:sz="4" w:space="0" w:color="auto"/>
            </w:tcBorders>
          </w:tcPr>
          <w:p w14:paraId="36A5C5EF" w14:textId="77777777" w:rsidR="003A63E7" w:rsidRPr="009B0751" w:rsidRDefault="00D14837" w:rsidP="00290832">
            <w:pPr>
              <w:jc w:val="center"/>
              <w:rPr>
                <w:rFonts w:ascii="Verdana" w:hAnsi="Verdana"/>
                <w:sz w:val="18"/>
                <w:szCs w:val="18"/>
              </w:rPr>
            </w:pPr>
            <w:r w:rsidRPr="009B0751">
              <w:rPr>
                <w:rFonts w:ascii="Verdana" w:hAnsi="Verdana"/>
                <w:sz w:val="18"/>
                <w:szCs w:val="18"/>
              </w:rPr>
              <w:t>407</w:t>
            </w:r>
          </w:p>
          <w:p w14:paraId="10A73A05" w14:textId="77777777" w:rsidR="00E32B07" w:rsidRPr="009B0751" w:rsidRDefault="00E32B07" w:rsidP="00290832">
            <w:pPr>
              <w:jc w:val="center"/>
              <w:rPr>
                <w:rFonts w:ascii="Verdana" w:hAnsi="Verdana"/>
                <w:sz w:val="18"/>
                <w:szCs w:val="18"/>
              </w:rPr>
            </w:pPr>
            <w:r w:rsidRPr="009B0751">
              <w:rPr>
                <w:rFonts w:ascii="Verdana" w:hAnsi="Verdana"/>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7A697D46" w14:textId="77777777" w:rsidR="003A63E7" w:rsidRPr="009B0751" w:rsidRDefault="003A63E7"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F7CDC2" w14:textId="60081F06" w:rsidR="003A63E7" w:rsidRPr="009B0751" w:rsidRDefault="003A63E7"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9D5189" w14:textId="77777777" w:rsidR="003A63E7" w:rsidRPr="009B0751" w:rsidRDefault="003A63E7"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A4DC83E" w14:textId="77777777" w:rsidR="003A63E7" w:rsidRPr="009B0751" w:rsidRDefault="003A63E7" w:rsidP="00290832">
            <w:pPr>
              <w:jc w:val="center"/>
              <w:rPr>
                <w:rFonts w:ascii="Verdana" w:hAnsi="Verdana"/>
                <w:sz w:val="18"/>
                <w:szCs w:val="18"/>
              </w:rPr>
            </w:pPr>
          </w:p>
        </w:tc>
      </w:tr>
      <w:tr w:rsidR="000C14F7" w:rsidRPr="009B0751" w14:paraId="7735C43C"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1377C8A8" w14:textId="4D048685" w:rsidR="000C14F7" w:rsidRPr="009B0751" w:rsidRDefault="000C14F7" w:rsidP="002F23D4">
            <w:pPr>
              <w:rPr>
                <w:rFonts w:ascii="Verdana" w:hAnsi="Verdana"/>
                <w:b/>
                <w:snapToGrid/>
                <w:color w:val="000000"/>
                <w:sz w:val="18"/>
                <w:szCs w:val="18"/>
                <w:lang w:eastAsia="en-AU"/>
              </w:rPr>
            </w:pPr>
            <w:r w:rsidRPr="009B0751">
              <w:rPr>
                <w:rFonts w:ascii="Verdana" w:hAnsi="Verdana"/>
                <w:snapToGrid/>
                <w:color w:val="000000"/>
                <w:sz w:val="18"/>
                <w:szCs w:val="18"/>
                <w:lang w:eastAsia="en-AU"/>
              </w:rPr>
              <w:t xml:space="preserve">RC 316.14 : </w:t>
            </w:r>
            <w:r w:rsidR="002D71D5" w:rsidRPr="009B0751">
              <w:rPr>
                <w:rFonts w:ascii="Verdana" w:hAnsi="Verdana"/>
                <w:snapToGrid/>
                <w:color w:val="000000"/>
                <w:sz w:val="18"/>
                <w:szCs w:val="18"/>
                <w:lang w:eastAsia="en-AU"/>
              </w:rPr>
              <w:t>June </w:t>
            </w:r>
            <w:r w:rsidRPr="009B0751">
              <w:rPr>
                <w:rFonts w:ascii="Verdana" w:hAnsi="Verdana"/>
                <w:snapToGrid/>
                <w:color w:val="000000"/>
                <w:sz w:val="18"/>
                <w:szCs w:val="18"/>
                <w:lang w:eastAsia="en-AU"/>
              </w:rPr>
              <w:t>20</w:t>
            </w:r>
            <w:r w:rsidR="00A44FC0" w:rsidRPr="009B0751">
              <w:rPr>
                <w:rFonts w:ascii="Verdana" w:hAnsi="Verdana"/>
                <w:snapToGrid/>
                <w:color w:val="000000"/>
                <w:sz w:val="18"/>
                <w:szCs w:val="18"/>
                <w:lang w:eastAsia="en-AU"/>
              </w:rPr>
              <w:t>1</w:t>
            </w:r>
            <w:r w:rsidR="002F23D4" w:rsidRPr="009B0751">
              <w:rPr>
                <w:rFonts w:ascii="Verdana" w:hAnsi="Verdana"/>
                <w:snapToGrid/>
                <w:color w:val="000000"/>
                <w:sz w:val="18"/>
                <w:szCs w:val="18"/>
                <w:lang w:eastAsia="en-AU"/>
              </w:rPr>
              <w:t>3</w:t>
            </w:r>
            <w:r w:rsidR="00055DA7" w:rsidRPr="009B0751">
              <w:rPr>
                <w:rFonts w:ascii="Verdana" w:hAnsi="Verdana"/>
                <w:snapToGrid/>
                <w:color w:val="000000"/>
                <w:sz w:val="18"/>
                <w:szCs w:val="18"/>
                <w:lang w:eastAsia="en-AU"/>
              </w:rPr>
              <w:t xml:space="preserve"> -</w:t>
            </w:r>
            <w:r w:rsidRPr="009B0751">
              <w:rPr>
                <w:rFonts w:ascii="Verdana" w:hAnsi="Verdana"/>
                <w:snapToGrid/>
                <w:color w:val="000000"/>
                <w:sz w:val="18"/>
                <w:szCs w:val="18"/>
                <w:lang w:eastAsia="en-AU"/>
              </w:rPr>
              <w:t xml:space="preserve"> Moisture Ratio Determination for Assessment of Dry-Back of Granular Pavement Materials</w:t>
            </w:r>
          </w:p>
        </w:tc>
        <w:tc>
          <w:tcPr>
            <w:tcW w:w="528" w:type="dxa"/>
            <w:tcBorders>
              <w:top w:val="dotted" w:sz="4" w:space="0" w:color="auto"/>
              <w:left w:val="single" w:sz="4" w:space="0" w:color="auto"/>
              <w:bottom w:val="dotted" w:sz="4" w:space="0" w:color="auto"/>
              <w:right w:val="single" w:sz="4" w:space="0" w:color="auto"/>
            </w:tcBorders>
          </w:tcPr>
          <w:p w14:paraId="75598369" w14:textId="77777777" w:rsidR="000C14F7" w:rsidRPr="009B0751" w:rsidRDefault="000C14F7"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133DB2" w14:textId="77777777" w:rsidR="000C14F7" w:rsidRPr="009B0751" w:rsidRDefault="000C14F7"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329488" w14:textId="77777777" w:rsidR="000C14F7" w:rsidRPr="009B0751" w:rsidRDefault="000C14F7" w:rsidP="00290832">
            <w:pPr>
              <w:jc w:val="center"/>
              <w:rPr>
                <w:rFonts w:ascii="Verdana" w:hAnsi="Verdana"/>
                <w:sz w:val="18"/>
                <w:szCs w:val="18"/>
              </w:rPr>
            </w:pPr>
            <w:r w:rsidRPr="009B0751">
              <w:rPr>
                <w:rFonts w:ascii="Verdana" w:hAnsi="Verdana"/>
                <w:sz w:val="18"/>
                <w:szCs w:val="18"/>
              </w:rPr>
              <w:t>310</w:t>
            </w:r>
          </w:p>
        </w:tc>
        <w:tc>
          <w:tcPr>
            <w:tcW w:w="528" w:type="dxa"/>
            <w:tcBorders>
              <w:top w:val="dotted" w:sz="4" w:space="0" w:color="auto"/>
              <w:left w:val="single" w:sz="4" w:space="0" w:color="auto"/>
              <w:bottom w:val="dotted" w:sz="4" w:space="0" w:color="auto"/>
              <w:right w:val="single" w:sz="4" w:space="0" w:color="auto"/>
            </w:tcBorders>
          </w:tcPr>
          <w:p w14:paraId="4E78E818" w14:textId="77777777" w:rsidR="000C14F7" w:rsidRPr="009B0751" w:rsidRDefault="000C14F7"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6CAD86" w14:textId="77777777" w:rsidR="000C14F7" w:rsidRPr="009B0751" w:rsidRDefault="000C14F7"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49A81F" w14:textId="77777777" w:rsidR="000C14F7" w:rsidRPr="009B0751" w:rsidRDefault="000C14F7"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C3A12D" w14:textId="77777777" w:rsidR="000C14F7" w:rsidRPr="009B0751" w:rsidRDefault="000C14F7"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F0B151C" w14:textId="77777777" w:rsidR="000C14F7" w:rsidRPr="009B0751" w:rsidRDefault="000C14F7" w:rsidP="00290832">
            <w:pPr>
              <w:jc w:val="center"/>
              <w:rPr>
                <w:rFonts w:ascii="Verdana" w:hAnsi="Verdana"/>
                <w:sz w:val="18"/>
                <w:szCs w:val="18"/>
              </w:rPr>
            </w:pPr>
          </w:p>
        </w:tc>
      </w:tr>
      <w:tr w:rsidR="009E4109" w:rsidRPr="009B0751" w14:paraId="5617103E"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64B635AB" w14:textId="41A96AD7" w:rsidR="009E4109" w:rsidRPr="009B0751" w:rsidRDefault="009E4109" w:rsidP="00290832">
            <w:pPr>
              <w:rPr>
                <w:rFonts w:ascii="Verdana" w:hAnsi="Verdana"/>
                <w:sz w:val="18"/>
                <w:szCs w:val="18"/>
              </w:rPr>
            </w:pPr>
            <w:r w:rsidRPr="009B0751">
              <w:rPr>
                <w:rFonts w:ascii="Verdana" w:hAnsi="Verdana"/>
                <w:color w:val="000000"/>
                <w:sz w:val="18"/>
                <w:szCs w:val="18"/>
              </w:rPr>
              <w:t>RC 317.01</w:t>
            </w:r>
            <w:r w:rsidRPr="009B0751">
              <w:rPr>
                <w:rFonts w:ascii="Verdana" w:hAnsi="Verdana"/>
                <w:sz w:val="18"/>
                <w:szCs w:val="18"/>
              </w:rPr>
              <w:t xml:space="preserve"> : </w:t>
            </w:r>
            <w:r w:rsidR="00AF7684" w:rsidRPr="009B0751">
              <w:rPr>
                <w:rFonts w:ascii="Verdana" w:hAnsi="Verdana"/>
                <w:sz w:val="18"/>
                <w:szCs w:val="18"/>
              </w:rPr>
              <w:t>October </w:t>
            </w:r>
            <w:r w:rsidR="00356C0E" w:rsidRPr="009B0751">
              <w:rPr>
                <w:rFonts w:ascii="Verdana" w:hAnsi="Verdana"/>
                <w:sz w:val="18"/>
                <w:szCs w:val="18"/>
              </w:rPr>
              <w:t>20</w:t>
            </w:r>
            <w:r w:rsidRPr="009B0751">
              <w:rPr>
                <w:rFonts w:ascii="Verdana" w:hAnsi="Verdana"/>
                <w:sz w:val="18"/>
                <w:szCs w:val="18"/>
              </w:rPr>
              <w:t>1</w:t>
            </w:r>
            <w:r w:rsidR="00356C0E" w:rsidRPr="009B0751">
              <w:rPr>
                <w:rFonts w:ascii="Verdana" w:hAnsi="Verdana"/>
                <w:sz w:val="18"/>
                <w:szCs w:val="18"/>
              </w:rPr>
              <w:t>2</w:t>
            </w:r>
            <w:r w:rsidRPr="009B0751">
              <w:rPr>
                <w:rFonts w:ascii="Verdana" w:hAnsi="Verdana"/>
                <w:color w:val="000000"/>
                <w:sz w:val="18"/>
                <w:szCs w:val="18"/>
              </w:rPr>
              <w:t xml:space="preserve"> </w:t>
            </w:r>
            <w:r w:rsidR="00055DA7" w:rsidRPr="009B0751">
              <w:rPr>
                <w:rFonts w:ascii="Verdana" w:hAnsi="Verdana"/>
                <w:color w:val="000000"/>
                <w:sz w:val="18"/>
                <w:szCs w:val="18"/>
              </w:rPr>
              <w:t>-</w:t>
            </w:r>
            <w:r w:rsidR="00AF7E33" w:rsidRPr="009B0751">
              <w:rPr>
                <w:rFonts w:ascii="Verdana" w:hAnsi="Verdana"/>
                <w:color w:val="000000"/>
                <w:sz w:val="18"/>
                <w:szCs w:val="18"/>
              </w:rPr>
              <w:t xml:space="preserve"> </w:t>
            </w:r>
            <w:r w:rsidRPr="009B0751">
              <w:rPr>
                <w:rFonts w:ascii="Verdana" w:hAnsi="Verdana"/>
                <w:sz w:val="18"/>
                <w:szCs w:val="18"/>
              </w:rPr>
              <w:t>Surface Texture by Sand Patch</w:t>
            </w:r>
          </w:p>
          <w:p w14:paraId="3D35D556" w14:textId="1B74A1BC" w:rsidR="009E4109" w:rsidRPr="009B0751" w:rsidRDefault="009E4109" w:rsidP="000935A6">
            <w:pPr>
              <w:rPr>
                <w:rFonts w:ascii="Verdana" w:hAnsi="Verdana"/>
                <w:sz w:val="18"/>
                <w:szCs w:val="18"/>
              </w:rPr>
            </w:pPr>
            <w:r w:rsidRPr="009B0751">
              <w:rPr>
                <w:rFonts w:ascii="Verdana" w:hAnsi="Verdana"/>
                <w:sz w:val="18"/>
                <w:szCs w:val="18"/>
              </w:rPr>
              <w:t xml:space="preserve">RC 317.03 : </w:t>
            </w:r>
            <w:r w:rsidR="00AF7684" w:rsidRPr="009B0751">
              <w:rPr>
                <w:rFonts w:ascii="Verdana" w:hAnsi="Verdana"/>
                <w:sz w:val="18"/>
                <w:szCs w:val="18"/>
              </w:rPr>
              <w:t>December </w:t>
            </w:r>
            <w:r w:rsidRPr="009B0751">
              <w:rPr>
                <w:rFonts w:ascii="Verdana" w:hAnsi="Verdana"/>
                <w:sz w:val="18"/>
                <w:szCs w:val="18"/>
              </w:rPr>
              <w:t>20</w:t>
            </w:r>
            <w:r w:rsidR="000935A6" w:rsidRPr="009B0751">
              <w:rPr>
                <w:rFonts w:ascii="Verdana" w:hAnsi="Verdana"/>
                <w:sz w:val="18"/>
                <w:szCs w:val="18"/>
              </w:rPr>
              <w:t>12</w:t>
            </w:r>
            <w:r w:rsidRPr="009B0751">
              <w:rPr>
                <w:rFonts w:ascii="Verdana" w:hAnsi="Verdana"/>
                <w:sz w:val="18"/>
                <w:szCs w:val="18"/>
              </w:rPr>
              <w:t xml:space="preserve"> </w:t>
            </w:r>
            <w:r w:rsidR="00055DA7" w:rsidRPr="009B0751">
              <w:rPr>
                <w:rFonts w:ascii="Verdana" w:hAnsi="Verdana"/>
                <w:sz w:val="18"/>
                <w:szCs w:val="18"/>
              </w:rPr>
              <w:t>-</w:t>
            </w:r>
            <w:r w:rsidRPr="009B0751">
              <w:rPr>
                <w:rFonts w:ascii="Verdana" w:hAnsi="Verdana"/>
                <w:sz w:val="18"/>
                <w:szCs w:val="18"/>
              </w:rPr>
              <w:t xml:space="preserve"> Stripping of Aggregate from Sprayed Seals</w:t>
            </w:r>
          </w:p>
        </w:tc>
        <w:tc>
          <w:tcPr>
            <w:tcW w:w="528" w:type="dxa"/>
            <w:tcBorders>
              <w:top w:val="dotted" w:sz="4" w:space="0" w:color="auto"/>
              <w:left w:val="single" w:sz="4" w:space="0" w:color="auto"/>
              <w:bottom w:val="dotted" w:sz="4" w:space="0" w:color="auto"/>
              <w:right w:val="single" w:sz="4" w:space="0" w:color="auto"/>
            </w:tcBorders>
          </w:tcPr>
          <w:p w14:paraId="55461384" w14:textId="77777777" w:rsidR="009E4109" w:rsidRPr="009B0751" w:rsidRDefault="009E4109"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678F88" w14:textId="77777777" w:rsidR="009E4109" w:rsidRPr="009B0751" w:rsidRDefault="009E4109"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FA59C8" w14:textId="77777777" w:rsidR="009E4109" w:rsidRPr="009B0751" w:rsidRDefault="009E4109"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530D6C" w14:textId="77777777" w:rsidR="009E4109" w:rsidRPr="009B0751" w:rsidRDefault="009E4109" w:rsidP="00290832">
            <w:pPr>
              <w:jc w:val="center"/>
              <w:rPr>
                <w:rFonts w:ascii="Verdana" w:hAnsi="Verdana"/>
                <w:sz w:val="18"/>
                <w:szCs w:val="18"/>
              </w:rPr>
            </w:pPr>
            <w:r w:rsidRPr="009B0751">
              <w:rPr>
                <w:rFonts w:ascii="Verdana" w:hAnsi="Verdana"/>
                <w:sz w:val="18"/>
                <w:szCs w:val="18"/>
              </w:rPr>
              <w:t>408</w:t>
            </w:r>
          </w:p>
          <w:p w14:paraId="1336B1D1" w14:textId="77777777" w:rsidR="009E4109" w:rsidRPr="009B0751" w:rsidRDefault="009E4109" w:rsidP="00290832">
            <w:pPr>
              <w:jc w:val="center"/>
              <w:rPr>
                <w:rFonts w:ascii="Verdana" w:hAnsi="Verdana"/>
                <w:sz w:val="18"/>
                <w:szCs w:val="18"/>
              </w:rPr>
            </w:pPr>
            <w:r w:rsidRPr="009B0751">
              <w:rPr>
                <w:rFonts w:ascii="Verdana" w:hAnsi="Verdana"/>
                <w:sz w:val="18"/>
                <w:szCs w:val="18"/>
              </w:rPr>
              <w:t>427</w:t>
            </w:r>
          </w:p>
          <w:p w14:paraId="345060A4" w14:textId="77777777" w:rsidR="009E4109" w:rsidRPr="009B0751" w:rsidRDefault="009E4109" w:rsidP="00290832">
            <w:pPr>
              <w:jc w:val="center"/>
              <w:rPr>
                <w:rFonts w:ascii="Verdana" w:hAnsi="Verdana"/>
                <w:sz w:val="18"/>
                <w:szCs w:val="18"/>
              </w:rPr>
            </w:pPr>
            <w:r w:rsidRPr="009B0751">
              <w:rPr>
                <w:rFonts w:ascii="Verdana" w:hAnsi="Verdana"/>
                <w:sz w:val="18"/>
                <w:szCs w:val="18"/>
              </w:rPr>
              <w:t>428</w:t>
            </w:r>
          </w:p>
          <w:p w14:paraId="0A983285" w14:textId="77777777" w:rsidR="009E4109" w:rsidRPr="009B0751" w:rsidRDefault="009E4109" w:rsidP="00290832">
            <w:pPr>
              <w:jc w:val="center"/>
              <w:rPr>
                <w:rFonts w:ascii="Verdana" w:hAnsi="Verdana"/>
                <w:sz w:val="18"/>
                <w:szCs w:val="18"/>
              </w:rPr>
            </w:pPr>
            <w:r w:rsidRPr="009B0751">
              <w:rPr>
                <w:rFonts w:ascii="Verdana" w:hAnsi="Verdana"/>
                <w:sz w:val="18"/>
                <w:szCs w:val="18"/>
              </w:rPr>
              <w:t>430</w:t>
            </w:r>
          </w:p>
          <w:p w14:paraId="0BD6E1F9" w14:textId="77777777" w:rsidR="0053099C" w:rsidRPr="009B0751" w:rsidRDefault="0053099C" w:rsidP="00290832">
            <w:pPr>
              <w:jc w:val="center"/>
              <w:rPr>
                <w:rFonts w:ascii="Verdana" w:hAnsi="Verdana"/>
                <w:sz w:val="18"/>
                <w:szCs w:val="18"/>
              </w:rPr>
            </w:pPr>
            <w:r w:rsidRPr="009B0751">
              <w:rPr>
                <w:rFonts w:ascii="Verdana" w:hAnsi="Verdana"/>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4DA7D623" w14:textId="77777777" w:rsidR="009E4109" w:rsidRPr="009B0751" w:rsidRDefault="009E4109"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CEDDE6" w14:textId="77777777" w:rsidR="009E4109" w:rsidRPr="009B0751" w:rsidRDefault="009E4109"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238A96" w14:textId="77777777" w:rsidR="009E4109" w:rsidRPr="009B0751" w:rsidRDefault="009E4109" w:rsidP="0029083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78861A7" w14:textId="77777777" w:rsidR="009E4109" w:rsidRPr="009B0751" w:rsidRDefault="009E4109" w:rsidP="00290832">
            <w:pPr>
              <w:jc w:val="center"/>
              <w:rPr>
                <w:rFonts w:ascii="Verdana" w:hAnsi="Verdana"/>
                <w:sz w:val="18"/>
                <w:szCs w:val="18"/>
              </w:rPr>
            </w:pPr>
          </w:p>
        </w:tc>
      </w:tr>
      <w:tr w:rsidR="00F304A8" w:rsidRPr="009B0751" w14:paraId="75D04111"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4DD70CCA" w14:textId="53C07BC3" w:rsidR="00F304A8" w:rsidRPr="009B0751" w:rsidRDefault="00F304A8" w:rsidP="00F304A8">
            <w:pPr>
              <w:rPr>
                <w:rFonts w:ascii="Verdana" w:hAnsi="Verdana"/>
                <w:snapToGrid/>
                <w:color w:val="000000"/>
                <w:sz w:val="18"/>
                <w:szCs w:val="18"/>
                <w:lang w:eastAsia="en-AU"/>
              </w:rPr>
            </w:pPr>
            <w:r w:rsidRPr="009B0751">
              <w:rPr>
                <w:rFonts w:ascii="Verdana" w:hAnsi="Verdana"/>
                <w:snapToGrid/>
                <w:color w:val="000000"/>
                <w:sz w:val="18"/>
                <w:szCs w:val="18"/>
                <w:lang w:eastAsia="en-AU"/>
              </w:rPr>
              <w:t xml:space="preserve">RC 324.01 : </w:t>
            </w:r>
            <w:r w:rsidR="003A5570" w:rsidRPr="009B0751">
              <w:rPr>
                <w:rFonts w:ascii="Verdana" w:hAnsi="Verdana"/>
                <w:snapToGrid/>
                <w:color w:val="000000"/>
                <w:sz w:val="18"/>
                <w:szCs w:val="18"/>
                <w:lang w:eastAsia="en-AU"/>
              </w:rPr>
              <w:t xml:space="preserve">October </w:t>
            </w:r>
            <w:r w:rsidRPr="009B0751">
              <w:rPr>
                <w:rFonts w:ascii="Verdana" w:hAnsi="Verdana"/>
                <w:snapToGrid/>
                <w:color w:val="000000"/>
                <w:sz w:val="18"/>
                <w:szCs w:val="18"/>
                <w:lang w:eastAsia="en-AU"/>
              </w:rPr>
              <w:t>2019 – Calculation of Assigned CBR and Assigned Percent Swell</w:t>
            </w:r>
          </w:p>
        </w:tc>
        <w:tc>
          <w:tcPr>
            <w:tcW w:w="528" w:type="dxa"/>
            <w:tcBorders>
              <w:top w:val="dotted" w:sz="4" w:space="0" w:color="auto"/>
              <w:left w:val="single" w:sz="4" w:space="0" w:color="auto"/>
              <w:bottom w:val="dotted" w:sz="4" w:space="0" w:color="auto"/>
              <w:right w:val="single" w:sz="4" w:space="0" w:color="auto"/>
            </w:tcBorders>
          </w:tcPr>
          <w:p w14:paraId="4E127B4C"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10EB40" w14:textId="77777777" w:rsidR="00F304A8" w:rsidRPr="009B0751" w:rsidRDefault="00F304A8" w:rsidP="00F304A8">
            <w:pPr>
              <w:jc w:val="center"/>
              <w:rPr>
                <w:rFonts w:ascii="Verdana" w:hAnsi="Verdana"/>
                <w:sz w:val="18"/>
                <w:szCs w:val="18"/>
              </w:rPr>
            </w:pPr>
            <w:r w:rsidRPr="009B0751">
              <w:rPr>
                <w:rFonts w:ascii="Verdana" w:hAnsi="Verdana"/>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421DCB85"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157BEB"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3FAE9A"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1A27AE"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7120F8"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E0A8D00" w14:textId="77777777" w:rsidR="00F304A8" w:rsidRPr="009B0751" w:rsidRDefault="00F304A8" w:rsidP="00F304A8">
            <w:pPr>
              <w:jc w:val="center"/>
              <w:rPr>
                <w:rFonts w:ascii="Verdana" w:hAnsi="Verdana"/>
                <w:sz w:val="18"/>
                <w:szCs w:val="18"/>
              </w:rPr>
            </w:pPr>
          </w:p>
        </w:tc>
      </w:tr>
      <w:tr w:rsidR="00F304A8" w:rsidRPr="009B0751" w14:paraId="1ACD0512"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515D23FC" w14:textId="1A58D4A3" w:rsidR="00F304A8" w:rsidRPr="009B0751" w:rsidRDefault="00F304A8" w:rsidP="00F304A8">
            <w:pPr>
              <w:rPr>
                <w:rFonts w:ascii="Verdana" w:hAnsi="Verdana"/>
                <w:snapToGrid/>
                <w:color w:val="000000"/>
                <w:sz w:val="18"/>
                <w:szCs w:val="18"/>
                <w:lang w:eastAsia="en-AU"/>
              </w:rPr>
            </w:pPr>
            <w:r w:rsidRPr="009B0751">
              <w:rPr>
                <w:rFonts w:ascii="Verdana" w:hAnsi="Verdana"/>
                <w:snapToGrid/>
                <w:color w:val="000000"/>
                <w:sz w:val="18"/>
                <w:szCs w:val="18"/>
                <w:lang w:eastAsia="en-AU"/>
              </w:rPr>
              <w:t>RC 326.01 : April 2016 – Weighted Plasticity Index – PI x Percent passing 0.425mm sieve</w:t>
            </w:r>
          </w:p>
        </w:tc>
        <w:tc>
          <w:tcPr>
            <w:tcW w:w="528" w:type="dxa"/>
            <w:tcBorders>
              <w:top w:val="dotted" w:sz="4" w:space="0" w:color="auto"/>
              <w:left w:val="single" w:sz="4" w:space="0" w:color="auto"/>
              <w:bottom w:val="dotted" w:sz="4" w:space="0" w:color="auto"/>
              <w:right w:val="single" w:sz="4" w:space="0" w:color="auto"/>
            </w:tcBorders>
          </w:tcPr>
          <w:p w14:paraId="7D3A494B"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1ABEC7" w14:textId="77777777" w:rsidR="00F304A8" w:rsidRPr="009B0751" w:rsidRDefault="00F304A8" w:rsidP="00F304A8">
            <w:pPr>
              <w:jc w:val="center"/>
              <w:rPr>
                <w:rFonts w:ascii="Verdana" w:hAnsi="Verdana"/>
                <w:sz w:val="18"/>
                <w:szCs w:val="18"/>
              </w:rPr>
            </w:pPr>
            <w:r w:rsidRPr="009B0751">
              <w:rPr>
                <w:rFonts w:ascii="Verdana" w:hAnsi="Verdana"/>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5D15ADEF"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BE9B45"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5759B1"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18BAE9"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C74DCA"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80033B8" w14:textId="77777777" w:rsidR="00F304A8" w:rsidRPr="009B0751" w:rsidRDefault="00F304A8" w:rsidP="00F304A8">
            <w:pPr>
              <w:jc w:val="center"/>
              <w:rPr>
                <w:rFonts w:ascii="Verdana" w:hAnsi="Verdana"/>
                <w:sz w:val="18"/>
                <w:szCs w:val="18"/>
              </w:rPr>
            </w:pPr>
          </w:p>
        </w:tc>
      </w:tr>
      <w:tr w:rsidR="00F304A8" w:rsidRPr="009B0751" w14:paraId="59C74E65"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4648343E" w14:textId="5CE24129" w:rsidR="00F304A8" w:rsidRPr="009B0751" w:rsidRDefault="00F304A8" w:rsidP="00F304A8">
            <w:pPr>
              <w:rPr>
                <w:rFonts w:ascii="Verdana" w:hAnsi="Verdana"/>
                <w:b/>
                <w:color w:val="000000"/>
                <w:sz w:val="18"/>
                <w:szCs w:val="18"/>
              </w:rPr>
            </w:pPr>
            <w:r w:rsidRPr="009B0751">
              <w:rPr>
                <w:rFonts w:ascii="Verdana" w:hAnsi="Verdana"/>
                <w:color w:val="000000"/>
                <w:sz w:val="18"/>
                <w:szCs w:val="18"/>
              </w:rPr>
              <w:t>RC 330.01</w:t>
            </w:r>
            <w:r w:rsidRPr="009B0751">
              <w:rPr>
                <w:rFonts w:ascii="Verdana" w:hAnsi="Verdana"/>
                <w:sz w:val="18"/>
                <w:szCs w:val="18"/>
              </w:rPr>
              <w:t xml:space="preserve"> : December 2012</w:t>
            </w:r>
            <w:r w:rsidRPr="009B0751">
              <w:rPr>
                <w:rFonts w:ascii="Verdana" w:hAnsi="Verdana"/>
                <w:color w:val="000000"/>
                <w:sz w:val="18"/>
                <w:szCs w:val="18"/>
              </w:rPr>
              <w:t xml:space="preserve"> - Cementitious Binder and Granular Additive Content for the Stabilisation of Pavement Materials</w:t>
            </w:r>
          </w:p>
          <w:p w14:paraId="5B090AE9" w14:textId="6EEABAD4" w:rsidR="00F304A8" w:rsidRPr="009B0751" w:rsidRDefault="00F304A8" w:rsidP="00F304A8">
            <w:pPr>
              <w:rPr>
                <w:rFonts w:ascii="Verdana" w:hAnsi="Verdana"/>
                <w:b/>
                <w:color w:val="000000"/>
                <w:sz w:val="18"/>
                <w:szCs w:val="18"/>
              </w:rPr>
            </w:pPr>
            <w:r w:rsidRPr="009B0751">
              <w:rPr>
                <w:rFonts w:ascii="Verdana" w:hAnsi="Verdana"/>
                <w:color w:val="000000"/>
                <w:sz w:val="18"/>
                <w:szCs w:val="18"/>
              </w:rPr>
              <w:t>RC 330.02</w:t>
            </w:r>
            <w:r w:rsidRPr="009B0751">
              <w:rPr>
                <w:rFonts w:ascii="Verdana" w:hAnsi="Verdana"/>
                <w:sz w:val="18"/>
                <w:szCs w:val="18"/>
              </w:rPr>
              <w:t xml:space="preserve"> : July 2019</w:t>
            </w:r>
            <w:r w:rsidRPr="009B0751">
              <w:rPr>
                <w:rFonts w:ascii="Verdana" w:hAnsi="Verdana"/>
                <w:color w:val="000000"/>
                <w:sz w:val="18"/>
                <w:szCs w:val="18"/>
              </w:rPr>
              <w:t xml:space="preserve"> - </w:t>
            </w:r>
            <w:r w:rsidRPr="009B0751">
              <w:rPr>
                <w:rFonts w:ascii="Verdana" w:hAnsi="Verdana" w:cs="Helv"/>
                <w:snapToGrid/>
                <w:color w:val="000000"/>
                <w:sz w:val="18"/>
                <w:szCs w:val="18"/>
                <w:lang w:eastAsia="en-AU"/>
              </w:rPr>
              <w:t>Determination of the Maximum Allowable Working Time for a Cementitious Binder</w:t>
            </w:r>
          </w:p>
          <w:p w14:paraId="04F46510" w14:textId="3E0E374D" w:rsidR="00F304A8" w:rsidRPr="009B0751" w:rsidRDefault="00F304A8" w:rsidP="00F304A8">
            <w:pPr>
              <w:rPr>
                <w:rFonts w:ascii="Verdana" w:hAnsi="Verdana"/>
                <w:b/>
                <w:sz w:val="18"/>
                <w:szCs w:val="18"/>
              </w:rPr>
            </w:pPr>
            <w:r w:rsidRPr="009B0751">
              <w:rPr>
                <w:rFonts w:ascii="Verdana" w:hAnsi="Verdana"/>
                <w:color w:val="000000"/>
                <w:sz w:val="18"/>
                <w:szCs w:val="18"/>
              </w:rPr>
              <w:t>RC 330.03</w:t>
            </w:r>
            <w:r w:rsidRPr="009B0751">
              <w:rPr>
                <w:rFonts w:ascii="Verdana" w:hAnsi="Verdana"/>
                <w:sz w:val="18"/>
                <w:szCs w:val="18"/>
              </w:rPr>
              <w:t xml:space="preserve"> : July 2019</w:t>
            </w:r>
            <w:r w:rsidRPr="009B0751">
              <w:rPr>
                <w:rFonts w:ascii="Verdana" w:hAnsi="Verdana"/>
                <w:color w:val="000000"/>
                <w:sz w:val="18"/>
                <w:szCs w:val="18"/>
              </w:rPr>
              <w:t xml:space="preserve"> - </w:t>
            </w:r>
            <w:r w:rsidRPr="009B0751">
              <w:rPr>
                <w:rFonts w:ascii="Verdana" w:hAnsi="Verdana" w:cs="Helv"/>
                <w:snapToGrid/>
                <w:color w:val="000000"/>
                <w:sz w:val="18"/>
                <w:szCs w:val="18"/>
                <w:lang w:eastAsia="en-AU"/>
              </w:rPr>
              <w:t>Decay Correction Factor for Granular Materials Stabilised with Cementitious Binder</w:t>
            </w:r>
          </w:p>
        </w:tc>
        <w:tc>
          <w:tcPr>
            <w:tcW w:w="528" w:type="dxa"/>
            <w:tcBorders>
              <w:top w:val="dotted" w:sz="4" w:space="0" w:color="auto"/>
              <w:left w:val="single" w:sz="4" w:space="0" w:color="auto"/>
              <w:bottom w:val="dotted" w:sz="4" w:space="0" w:color="auto"/>
              <w:right w:val="single" w:sz="4" w:space="0" w:color="auto"/>
            </w:tcBorders>
          </w:tcPr>
          <w:p w14:paraId="2ED5D72D"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ACB44F" w14:textId="77777777" w:rsidR="00F304A8" w:rsidRPr="009B0751" w:rsidRDefault="00F304A8" w:rsidP="00F304A8">
            <w:pPr>
              <w:jc w:val="center"/>
              <w:rPr>
                <w:rFonts w:ascii="Verdana" w:hAnsi="Verdana"/>
                <w:sz w:val="18"/>
                <w:szCs w:val="18"/>
              </w:rPr>
            </w:pPr>
            <w:r w:rsidRPr="009B0751">
              <w:rPr>
                <w:rFonts w:ascii="Verdana" w:hAnsi="Verdana"/>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688E282B" w14:textId="77777777" w:rsidR="00F304A8" w:rsidRPr="009B0751" w:rsidRDefault="00F304A8" w:rsidP="00F304A8">
            <w:pPr>
              <w:jc w:val="center"/>
              <w:rPr>
                <w:rFonts w:ascii="Verdana" w:hAnsi="Verdana"/>
                <w:sz w:val="18"/>
                <w:szCs w:val="18"/>
              </w:rPr>
            </w:pPr>
            <w:r w:rsidRPr="009B0751">
              <w:rPr>
                <w:rFonts w:ascii="Verdana" w:hAnsi="Verdana"/>
                <w:sz w:val="18"/>
                <w:szCs w:val="18"/>
              </w:rPr>
              <w:t>306</w:t>
            </w:r>
          </w:p>
          <w:p w14:paraId="30A7E1EC" w14:textId="77777777" w:rsidR="00F304A8" w:rsidRPr="009B0751" w:rsidRDefault="00F304A8" w:rsidP="00F304A8">
            <w:pPr>
              <w:jc w:val="center"/>
              <w:rPr>
                <w:rFonts w:ascii="Verdana" w:hAnsi="Verdana"/>
                <w:sz w:val="18"/>
                <w:szCs w:val="18"/>
              </w:rPr>
            </w:pPr>
            <w:r w:rsidRPr="009B0751">
              <w:rPr>
                <w:rFonts w:ascii="Verdana" w:hAnsi="Verdana"/>
                <w:sz w:val="18"/>
                <w:szCs w:val="18"/>
              </w:rPr>
              <w:t>307</w:t>
            </w:r>
          </w:p>
          <w:p w14:paraId="3392EE95" w14:textId="77777777" w:rsidR="00F304A8" w:rsidRPr="009B0751" w:rsidRDefault="00F304A8" w:rsidP="00F304A8">
            <w:pPr>
              <w:jc w:val="center"/>
              <w:rPr>
                <w:rFonts w:ascii="Verdana" w:hAnsi="Verdana"/>
                <w:sz w:val="18"/>
                <w:szCs w:val="18"/>
              </w:rPr>
            </w:pPr>
            <w:r w:rsidRPr="009B0751">
              <w:rPr>
                <w:rFonts w:ascii="Verdana" w:hAnsi="Verdana"/>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26D7876C"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573040A"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6ECA41"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51D230"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6F96C94" w14:textId="77777777" w:rsidR="00F304A8" w:rsidRPr="009B0751" w:rsidRDefault="00F304A8" w:rsidP="00C4253F">
            <w:pPr>
              <w:jc w:val="center"/>
              <w:rPr>
                <w:rFonts w:ascii="Verdana" w:hAnsi="Verdana"/>
                <w:sz w:val="18"/>
                <w:szCs w:val="18"/>
              </w:rPr>
            </w:pPr>
            <w:r w:rsidRPr="009B0751">
              <w:rPr>
                <w:rFonts w:ascii="Verdana" w:hAnsi="Verdana"/>
                <w:sz w:val="18"/>
                <w:szCs w:val="18"/>
              </w:rPr>
              <w:t>815</w:t>
            </w:r>
          </w:p>
        </w:tc>
      </w:tr>
      <w:tr w:rsidR="00F304A8" w:rsidRPr="009B0751" w14:paraId="4FD3760F"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4E17506F" w14:textId="426C482F" w:rsidR="00F304A8" w:rsidRPr="009B0751" w:rsidRDefault="00F304A8" w:rsidP="00F304A8">
            <w:pPr>
              <w:rPr>
                <w:rFonts w:ascii="Verdana" w:hAnsi="Verdana"/>
                <w:b/>
                <w:color w:val="000000"/>
                <w:sz w:val="18"/>
                <w:szCs w:val="18"/>
              </w:rPr>
            </w:pPr>
            <w:r w:rsidRPr="009B0751">
              <w:rPr>
                <w:rFonts w:ascii="Verdana" w:hAnsi="Verdana"/>
                <w:sz w:val="18"/>
                <w:szCs w:val="18"/>
              </w:rPr>
              <w:t xml:space="preserve">RC 370.05: </w:t>
            </w:r>
            <w:r w:rsidRPr="009B0751">
              <w:rPr>
                <w:rFonts w:ascii="Verdana" w:hAnsi="Verdana"/>
                <w:snapToGrid/>
                <w:color w:val="000000"/>
                <w:sz w:val="18"/>
                <w:szCs w:val="18"/>
                <w:lang w:eastAsia="en-AU"/>
              </w:rPr>
              <w:t>June </w:t>
            </w:r>
            <w:r w:rsidRPr="009B0751">
              <w:rPr>
                <w:rFonts w:ascii="Verdana" w:hAnsi="Verdana"/>
                <w:sz w:val="18"/>
                <w:szCs w:val="18"/>
              </w:rPr>
              <w:t>2013 - Degradation Factor - Fine Aggregate</w:t>
            </w:r>
            <w:r w:rsidR="003A5570" w:rsidRPr="009B0751">
              <w:rPr>
                <w:rFonts w:ascii="Verdana" w:hAnsi="Verdana"/>
                <w:sz w:val="18"/>
                <w:szCs w:val="18"/>
              </w:rPr>
              <w:t xml:space="preserve"> </w:t>
            </w:r>
          </w:p>
        </w:tc>
        <w:tc>
          <w:tcPr>
            <w:tcW w:w="528" w:type="dxa"/>
            <w:tcBorders>
              <w:top w:val="dotted" w:sz="4" w:space="0" w:color="auto"/>
              <w:left w:val="single" w:sz="4" w:space="0" w:color="auto"/>
              <w:bottom w:val="dotted" w:sz="4" w:space="0" w:color="auto"/>
              <w:right w:val="single" w:sz="4" w:space="0" w:color="auto"/>
            </w:tcBorders>
          </w:tcPr>
          <w:p w14:paraId="6F7580B2"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D72CB8"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DB52A8"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FEB944" w14:textId="62A6B69C" w:rsidR="00F304A8" w:rsidRPr="009B0751" w:rsidRDefault="002717A0" w:rsidP="00F304A8">
            <w:pPr>
              <w:jc w:val="center"/>
              <w:rPr>
                <w:rFonts w:ascii="Verdana" w:hAnsi="Verdana"/>
                <w:sz w:val="18"/>
                <w:szCs w:val="18"/>
              </w:rPr>
            </w:pPr>
            <w:r w:rsidRPr="009B0751">
              <w:rPr>
                <w:rFonts w:ascii="Verdana" w:hAnsi="Verdana"/>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6D16556B"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D7E369"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3BD83C"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FE34C43" w14:textId="77777777" w:rsidR="00F304A8" w:rsidRPr="009B0751" w:rsidRDefault="00F304A8" w:rsidP="00F304A8">
            <w:pPr>
              <w:jc w:val="center"/>
              <w:rPr>
                <w:rFonts w:ascii="Verdana" w:hAnsi="Verdana"/>
                <w:sz w:val="18"/>
                <w:szCs w:val="18"/>
              </w:rPr>
            </w:pPr>
            <w:r w:rsidRPr="009B0751">
              <w:rPr>
                <w:rFonts w:ascii="Verdana" w:hAnsi="Verdana"/>
                <w:sz w:val="18"/>
                <w:szCs w:val="18"/>
              </w:rPr>
              <w:t>801</w:t>
            </w:r>
          </w:p>
          <w:p w14:paraId="4DF197B5" w14:textId="77777777" w:rsidR="00F304A8" w:rsidRPr="009B0751" w:rsidRDefault="00F304A8" w:rsidP="00F304A8">
            <w:pPr>
              <w:jc w:val="center"/>
              <w:rPr>
                <w:rFonts w:ascii="Verdana" w:hAnsi="Verdana"/>
                <w:sz w:val="18"/>
                <w:szCs w:val="18"/>
              </w:rPr>
            </w:pPr>
            <w:r w:rsidRPr="009B0751">
              <w:rPr>
                <w:rFonts w:ascii="Verdana" w:hAnsi="Verdana"/>
                <w:sz w:val="18"/>
                <w:szCs w:val="18"/>
              </w:rPr>
              <w:t>812</w:t>
            </w:r>
          </w:p>
          <w:p w14:paraId="4855CDD9" w14:textId="77777777" w:rsidR="00F304A8" w:rsidRPr="009B0751" w:rsidRDefault="00F304A8" w:rsidP="00F304A8">
            <w:pPr>
              <w:jc w:val="center"/>
              <w:rPr>
                <w:rFonts w:ascii="Verdana" w:hAnsi="Verdana"/>
                <w:sz w:val="18"/>
                <w:szCs w:val="18"/>
              </w:rPr>
            </w:pPr>
            <w:r w:rsidRPr="009B0751">
              <w:rPr>
                <w:rFonts w:ascii="Verdana" w:hAnsi="Verdana"/>
                <w:sz w:val="18"/>
                <w:szCs w:val="18"/>
              </w:rPr>
              <w:t>815</w:t>
            </w:r>
          </w:p>
          <w:p w14:paraId="1EC6E888" w14:textId="77777777" w:rsidR="00F304A8" w:rsidRPr="009B0751" w:rsidRDefault="00F304A8" w:rsidP="00C4253F">
            <w:pPr>
              <w:jc w:val="center"/>
              <w:rPr>
                <w:rFonts w:ascii="Verdana" w:hAnsi="Verdana"/>
                <w:sz w:val="18"/>
                <w:szCs w:val="18"/>
              </w:rPr>
            </w:pPr>
            <w:r w:rsidRPr="009B0751">
              <w:rPr>
                <w:rFonts w:ascii="Verdana" w:hAnsi="Verdana"/>
                <w:sz w:val="18"/>
                <w:szCs w:val="18"/>
              </w:rPr>
              <w:t>820</w:t>
            </w:r>
          </w:p>
        </w:tc>
      </w:tr>
      <w:tr w:rsidR="00F304A8" w:rsidRPr="009B0751" w14:paraId="17F31D89"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7E64F051" w14:textId="4F1A0A4A" w:rsidR="00F304A8" w:rsidRPr="009B0751" w:rsidRDefault="00F304A8" w:rsidP="00F304A8">
            <w:pPr>
              <w:rPr>
                <w:rFonts w:ascii="Verdana" w:hAnsi="Verdana"/>
                <w:sz w:val="18"/>
                <w:szCs w:val="18"/>
              </w:rPr>
            </w:pPr>
            <w:r w:rsidRPr="009B0751">
              <w:rPr>
                <w:rFonts w:ascii="Verdana" w:hAnsi="Verdana"/>
                <w:sz w:val="18"/>
                <w:szCs w:val="18"/>
              </w:rPr>
              <w:t>RC 372.01 : October</w:t>
            </w:r>
            <w:r w:rsidRPr="009B0751">
              <w:rPr>
                <w:rFonts w:ascii="Verdana" w:hAnsi="Verdana"/>
                <w:snapToGrid/>
                <w:color w:val="000000"/>
                <w:sz w:val="18"/>
                <w:szCs w:val="18"/>
                <w:lang w:eastAsia="en-AU"/>
              </w:rPr>
              <w:t> </w:t>
            </w:r>
            <w:r w:rsidRPr="009B0751">
              <w:rPr>
                <w:rFonts w:ascii="Verdana" w:hAnsi="Verdana"/>
                <w:sz w:val="18"/>
                <w:szCs w:val="18"/>
              </w:rPr>
              <w:t>2016 - Coarse Aggregate Quality by Visual Assessment</w:t>
            </w:r>
          </w:p>
        </w:tc>
        <w:tc>
          <w:tcPr>
            <w:tcW w:w="528" w:type="dxa"/>
            <w:tcBorders>
              <w:top w:val="dotted" w:sz="4" w:space="0" w:color="auto"/>
              <w:left w:val="single" w:sz="4" w:space="0" w:color="auto"/>
              <w:bottom w:val="dotted" w:sz="4" w:space="0" w:color="auto"/>
              <w:right w:val="single" w:sz="4" w:space="0" w:color="auto"/>
            </w:tcBorders>
          </w:tcPr>
          <w:p w14:paraId="01644F96"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4DE039"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9F9D0F"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59302F" w14:textId="77777777" w:rsidR="00F304A8" w:rsidRPr="009B0751" w:rsidRDefault="00F304A8" w:rsidP="00F304A8">
            <w:pPr>
              <w:jc w:val="center"/>
              <w:rPr>
                <w:rFonts w:ascii="Verdana" w:hAnsi="Verdana"/>
                <w:sz w:val="18"/>
                <w:szCs w:val="18"/>
              </w:rPr>
            </w:pPr>
            <w:r w:rsidRPr="009B0751">
              <w:rPr>
                <w:rFonts w:ascii="Verdana" w:hAnsi="Verdana"/>
                <w:sz w:val="18"/>
                <w:szCs w:val="18"/>
              </w:rPr>
              <w:t>407</w:t>
            </w:r>
          </w:p>
          <w:p w14:paraId="1C9A6673" w14:textId="77777777" w:rsidR="00F304A8" w:rsidRPr="009B0751" w:rsidRDefault="00F304A8" w:rsidP="00F304A8">
            <w:pPr>
              <w:jc w:val="center"/>
              <w:rPr>
                <w:rFonts w:ascii="Verdana" w:hAnsi="Verdana"/>
                <w:strike/>
                <w:sz w:val="18"/>
                <w:szCs w:val="18"/>
              </w:rPr>
            </w:pPr>
            <w:r w:rsidRPr="009B0751">
              <w:rPr>
                <w:rFonts w:ascii="Verdana" w:hAnsi="Verdana"/>
                <w:strike/>
                <w:sz w:val="18"/>
                <w:szCs w:val="18"/>
              </w:rPr>
              <w:t>408</w:t>
            </w:r>
          </w:p>
          <w:p w14:paraId="74A7A4E2" w14:textId="77777777" w:rsidR="00F304A8" w:rsidRPr="009B0751" w:rsidRDefault="00F304A8" w:rsidP="00F304A8">
            <w:pPr>
              <w:jc w:val="center"/>
              <w:rPr>
                <w:rFonts w:ascii="Verdana" w:hAnsi="Verdana"/>
                <w:sz w:val="18"/>
                <w:szCs w:val="18"/>
              </w:rPr>
            </w:pPr>
            <w:r w:rsidRPr="009B0751">
              <w:rPr>
                <w:rFonts w:ascii="Verdana" w:hAnsi="Verdana"/>
                <w:sz w:val="18"/>
                <w:szCs w:val="18"/>
              </w:rPr>
              <w:t>423</w:t>
            </w:r>
          </w:p>
          <w:p w14:paraId="5E6D6D82" w14:textId="77777777" w:rsidR="00F304A8" w:rsidRPr="009B0751" w:rsidRDefault="00F304A8" w:rsidP="00F304A8">
            <w:pPr>
              <w:jc w:val="center"/>
              <w:rPr>
                <w:rFonts w:ascii="Verdana" w:hAnsi="Verdana"/>
                <w:sz w:val="18"/>
                <w:szCs w:val="18"/>
              </w:rPr>
            </w:pPr>
            <w:r w:rsidRPr="009B0751">
              <w:rPr>
                <w:rFonts w:ascii="Verdana" w:hAnsi="Verdana"/>
                <w:sz w:val="18"/>
                <w:szCs w:val="18"/>
              </w:rPr>
              <w:t>427</w:t>
            </w:r>
          </w:p>
        </w:tc>
        <w:tc>
          <w:tcPr>
            <w:tcW w:w="528" w:type="dxa"/>
            <w:tcBorders>
              <w:top w:val="dotted" w:sz="4" w:space="0" w:color="auto"/>
              <w:left w:val="single" w:sz="4" w:space="0" w:color="auto"/>
              <w:bottom w:val="dotted" w:sz="4" w:space="0" w:color="auto"/>
              <w:right w:val="single" w:sz="4" w:space="0" w:color="auto"/>
            </w:tcBorders>
          </w:tcPr>
          <w:p w14:paraId="270EF45D" w14:textId="77777777" w:rsidR="00F304A8" w:rsidRPr="009B0751" w:rsidRDefault="00F304A8" w:rsidP="00F304A8">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03C148FD"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19C40A" w14:textId="77777777" w:rsidR="00F304A8" w:rsidRPr="009B0751" w:rsidRDefault="00F304A8" w:rsidP="00F304A8">
            <w:pPr>
              <w:jc w:val="center"/>
              <w:rPr>
                <w:rFonts w:ascii="Verdana" w:hAnsi="Verdana"/>
                <w:sz w:val="18"/>
                <w:szCs w:val="18"/>
              </w:rPr>
            </w:pPr>
            <w:r w:rsidRPr="009B0751">
              <w:rPr>
                <w:rFonts w:ascii="Verdana" w:hAnsi="Verdana"/>
                <w:sz w:val="18"/>
                <w:szCs w:val="18"/>
              </w:rPr>
              <w:t>701</w:t>
            </w:r>
          </w:p>
          <w:p w14:paraId="5C827AF7" w14:textId="77777777" w:rsidR="00F304A8" w:rsidRPr="009B0751" w:rsidRDefault="00F304A8" w:rsidP="00F304A8">
            <w:pPr>
              <w:jc w:val="center"/>
              <w:rPr>
                <w:rFonts w:ascii="Verdana" w:hAnsi="Verdana"/>
                <w:sz w:val="18"/>
                <w:szCs w:val="18"/>
              </w:rPr>
            </w:pPr>
            <w:r w:rsidRPr="009B0751">
              <w:rPr>
                <w:rFonts w:ascii="Verdana" w:hAnsi="Verdana"/>
                <w:sz w:val="18"/>
                <w:szCs w:val="18"/>
              </w:rPr>
              <w:t>702</w:t>
            </w:r>
          </w:p>
        </w:tc>
        <w:tc>
          <w:tcPr>
            <w:tcW w:w="528" w:type="dxa"/>
            <w:tcBorders>
              <w:top w:val="dotted" w:sz="4" w:space="0" w:color="auto"/>
              <w:left w:val="single" w:sz="4" w:space="0" w:color="auto"/>
              <w:bottom w:val="dotted" w:sz="4" w:space="0" w:color="auto"/>
              <w:right w:val="single" w:sz="12" w:space="0" w:color="auto"/>
            </w:tcBorders>
          </w:tcPr>
          <w:p w14:paraId="14B42C93" w14:textId="77777777" w:rsidR="00F304A8" w:rsidRPr="009B0751" w:rsidRDefault="00F304A8" w:rsidP="00F304A8">
            <w:pPr>
              <w:jc w:val="center"/>
              <w:rPr>
                <w:rFonts w:ascii="Verdana" w:hAnsi="Verdana"/>
                <w:sz w:val="18"/>
                <w:szCs w:val="18"/>
              </w:rPr>
            </w:pPr>
            <w:r w:rsidRPr="009B0751">
              <w:rPr>
                <w:rFonts w:ascii="Verdana" w:hAnsi="Verdana"/>
                <w:sz w:val="18"/>
                <w:szCs w:val="18"/>
              </w:rPr>
              <w:t>801</w:t>
            </w:r>
          </w:p>
          <w:p w14:paraId="5F1ECAE2" w14:textId="77777777" w:rsidR="00F304A8" w:rsidRPr="009B0751" w:rsidRDefault="00F304A8" w:rsidP="00F304A8">
            <w:pPr>
              <w:jc w:val="center"/>
              <w:rPr>
                <w:rFonts w:ascii="Verdana" w:hAnsi="Verdana"/>
                <w:sz w:val="18"/>
                <w:szCs w:val="18"/>
              </w:rPr>
            </w:pPr>
            <w:r w:rsidRPr="009B0751">
              <w:rPr>
                <w:rFonts w:ascii="Verdana" w:hAnsi="Verdana"/>
                <w:sz w:val="18"/>
                <w:szCs w:val="18"/>
              </w:rPr>
              <w:t>802</w:t>
            </w:r>
          </w:p>
          <w:p w14:paraId="3B5A24E1" w14:textId="77777777" w:rsidR="00F304A8" w:rsidRPr="009B0751" w:rsidRDefault="00F304A8" w:rsidP="00F304A8">
            <w:pPr>
              <w:jc w:val="center"/>
              <w:rPr>
                <w:rFonts w:ascii="Verdana" w:hAnsi="Verdana"/>
                <w:sz w:val="18"/>
                <w:szCs w:val="18"/>
              </w:rPr>
            </w:pPr>
            <w:r w:rsidRPr="009B0751">
              <w:rPr>
                <w:rFonts w:ascii="Verdana" w:hAnsi="Verdana"/>
                <w:sz w:val="18"/>
                <w:szCs w:val="18"/>
              </w:rPr>
              <w:t>812</w:t>
            </w:r>
          </w:p>
          <w:p w14:paraId="0C45B158" w14:textId="77777777" w:rsidR="00F304A8" w:rsidRPr="009B0751" w:rsidRDefault="00F304A8" w:rsidP="00F304A8">
            <w:pPr>
              <w:jc w:val="center"/>
              <w:rPr>
                <w:rFonts w:ascii="Verdana" w:hAnsi="Verdana"/>
                <w:sz w:val="18"/>
                <w:szCs w:val="18"/>
              </w:rPr>
            </w:pPr>
            <w:r w:rsidRPr="009B0751">
              <w:rPr>
                <w:rFonts w:ascii="Verdana" w:hAnsi="Verdana"/>
                <w:sz w:val="18"/>
                <w:szCs w:val="18"/>
              </w:rPr>
              <w:t>815</w:t>
            </w:r>
          </w:p>
          <w:p w14:paraId="68B13C22" w14:textId="77777777" w:rsidR="00F304A8" w:rsidRPr="009B0751" w:rsidRDefault="00F304A8" w:rsidP="00F304A8">
            <w:pPr>
              <w:jc w:val="center"/>
              <w:rPr>
                <w:rFonts w:ascii="Verdana" w:hAnsi="Verdana"/>
                <w:sz w:val="18"/>
                <w:szCs w:val="18"/>
              </w:rPr>
            </w:pPr>
            <w:r w:rsidRPr="009B0751">
              <w:rPr>
                <w:rFonts w:ascii="Verdana" w:hAnsi="Verdana"/>
                <w:sz w:val="18"/>
                <w:szCs w:val="18"/>
              </w:rPr>
              <w:t>818</w:t>
            </w:r>
          </w:p>
          <w:p w14:paraId="725CC2E9" w14:textId="77777777" w:rsidR="00F304A8" w:rsidRPr="009B0751" w:rsidRDefault="00F304A8" w:rsidP="00F304A8">
            <w:pPr>
              <w:jc w:val="center"/>
              <w:rPr>
                <w:rFonts w:ascii="Verdana" w:hAnsi="Verdana"/>
                <w:sz w:val="18"/>
                <w:szCs w:val="18"/>
              </w:rPr>
            </w:pPr>
            <w:r w:rsidRPr="009B0751">
              <w:rPr>
                <w:rFonts w:ascii="Verdana" w:hAnsi="Verdana"/>
                <w:sz w:val="18"/>
                <w:szCs w:val="18"/>
              </w:rPr>
              <w:t>820</w:t>
            </w:r>
          </w:p>
          <w:p w14:paraId="6BAE4753" w14:textId="77777777" w:rsidR="00F304A8" w:rsidRPr="009B0751" w:rsidRDefault="00F304A8" w:rsidP="00F304A8">
            <w:pPr>
              <w:jc w:val="center"/>
              <w:rPr>
                <w:rFonts w:ascii="Verdana" w:hAnsi="Verdana"/>
                <w:sz w:val="18"/>
                <w:szCs w:val="18"/>
              </w:rPr>
            </w:pPr>
            <w:r w:rsidRPr="009B0751">
              <w:rPr>
                <w:rFonts w:ascii="Verdana" w:hAnsi="Verdana"/>
                <w:sz w:val="18"/>
                <w:szCs w:val="18"/>
              </w:rPr>
              <w:t>831</w:t>
            </w:r>
          </w:p>
        </w:tc>
      </w:tr>
      <w:tr w:rsidR="00F304A8" w:rsidRPr="009B0751" w14:paraId="7C13DA14"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64C0D746" w14:textId="4DC6F86D" w:rsidR="00F304A8" w:rsidRPr="009B0751" w:rsidRDefault="00F304A8" w:rsidP="00F304A8">
            <w:pPr>
              <w:rPr>
                <w:rFonts w:ascii="Verdana" w:hAnsi="Verdana"/>
                <w:b/>
                <w:sz w:val="18"/>
                <w:szCs w:val="18"/>
              </w:rPr>
            </w:pPr>
            <w:r w:rsidRPr="009B0751">
              <w:rPr>
                <w:rFonts w:ascii="Verdana" w:hAnsi="Verdana"/>
                <w:sz w:val="18"/>
                <w:szCs w:val="18"/>
              </w:rPr>
              <w:t xml:space="preserve">RC 372.04 : </w:t>
            </w:r>
            <w:r w:rsidRPr="009B0751">
              <w:rPr>
                <w:rFonts w:ascii="Verdana" w:hAnsi="Verdana"/>
                <w:snapToGrid/>
                <w:color w:val="000000"/>
                <w:sz w:val="18"/>
                <w:szCs w:val="18"/>
                <w:lang w:eastAsia="en-AU"/>
              </w:rPr>
              <w:t>June </w:t>
            </w:r>
            <w:r w:rsidRPr="009B0751">
              <w:rPr>
                <w:rFonts w:ascii="Verdana" w:hAnsi="Verdana"/>
                <w:sz w:val="18"/>
                <w:szCs w:val="18"/>
              </w:rPr>
              <w:t>2013 - Foreign Materials in Crushed Concrete</w:t>
            </w:r>
          </w:p>
        </w:tc>
        <w:tc>
          <w:tcPr>
            <w:tcW w:w="528" w:type="dxa"/>
            <w:tcBorders>
              <w:top w:val="dotted" w:sz="4" w:space="0" w:color="auto"/>
              <w:left w:val="single" w:sz="4" w:space="0" w:color="auto"/>
              <w:bottom w:val="dotted" w:sz="4" w:space="0" w:color="auto"/>
              <w:right w:val="single" w:sz="4" w:space="0" w:color="auto"/>
            </w:tcBorders>
          </w:tcPr>
          <w:p w14:paraId="550F95B5"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EF3591" w14:textId="77777777" w:rsidR="00F304A8" w:rsidRPr="009B0751" w:rsidRDefault="00F304A8" w:rsidP="00F304A8">
            <w:pPr>
              <w:jc w:val="center"/>
              <w:rPr>
                <w:rFonts w:ascii="Verdana" w:hAnsi="Verdana"/>
                <w:sz w:val="18"/>
                <w:szCs w:val="18"/>
              </w:rPr>
            </w:pPr>
            <w:r w:rsidRPr="009B0751">
              <w:rPr>
                <w:rFonts w:ascii="Verdana" w:hAnsi="Verdana"/>
                <w:sz w:val="18"/>
                <w:szCs w:val="18"/>
              </w:rPr>
              <w:t>204</w:t>
            </w:r>
          </w:p>
        </w:tc>
        <w:tc>
          <w:tcPr>
            <w:tcW w:w="528" w:type="dxa"/>
            <w:tcBorders>
              <w:top w:val="dotted" w:sz="4" w:space="0" w:color="auto"/>
              <w:left w:val="single" w:sz="4" w:space="0" w:color="auto"/>
              <w:bottom w:val="dotted" w:sz="4" w:space="0" w:color="auto"/>
              <w:right w:val="single" w:sz="4" w:space="0" w:color="auto"/>
            </w:tcBorders>
          </w:tcPr>
          <w:p w14:paraId="60E6DC55"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9F8EDC"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384990"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6B09A1"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5D4A1E"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7F13890" w14:textId="77777777" w:rsidR="00F304A8" w:rsidRPr="009B0751" w:rsidRDefault="00F304A8" w:rsidP="00C4253F">
            <w:pPr>
              <w:jc w:val="center"/>
              <w:rPr>
                <w:rFonts w:ascii="Verdana" w:hAnsi="Verdana"/>
                <w:sz w:val="18"/>
                <w:szCs w:val="18"/>
              </w:rPr>
            </w:pPr>
            <w:r w:rsidRPr="009B0751">
              <w:rPr>
                <w:rFonts w:ascii="Verdana" w:hAnsi="Verdana"/>
                <w:sz w:val="18"/>
                <w:szCs w:val="18"/>
              </w:rPr>
              <w:t>820</w:t>
            </w:r>
          </w:p>
        </w:tc>
      </w:tr>
      <w:tr w:rsidR="00F304A8" w:rsidRPr="009B0751" w14:paraId="6B304EC2"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20A23584" w14:textId="05069BEA" w:rsidR="00F304A8" w:rsidRPr="009B0751" w:rsidRDefault="00F304A8" w:rsidP="00F304A8">
            <w:pPr>
              <w:rPr>
                <w:rFonts w:ascii="Verdana" w:hAnsi="Verdana"/>
                <w:sz w:val="18"/>
                <w:szCs w:val="18"/>
              </w:rPr>
            </w:pPr>
            <w:r w:rsidRPr="009B0751">
              <w:rPr>
                <w:rFonts w:ascii="Verdana" w:hAnsi="Verdana"/>
                <w:sz w:val="18"/>
                <w:szCs w:val="18"/>
              </w:rPr>
              <w:t xml:space="preserve">RC 374.01 : </w:t>
            </w:r>
            <w:r w:rsidR="003A5570" w:rsidRPr="009B0751">
              <w:rPr>
                <w:rFonts w:ascii="Verdana" w:hAnsi="Verdana"/>
                <w:sz w:val="18"/>
                <w:szCs w:val="18"/>
              </w:rPr>
              <w:t xml:space="preserve">February </w:t>
            </w:r>
            <w:r w:rsidRPr="009B0751">
              <w:rPr>
                <w:rFonts w:ascii="Verdana" w:hAnsi="Verdana"/>
                <w:sz w:val="18"/>
                <w:szCs w:val="18"/>
              </w:rPr>
              <w:t>20</w:t>
            </w:r>
            <w:r w:rsidR="003A5570" w:rsidRPr="009B0751">
              <w:rPr>
                <w:rFonts w:ascii="Verdana" w:hAnsi="Verdana"/>
                <w:sz w:val="18"/>
                <w:szCs w:val="18"/>
              </w:rPr>
              <w:t>22</w:t>
            </w:r>
            <w:r w:rsidRPr="009B0751">
              <w:rPr>
                <w:rFonts w:ascii="Verdana" w:hAnsi="Verdana"/>
                <w:sz w:val="18"/>
                <w:szCs w:val="18"/>
              </w:rPr>
              <w:t xml:space="preserve"> - Polished Stone Value</w:t>
            </w:r>
          </w:p>
          <w:p w14:paraId="09EBD35C" w14:textId="77777777" w:rsidR="00F304A8" w:rsidRPr="009B0751" w:rsidRDefault="00F304A8" w:rsidP="00F304A8">
            <w:pPr>
              <w:rPr>
                <w:rFonts w:ascii="Verdana" w:hAnsi="Verdana" w:cs="Helv"/>
                <w:snapToGrid/>
                <w:color w:val="000000"/>
                <w:sz w:val="16"/>
                <w:szCs w:val="16"/>
                <w:lang w:eastAsia="en-AU"/>
              </w:rPr>
            </w:pPr>
            <w:r w:rsidRPr="009B0751">
              <w:rPr>
                <w:rFonts w:ascii="Verdana" w:hAnsi="Verdana"/>
                <w:sz w:val="16"/>
                <w:szCs w:val="16"/>
              </w:rPr>
              <w:t>(</w:t>
            </w:r>
            <w:r w:rsidRPr="009B0751">
              <w:rPr>
                <w:rFonts w:ascii="Verdana" w:hAnsi="Verdana"/>
                <w:i/>
                <w:sz w:val="16"/>
                <w:szCs w:val="16"/>
              </w:rPr>
              <w:t>based on BS EN 1097-8:2009</w:t>
            </w:r>
            <w:r w:rsidRPr="009B0751">
              <w:rPr>
                <w:rFonts w:ascii="Verdana" w:hAnsi="Verdana"/>
                <w:sz w:val="16"/>
                <w:szCs w:val="16"/>
              </w:rPr>
              <w:t>)</w:t>
            </w:r>
          </w:p>
        </w:tc>
        <w:tc>
          <w:tcPr>
            <w:tcW w:w="528" w:type="dxa"/>
            <w:tcBorders>
              <w:top w:val="dotted" w:sz="4" w:space="0" w:color="auto"/>
              <w:left w:val="single" w:sz="4" w:space="0" w:color="auto"/>
              <w:bottom w:val="dotted" w:sz="4" w:space="0" w:color="auto"/>
              <w:right w:val="single" w:sz="4" w:space="0" w:color="auto"/>
            </w:tcBorders>
          </w:tcPr>
          <w:p w14:paraId="3718320F"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4547C9"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DFB7CC"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9AD56B" w14:textId="77777777" w:rsidR="00F304A8" w:rsidRPr="009B0751" w:rsidRDefault="00F304A8" w:rsidP="00F304A8">
            <w:pPr>
              <w:jc w:val="center"/>
              <w:rPr>
                <w:rFonts w:ascii="Verdana" w:hAnsi="Verdana"/>
                <w:sz w:val="18"/>
                <w:szCs w:val="18"/>
              </w:rPr>
            </w:pPr>
            <w:r w:rsidRPr="009B0751">
              <w:rPr>
                <w:rFonts w:ascii="Verdana" w:hAnsi="Verdana"/>
                <w:sz w:val="18"/>
                <w:szCs w:val="18"/>
              </w:rPr>
              <w:t>407</w:t>
            </w:r>
          </w:p>
          <w:p w14:paraId="35FA2836" w14:textId="77777777" w:rsidR="00F304A8" w:rsidRPr="009B0751" w:rsidRDefault="00F304A8" w:rsidP="00F304A8">
            <w:pPr>
              <w:jc w:val="center"/>
              <w:rPr>
                <w:rFonts w:ascii="Verdana" w:hAnsi="Verdana"/>
                <w:sz w:val="18"/>
                <w:szCs w:val="18"/>
              </w:rPr>
            </w:pPr>
            <w:r w:rsidRPr="009B0751">
              <w:rPr>
                <w:rFonts w:ascii="Verdana" w:hAnsi="Verdana"/>
                <w:sz w:val="18"/>
                <w:szCs w:val="18"/>
              </w:rPr>
              <w:t>430</w:t>
            </w:r>
          </w:p>
          <w:p w14:paraId="58E57E40" w14:textId="77777777" w:rsidR="00F304A8" w:rsidRPr="009B0751" w:rsidRDefault="00F304A8" w:rsidP="00F304A8">
            <w:pPr>
              <w:jc w:val="center"/>
              <w:rPr>
                <w:rFonts w:ascii="Verdana" w:hAnsi="Verdana"/>
                <w:sz w:val="18"/>
                <w:szCs w:val="18"/>
              </w:rPr>
            </w:pPr>
            <w:r w:rsidRPr="009B0751">
              <w:rPr>
                <w:rFonts w:ascii="Verdana" w:hAnsi="Verdana"/>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772946E5"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91C3BE"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0F0FF0"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0E341B5" w14:textId="77777777" w:rsidR="00F304A8" w:rsidRPr="009B0751" w:rsidRDefault="00F304A8" w:rsidP="00F304A8">
            <w:pPr>
              <w:jc w:val="center"/>
              <w:rPr>
                <w:rFonts w:ascii="Verdana" w:hAnsi="Verdana"/>
                <w:sz w:val="18"/>
                <w:szCs w:val="18"/>
              </w:rPr>
            </w:pPr>
            <w:r w:rsidRPr="009B0751">
              <w:rPr>
                <w:rFonts w:ascii="Verdana" w:hAnsi="Verdana"/>
                <w:sz w:val="18"/>
                <w:szCs w:val="18"/>
              </w:rPr>
              <w:t>801</w:t>
            </w:r>
          </w:p>
          <w:p w14:paraId="795C7639" w14:textId="77777777" w:rsidR="00F304A8" w:rsidRPr="009B0751" w:rsidRDefault="00F304A8" w:rsidP="00F304A8">
            <w:pPr>
              <w:jc w:val="center"/>
              <w:rPr>
                <w:rFonts w:ascii="Verdana" w:hAnsi="Verdana"/>
                <w:sz w:val="18"/>
                <w:szCs w:val="18"/>
              </w:rPr>
            </w:pPr>
            <w:r w:rsidRPr="009B0751">
              <w:rPr>
                <w:rFonts w:ascii="Verdana" w:hAnsi="Verdana"/>
                <w:sz w:val="18"/>
                <w:szCs w:val="18"/>
              </w:rPr>
              <w:t>831</w:t>
            </w:r>
          </w:p>
        </w:tc>
      </w:tr>
      <w:tr w:rsidR="00F304A8" w:rsidRPr="009B0751" w14:paraId="465B81F3"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374A519A" w14:textId="699825B0" w:rsidR="00F304A8" w:rsidRPr="009B0751" w:rsidRDefault="00F304A8" w:rsidP="00F304A8">
            <w:pPr>
              <w:rPr>
                <w:rFonts w:ascii="Verdana" w:hAnsi="Verdana"/>
                <w:sz w:val="18"/>
                <w:szCs w:val="18"/>
              </w:rPr>
            </w:pPr>
            <w:r w:rsidRPr="009B0751">
              <w:rPr>
                <w:rFonts w:ascii="Verdana" w:hAnsi="Verdana"/>
                <w:sz w:val="18"/>
                <w:szCs w:val="18"/>
              </w:rPr>
              <w:t>RC 376.03 : April 2016 - Potential Aggregate</w:t>
            </w:r>
            <w:r w:rsidRPr="009B0751">
              <w:rPr>
                <w:rFonts w:ascii="Verdana" w:hAnsi="Verdana"/>
                <w:sz w:val="18"/>
                <w:szCs w:val="18"/>
              </w:rPr>
              <w:noBreakHyphen/>
              <w:t>Silica Reactivity (Accelerated Mortar Bar Method)</w:t>
            </w:r>
          </w:p>
          <w:p w14:paraId="552A3211" w14:textId="0CEACE4C" w:rsidR="00F304A8" w:rsidRPr="009B0751" w:rsidRDefault="00F304A8" w:rsidP="00F304A8">
            <w:pPr>
              <w:rPr>
                <w:rFonts w:ascii="Verdana" w:hAnsi="Verdana"/>
                <w:sz w:val="18"/>
                <w:szCs w:val="18"/>
              </w:rPr>
            </w:pPr>
            <w:r w:rsidRPr="009B0751">
              <w:rPr>
                <w:rFonts w:ascii="Verdana" w:hAnsi="Verdana"/>
                <w:sz w:val="18"/>
                <w:szCs w:val="18"/>
              </w:rPr>
              <w:t>RC 376.04 : June 2013 – Alkali Aggregate Reactivity Assessment using the Concrete Prism Test</w:t>
            </w:r>
          </w:p>
          <w:p w14:paraId="7FCA202F" w14:textId="77777777" w:rsidR="00E57776" w:rsidRPr="009B0751" w:rsidRDefault="00E57776" w:rsidP="00F304A8">
            <w:pPr>
              <w:rPr>
                <w:rFonts w:ascii="Verdana" w:hAnsi="Verdana"/>
                <w:sz w:val="18"/>
                <w:szCs w:val="18"/>
              </w:rPr>
            </w:pPr>
          </w:p>
          <w:p w14:paraId="392954CA" w14:textId="39F36A0C" w:rsidR="00E57776" w:rsidRPr="009B0751" w:rsidRDefault="00E57776" w:rsidP="00E57776">
            <w:pPr>
              <w:rPr>
                <w:rFonts w:ascii="Verdana" w:hAnsi="Verdana"/>
                <w:b/>
                <w:sz w:val="18"/>
                <w:szCs w:val="18"/>
              </w:rPr>
            </w:pPr>
            <w:r w:rsidRPr="009B0751">
              <w:rPr>
                <w:rFonts w:ascii="Verdana" w:hAnsi="Verdana"/>
                <w:sz w:val="18"/>
                <w:szCs w:val="18"/>
              </w:rPr>
              <w:t>RC 377.01 : March 2019 - Determination of the Fibre Content of Fresh Concrete (Wash-out Method)</w:t>
            </w:r>
          </w:p>
        </w:tc>
        <w:tc>
          <w:tcPr>
            <w:tcW w:w="528" w:type="dxa"/>
            <w:tcBorders>
              <w:top w:val="dotted" w:sz="4" w:space="0" w:color="auto"/>
              <w:left w:val="single" w:sz="4" w:space="0" w:color="auto"/>
              <w:bottom w:val="dotted" w:sz="4" w:space="0" w:color="auto"/>
              <w:right w:val="single" w:sz="4" w:space="0" w:color="auto"/>
            </w:tcBorders>
          </w:tcPr>
          <w:p w14:paraId="01A6AD0B"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49226F"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BAF94D"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FB09D0"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B460BB"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BFF7A4" w14:textId="77777777" w:rsidR="00F304A8" w:rsidRPr="009B0751" w:rsidRDefault="00F304A8" w:rsidP="00F304A8">
            <w:pPr>
              <w:jc w:val="center"/>
              <w:rPr>
                <w:rFonts w:ascii="Verdana" w:hAnsi="Verdana"/>
                <w:sz w:val="18"/>
                <w:szCs w:val="18"/>
              </w:rPr>
            </w:pPr>
            <w:r w:rsidRPr="009B0751">
              <w:rPr>
                <w:rFonts w:ascii="Verdana" w:hAnsi="Verdana"/>
                <w:sz w:val="18"/>
                <w:szCs w:val="18"/>
              </w:rPr>
              <w:t>610</w:t>
            </w:r>
          </w:p>
          <w:p w14:paraId="7B829252" w14:textId="77777777" w:rsidR="00E57776" w:rsidRPr="009B0751" w:rsidRDefault="00E57776" w:rsidP="00F304A8">
            <w:pPr>
              <w:jc w:val="center"/>
              <w:rPr>
                <w:rFonts w:ascii="Verdana" w:hAnsi="Verdana"/>
                <w:sz w:val="18"/>
                <w:szCs w:val="18"/>
              </w:rPr>
            </w:pPr>
          </w:p>
          <w:p w14:paraId="5B124747" w14:textId="77777777" w:rsidR="00E57776" w:rsidRPr="009B0751" w:rsidRDefault="00E57776" w:rsidP="00F304A8">
            <w:pPr>
              <w:jc w:val="center"/>
              <w:rPr>
                <w:rFonts w:ascii="Verdana" w:hAnsi="Verdana"/>
                <w:sz w:val="18"/>
                <w:szCs w:val="18"/>
              </w:rPr>
            </w:pPr>
          </w:p>
          <w:p w14:paraId="25BFB2B1" w14:textId="77777777" w:rsidR="00E57776" w:rsidRPr="009B0751" w:rsidRDefault="00E57776" w:rsidP="00F304A8">
            <w:pPr>
              <w:jc w:val="center"/>
              <w:rPr>
                <w:rFonts w:ascii="Verdana" w:hAnsi="Verdana"/>
                <w:sz w:val="18"/>
                <w:szCs w:val="18"/>
              </w:rPr>
            </w:pPr>
          </w:p>
          <w:p w14:paraId="06A07117" w14:textId="77777777" w:rsidR="00E57776" w:rsidRPr="009B0751" w:rsidRDefault="00E57776" w:rsidP="00F304A8">
            <w:pPr>
              <w:jc w:val="center"/>
              <w:rPr>
                <w:rFonts w:ascii="Verdana" w:hAnsi="Verdana"/>
                <w:sz w:val="18"/>
                <w:szCs w:val="18"/>
              </w:rPr>
            </w:pPr>
          </w:p>
          <w:p w14:paraId="031435E3" w14:textId="77777777" w:rsidR="00E57776" w:rsidRPr="009B0751" w:rsidRDefault="00E57776" w:rsidP="00F304A8">
            <w:pPr>
              <w:jc w:val="center"/>
              <w:rPr>
                <w:rFonts w:ascii="Verdana" w:hAnsi="Verdana"/>
                <w:sz w:val="18"/>
                <w:szCs w:val="18"/>
              </w:rPr>
            </w:pPr>
          </w:p>
          <w:p w14:paraId="10EFBCA1" w14:textId="39DD4DB4" w:rsidR="00E57776" w:rsidRPr="009B0751" w:rsidRDefault="00E57776" w:rsidP="00F304A8">
            <w:pPr>
              <w:jc w:val="center"/>
              <w:rPr>
                <w:rFonts w:ascii="Verdana" w:hAnsi="Verdana"/>
                <w:sz w:val="18"/>
                <w:szCs w:val="18"/>
              </w:rPr>
            </w:pPr>
            <w:r w:rsidRPr="009B0751">
              <w:rPr>
                <w:rFonts w:ascii="Verdana" w:hAnsi="Verdana"/>
                <w:sz w:val="18"/>
                <w:szCs w:val="18"/>
              </w:rPr>
              <w:t>684</w:t>
            </w:r>
          </w:p>
        </w:tc>
        <w:tc>
          <w:tcPr>
            <w:tcW w:w="528" w:type="dxa"/>
            <w:tcBorders>
              <w:top w:val="dotted" w:sz="4" w:space="0" w:color="auto"/>
              <w:left w:val="single" w:sz="4" w:space="0" w:color="auto"/>
              <w:bottom w:val="dotted" w:sz="4" w:space="0" w:color="auto"/>
              <w:right w:val="single" w:sz="4" w:space="0" w:color="auto"/>
            </w:tcBorders>
          </w:tcPr>
          <w:p w14:paraId="58242608" w14:textId="77777777" w:rsidR="00F304A8" w:rsidRPr="009B0751" w:rsidRDefault="00F304A8" w:rsidP="00F304A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66344A9" w14:textId="77777777" w:rsidR="00F304A8" w:rsidRPr="009B0751" w:rsidRDefault="00F304A8" w:rsidP="00F304A8">
            <w:pPr>
              <w:jc w:val="center"/>
              <w:rPr>
                <w:rFonts w:ascii="Verdana" w:hAnsi="Verdana"/>
                <w:sz w:val="18"/>
                <w:szCs w:val="18"/>
              </w:rPr>
            </w:pPr>
          </w:p>
          <w:p w14:paraId="7C99060C" w14:textId="77777777" w:rsidR="00E57776" w:rsidRPr="009B0751" w:rsidRDefault="00E57776" w:rsidP="00F304A8">
            <w:pPr>
              <w:jc w:val="center"/>
              <w:rPr>
                <w:rFonts w:ascii="Verdana" w:hAnsi="Verdana"/>
                <w:sz w:val="18"/>
                <w:szCs w:val="18"/>
              </w:rPr>
            </w:pPr>
          </w:p>
          <w:p w14:paraId="77626F18" w14:textId="77777777" w:rsidR="00E57776" w:rsidRPr="009B0751" w:rsidRDefault="00E57776" w:rsidP="00F304A8">
            <w:pPr>
              <w:jc w:val="center"/>
              <w:rPr>
                <w:rFonts w:ascii="Verdana" w:hAnsi="Verdana"/>
                <w:sz w:val="18"/>
                <w:szCs w:val="18"/>
              </w:rPr>
            </w:pPr>
          </w:p>
          <w:p w14:paraId="4DBCA913" w14:textId="77777777" w:rsidR="00E57776" w:rsidRPr="009B0751" w:rsidRDefault="00E57776" w:rsidP="00F304A8">
            <w:pPr>
              <w:jc w:val="center"/>
              <w:rPr>
                <w:rFonts w:ascii="Verdana" w:hAnsi="Verdana"/>
                <w:sz w:val="18"/>
                <w:szCs w:val="18"/>
              </w:rPr>
            </w:pPr>
          </w:p>
          <w:p w14:paraId="434BC48B" w14:textId="77777777" w:rsidR="00E57776" w:rsidRPr="009B0751" w:rsidRDefault="00E57776" w:rsidP="00F304A8">
            <w:pPr>
              <w:jc w:val="center"/>
              <w:rPr>
                <w:rFonts w:ascii="Verdana" w:hAnsi="Verdana"/>
                <w:sz w:val="18"/>
                <w:szCs w:val="18"/>
              </w:rPr>
            </w:pPr>
          </w:p>
          <w:p w14:paraId="481FB585" w14:textId="77777777" w:rsidR="00E57776" w:rsidRPr="009B0751" w:rsidRDefault="00E57776" w:rsidP="00F304A8">
            <w:pPr>
              <w:jc w:val="center"/>
              <w:rPr>
                <w:rFonts w:ascii="Verdana" w:hAnsi="Verdana"/>
                <w:sz w:val="18"/>
                <w:szCs w:val="18"/>
              </w:rPr>
            </w:pPr>
          </w:p>
          <w:p w14:paraId="7DD3EDEC" w14:textId="650CBB2C" w:rsidR="00E57776" w:rsidRPr="009B0751" w:rsidRDefault="00E57776" w:rsidP="00F304A8">
            <w:pPr>
              <w:jc w:val="center"/>
              <w:rPr>
                <w:rFonts w:ascii="Verdana" w:hAnsi="Verdana"/>
                <w:sz w:val="18"/>
                <w:szCs w:val="18"/>
              </w:rPr>
            </w:pPr>
            <w:r w:rsidRPr="009B0751">
              <w:rPr>
                <w:rFonts w:ascii="Verdana" w:hAnsi="Verdana"/>
                <w:sz w:val="18"/>
                <w:szCs w:val="18"/>
              </w:rPr>
              <w:t>705</w:t>
            </w:r>
          </w:p>
        </w:tc>
      </w:tr>
    </w:tbl>
    <w:p w14:paraId="71A1F1A0" w14:textId="2DADDA42" w:rsidR="009B0751" w:rsidRDefault="009B0751" w:rsidP="00B23DF1">
      <w:pPr>
        <w:spacing w:after="40"/>
        <w:rPr>
          <w:rFonts w:ascii="Verdana" w:hAnsi="Verdana"/>
          <w:sz w:val="18"/>
          <w:szCs w:val="18"/>
        </w:rPr>
      </w:pPr>
    </w:p>
    <w:p w14:paraId="0A897556" w14:textId="77777777" w:rsidR="009B0751" w:rsidRPr="009B0751" w:rsidRDefault="009B0751" w:rsidP="009B0751">
      <w:pPr>
        <w:rPr>
          <w:rFonts w:ascii="Verdana" w:hAnsi="Verdana"/>
          <w:sz w:val="18"/>
          <w:szCs w:val="18"/>
        </w:rPr>
      </w:pPr>
    </w:p>
    <w:p w14:paraId="3F953400" w14:textId="294913CF" w:rsidR="00290832" w:rsidRPr="009B0751" w:rsidRDefault="00290832" w:rsidP="009B0751">
      <w:pPr>
        <w:tabs>
          <w:tab w:val="left" w:pos="3918"/>
        </w:tabs>
        <w:spacing w:after="40"/>
        <w:rPr>
          <w:rFonts w:ascii="Verdana" w:hAnsi="Verdana"/>
          <w:b/>
          <w:bCs/>
          <w:noProof/>
          <w:snapToGrid/>
          <w:lang w:eastAsia="en-AU"/>
        </w:rPr>
      </w:pPr>
      <w:r w:rsidRPr="009B0751">
        <w:rPr>
          <w:rFonts w:ascii="Verdana" w:hAnsi="Verdana"/>
          <w:b/>
          <w:noProof/>
          <w:snapToGrid/>
          <w:lang w:eastAsia="en-AU"/>
        </w:rPr>
        <w:t xml:space="preserve">Table 175.081  </w:t>
      </w:r>
      <w:r w:rsidR="00BB3885" w:rsidRPr="009B0751">
        <w:rPr>
          <w:rFonts w:ascii="Verdana" w:hAnsi="Verdana"/>
          <w:b/>
          <w:noProof/>
          <w:snapToGrid/>
          <w:lang w:eastAsia="en-AU"/>
        </w:rPr>
        <w:t xml:space="preserve">DTP </w:t>
      </w:r>
      <w:r w:rsidRPr="009B0751">
        <w:rPr>
          <w:rFonts w:ascii="Verdana" w:hAnsi="Verdana"/>
          <w:b/>
          <w:noProof/>
          <w:snapToGrid/>
          <w:lang w:eastAsia="en-AU"/>
        </w:rPr>
        <w:t>Test Methods</w:t>
      </w:r>
      <w:r w:rsidR="0020298E" w:rsidRPr="009B0751">
        <w:rPr>
          <w:rFonts w:ascii="Verdana" w:hAnsi="Verdana"/>
          <w:b/>
        </w:rPr>
        <w:t xml:space="preserve">  </w:t>
      </w:r>
      <w:r w:rsidR="0020298E" w:rsidRPr="009B0751">
        <w:rPr>
          <w:rFonts w:ascii="Verdana" w:hAnsi="Verdana"/>
        </w:rPr>
        <w:t xml:space="preserve">… </w:t>
      </w:r>
      <w:r w:rsidR="0020298E" w:rsidRPr="009B0751">
        <w:rPr>
          <w:rFonts w:ascii="Verdana" w:hAnsi="Verdana"/>
          <w:b/>
          <w:bCs/>
        </w:rPr>
        <w:t>continued</w:t>
      </w:r>
    </w:p>
    <w:tbl>
      <w:tblPr>
        <w:tblW w:w="95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31"/>
        <w:gridCol w:w="528"/>
        <w:gridCol w:w="528"/>
        <w:gridCol w:w="528"/>
        <w:gridCol w:w="528"/>
        <w:gridCol w:w="528"/>
        <w:gridCol w:w="528"/>
        <w:gridCol w:w="528"/>
        <w:gridCol w:w="528"/>
      </w:tblGrid>
      <w:tr w:rsidR="00290832" w:rsidRPr="009B0751" w14:paraId="08CF4449" w14:textId="77777777" w:rsidTr="001231D5">
        <w:trPr>
          <w:cantSplit/>
        </w:trPr>
        <w:tc>
          <w:tcPr>
            <w:tcW w:w="5331"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59F8ACFB" w14:textId="21E88FC0" w:rsidR="00290832" w:rsidRPr="009B0751" w:rsidRDefault="00BB3885" w:rsidP="00FC6FDD">
            <w:pPr>
              <w:spacing w:line="230" w:lineRule="auto"/>
              <w:jc w:val="center"/>
              <w:rPr>
                <w:rFonts w:ascii="Verdana" w:hAnsi="Verdana"/>
                <w:b/>
                <w:sz w:val="18"/>
                <w:szCs w:val="18"/>
              </w:rPr>
            </w:pPr>
            <w:r w:rsidRPr="009B0751">
              <w:rPr>
                <w:rFonts w:ascii="Verdana" w:hAnsi="Verdana"/>
                <w:b/>
                <w:sz w:val="18"/>
                <w:szCs w:val="18"/>
              </w:rPr>
              <w:t>DTP</w:t>
            </w:r>
            <w:r w:rsidR="00290832" w:rsidRPr="009B0751">
              <w:rPr>
                <w:rFonts w:ascii="Verdana" w:hAnsi="Verdana"/>
                <w:b/>
                <w:sz w:val="18"/>
                <w:szCs w:val="18"/>
              </w:rPr>
              <w:t xml:space="preserve"> Test Method</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3410EFE0" w14:textId="71DF7930" w:rsidR="00290832" w:rsidRPr="009B0751" w:rsidRDefault="00290832" w:rsidP="00FC6FDD">
            <w:pPr>
              <w:spacing w:line="230" w:lineRule="auto"/>
              <w:jc w:val="center"/>
              <w:rPr>
                <w:rFonts w:ascii="Verdana" w:hAnsi="Verdana"/>
                <w:b/>
                <w:sz w:val="18"/>
                <w:szCs w:val="18"/>
              </w:rPr>
            </w:pPr>
            <w:r w:rsidRPr="009B0751">
              <w:rPr>
                <w:rFonts w:ascii="Verdana" w:hAnsi="Verdana"/>
                <w:b/>
                <w:sz w:val="18"/>
                <w:szCs w:val="18"/>
              </w:rPr>
              <w:t>Standard Section</w:t>
            </w:r>
          </w:p>
        </w:tc>
      </w:tr>
      <w:tr w:rsidR="00EB65A0" w:rsidRPr="009B0751" w14:paraId="7FF36D81"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127B6B2E" w14:textId="2539085F" w:rsidR="00EB65A0" w:rsidRPr="009B0751" w:rsidRDefault="00EB65A0" w:rsidP="00727D7E">
            <w:pPr>
              <w:rPr>
                <w:rFonts w:ascii="Verdana" w:hAnsi="Verdana"/>
                <w:b/>
                <w:sz w:val="18"/>
                <w:szCs w:val="18"/>
              </w:rPr>
            </w:pPr>
            <w:r w:rsidRPr="009B0751">
              <w:rPr>
                <w:rFonts w:ascii="Verdana" w:hAnsi="Verdana" w:cs="Helv"/>
                <w:snapToGrid/>
                <w:color w:val="000000"/>
                <w:sz w:val="18"/>
                <w:szCs w:val="18"/>
                <w:lang w:eastAsia="en-AU"/>
              </w:rPr>
              <w:t>RC 421.02</w:t>
            </w:r>
            <w:r w:rsidRPr="009B0751">
              <w:rPr>
                <w:rFonts w:ascii="Verdana" w:hAnsi="Verdana"/>
                <w:sz w:val="18"/>
                <w:szCs w:val="18"/>
              </w:rPr>
              <w:t xml:space="preserve"> : </w:t>
            </w:r>
            <w:r w:rsidR="007D4EF3" w:rsidRPr="009B0751">
              <w:rPr>
                <w:rFonts w:ascii="Verdana" w:hAnsi="Verdana"/>
                <w:sz w:val="18"/>
                <w:szCs w:val="18"/>
              </w:rPr>
              <w:t>March 2018</w:t>
            </w:r>
            <w:r w:rsidRPr="009B0751">
              <w:rPr>
                <w:rFonts w:ascii="Verdana" w:hAnsi="Verdana" w:cs="Helv"/>
                <w:snapToGrid/>
                <w:color w:val="000000"/>
                <w:sz w:val="18"/>
                <w:szCs w:val="18"/>
                <w:lang w:eastAsia="en-AU"/>
              </w:rPr>
              <w:t xml:space="preserve"> - Skid Resistance of a Road Pavement </w:t>
            </w:r>
            <w:r w:rsidR="001151C9" w:rsidRPr="009B0751">
              <w:rPr>
                <w:rFonts w:ascii="Verdana" w:hAnsi="Verdana" w:cs="Helv"/>
                <w:snapToGrid/>
                <w:color w:val="000000"/>
                <w:sz w:val="18"/>
                <w:szCs w:val="18"/>
                <w:lang w:eastAsia="en-AU"/>
              </w:rPr>
              <w:t xml:space="preserve">using a </w:t>
            </w:r>
            <w:r w:rsidRPr="009B0751">
              <w:rPr>
                <w:rFonts w:ascii="Verdana" w:hAnsi="Verdana" w:cs="Helv"/>
                <w:snapToGrid/>
                <w:color w:val="000000"/>
                <w:sz w:val="18"/>
                <w:szCs w:val="18"/>
                <w:lang w:eastAsia="en-AU"/>
              </w:rPr>
              <w:t>SCRIM</w:t>
            </w:r>
            <w:r w:rsidR="004F527E" w:rsidRPr="009B0751">
              <w:rPr>
                <w:rFonts w:ascii="Verdana" w:hAnsi="Verdana" w:cs="Helv"/>
                <w:snapToGrid/>
                <w:color w:val="000000"/>
                <w:sz w:val="18"/>
                <w:szCs w:val="18"/>
                <w:lang w:eastAsia="en-AU"/>
              </w:rPr>
              <w:t xml:space="preserve"> ®</w:t>
            </w:r>
            <w:r w:rsidR="00BE790F" w:rsidRPr="009B0751">
              <w:rPr>
                <w:rFonts w:ascii="Verdana" w:hAnsi="Verdana" w:cs="Helv"/>
                <w:snapToGrid/>
                <w:color w:val="000000"/>
                <w:sz w:val="18"/>
                <w:szCs w:val="18"/>
                <w:lang w:eastAsia="en-AU"/>
              </w:rPr>
              <w:t xml:space="preserve"> Machine</w:t>
            </w:r>
          </w:p>
        </w:tc>
        <w:tc>
          <w:tcPr>
            <w:tcW w:w="528" w:type="dxa"/>
            <w:tcBorders>
              <w:top w:val="dotted" w:sz="4" w:space="0" w:color="auto"/>
              <w:left w:val="single" w:sz="4" w:space="0" w:color="auto"/>
              <w:bottom w:val="dotted" w:sz="4" w:space="0" w:color="auto"/>
              <w:right w:val="single" w:sz="4" w:space="0" w:color="auto"/>
            </w:tcBorders>
          </w:tcPr>
          <w:p w14:paraId="23CB8234" w14:textId="77777777" w:rsidR="00EB65A0" w:rsidRPr="009B0751" w:rsidRDefault="00EB65A0" w:rsidP="00727D7E">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4ECB19" w14:textId="77777777" w:rsidR="00EB65A0" w:rsidRPr="009B0751" w:rsidRDefault="00EB65A0" w:rsidP="00727D7E">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6D25F7D" w14:textId="77777777" w:rsidR="00EB65A0" w:rsidRPr="009B0751" w:rsidRDefault="00EB65A0" w:rsidP="00727D7E">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A61D58" w14:textId="77777777" w:rsidR="00EB65A0" w:rsidRPr="009B0751" w:rsidRDefault="00EB65A0" w:rsidP="00727D7E">
            <w:pPr>
              <w:jc w:val="center"/>
              <w:rPr>
                <w:rFonts w:ascii="Verdana" w:hAnsi="Verdana"/>
                <w:sz w:val="18"/>
                <w:szCs w:val="18"/>
              </w:rPr>
            </w:pPr>
            <w:r w:rsidRPr="009B0751">
              <w:rPr>
                <w:rFonts w:ascii="Verdana" w:hAnsi="Verdana"/>
                <w:sz w:val="18"/>
                <w:szCs w:val="18"/>
              </w:rPr>
              <w:t>430</w:t>
            </w:r>
          </w:p>
          <w:p w14:paraId="02C09822" w14:textId="77777777" w:rsidR="00EB65A0" w:rsidRPr="009B0751" w:rsidRDefault="00EB65A0" w:rsidP="00727D7E">
            <w:pPr>
              <w:jc w:val="center"/>
              <w:rPr>
                <w:rFonts w:ascii="Verdana" w:hAnsi="Verdana"/>
                <w:sz w:val="18"/>
                <w:szCs w:val="18"/>
              </w:rPr>
            </w:pPr>
            <w:r w:rsidRPr="009B0751">
              <w:rPr>
                <w:rFonts w:ascii="Verdana" w:hAnsi="Verdana"/>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3198F7B1" w14:textId="77777777" w:rsidR="00EB65A0" w:rsidRPr="009B0751" w:rsidRDefault="00EB65A0" w:rsidP="00727D7E">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6302A4" w14:textId="77777777" w:rsidR="00EB65A0" w:rsidRPr="009B0751" w:rsidRDefault="00EB65A0" w:rsidP="00727D7E">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69270A" w14:textId="77777777" w:rsidR="00EB65A0" w:rsidRPr="009B0751" w:rsidRDefault="00EB65A0" w:rsidP="00727D7E">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E0BA630" w14:textId="77777777" w:rsidR="00EB65A0" w:rsidRPr="009B0751" w:rsidRDefault="00EB65A0" w:rsidP="00727D7E">
            <w:pPr>
              <w:jc w:val="center"/>
              <w:rPr>
                <w:rFonts w:ascii="Verdana" w:hAnsi="Verdana"/>
                <w:sz w:val="18"/>
                <w:szCs w:val="18"/>
              </w:rPr>
            </w:pPr>
          </w:p>
        </w:tc>
      </w:tr>
      <w:tr w:rsidR="00C904EC" w:rsidRPr="009B0751" w14:paraId="26BFD347"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38BCE78C" w14:textId="1802E793" w:rsidR="00C904EC" w:rsidRPr="009B0751" w:rsidRDefault="00C904EC" w:rsidP="00AE6549">
            <w:pPr>
              <w:rPr>
                <w:rFonts w:ascii="Verdana" w:hAnsi="Verdana" w:cs="Helv"/>
                <w:snapToGrid/>
                <w:color w:val="000000"/>
                <w:sz w:val="18"/>
                <w:szCs w:val="18"/>
                <w:lang w:eastAsia="en-AU"/>
              </w:rPr>
            </w:pPr>
            <w:r w:rsidRPr="009B0751">
              <w:rPr>
                <w:rFonts w:ascii="Verdana" w:hAnsi="Verdana" w:cs="Helv"/>
                <w:snapToGrid/>
                <w:color w:val="000000"/>
                <w:sz w:val="18"/>
                <w:szCs w:val="18"/>
                <w:lang w:eastAsia="en-AU"/>
              </w:rPr>
              <w:t>RC 422.03 : June 2001 - Pavement Roughness (Inertial Laser Profiler Method)</w:t>
            </w:r>
          </w:p>
          <w:p w14:paraId="420BBF19" w14:textId="427ABBAF" w:rsidR="005A40DA" w:rsidRPr="009B0751" w:rsidRDefault="005A40DA" w:rsidP="00AE6549">
            <w:pPr>
              <w:rPr>
                <w:rFonts w:ascii="Verdana" w:hAnsi="Verdana"/>
                <w:snapToGrid/>
                <w:color w:val="000000"/>
                <w:sz w:val="18"/>
                <w:szCs w:val="18"/>
                <w:lang w:eastAsia="en-AU"/>
              </w:rPr>
            </w:pPr>
            <w:r w:rsidRPr="009B0751">
              <w:rPr>
                <w:rFonts w:ascii="Verdana" w:hAnsi="Verdana" w:cs="Helv"/>
                <w:snapToGrid/>
                <w:color w:val="000000"/>
                <w:sz w:val="18"/>
                <w:szCs w:val="18"/>
                <w:lang w:eastAsia="en-AU"/>
              </w:rPr>
              <w:t>RC 422.06 : June 2001 - Pavement Roughness (ARRB TR Walking Profiler Method)</w:t>
            </w:r>
          </w:p>
        </w:tc>
        <w:tc>
          <w:tcPr>
            <w:tcW w:w="528" w:type="dxa"/>
            <w:tcBorders>
              <w:top w:val="dotted" w:sz="4" w:space="0" w:color="auto"/>
              <w:left w:val="single" w:sz="4" w:space="0" w:color="auto"/>
              <w:bottom w:val="dotted" w:sz="4" w:space="0" w:color="auto"/>
              <w:right w:val="single" w:sz="4" w:space="0" w:color="auto"/>
            </w:tcBorders>
          </w:tcPr>
          <w:p w14:paraId="57AF08BC" w14:textId="77777777" w:rsidR="00C904EC" w:rsidRPr="009B0751" w:rsidRDefault="00C904EC" w:rsidP="00AE6549">
            <w:pPr>
              <w:jc w:val="center"/>
              <w:rPr>
                <w:rFonts w:ascii="Verdana" w:hAnsi="Verdana"/>
                <w:sz w:val="18"/>
                <w:szCs w:val="18"/>
              </w:rPr>
            </w:pPr>
            <w:r w:rsidRPr="009B0751">
              <w:rPr>
                <w:rFonts w:ascii="Verdana" w:hAnsi="Verdana"/>
                <w:sz w:val="18"/>
                <w:szCs w:val="18"/>
              </w:rPr>
              <w:t>180</w:t>
            </w:r>
          </w:p>
        </w:tc>
        <w:tc>
          <w:tcPr>
            <w:tcW w:w="528" w:type="dxa"/>
            <w:tcBorders>
              <w:top w:val="dotted" w:sz="4" w:space="0" w:color="auto"/>
              <w:left w:val="single" w:sz="4" w:space="0" w:color="auto"/>
              <w:bottom w:val="dotted" w:sz="4" w:space="0" w:color="auto"/>
              <w:right w:val="single" w:sz="4" w:space="0" w:color="auto"/>
            </w:tcBorders>
          </w:tcPr>
          <w:p w14:paraId="70EEE84A" w14:textId="77777777" w:rsidR="00C904EC" w:rsidRPr="009B0751" w:rsidRDefault="00C904EC" w:rsidP="00AE654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52507A" w14:textId="77777777" w:rsidR="00C904EC" w:rsidRPr="009B0751" w:rsidRDefault="00C904EC" w:rsidP="00AE654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E619E2" w14:textId="77777777" w:rsidR="00C904EC" w:rsidRPr="009B0751" w:rsidRDefault="00C904EC" w:rsidP="00AE654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7BCA78" w14:textId="77777777" w:rsidR="00C904EC" w:rsidRPr="009B0751" w:rsidRDefault="00C904EC" w:rsidP="00AE654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132F7E" w14:textId="77777777" w:rsidR="00C904EC" w:rsidRPr="009B0751" w:rsidRDefault="00C904EC" w:rsidP="00AE654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11BCB5" w14:textId="77777777" w:rsidR="00C904EC" w:rsidRPr="009B0751" w:rsidRDefault="00C904EC" w:rsidP="00AE654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0812D9D" w14:textId="77777777" w:rsidR="00C904EC" w:rsidRPr="009B0751" w:rsidRDefault="00C904EC" w:rsidP="00AE6549">
            <w:pPr>
              <w:jc w:val="center"/>
              <w:rPr>
                <w:rFonts w:ascii="Verdana" w:hAnsi="Verdana"/>
                <w:sz w:val="18"/>
                <w:szCs w:val="18"/>
              </w:rPr>
            </w:pPr>
          </w:p>
        </w:tc>
      </w:tr>
      <w:tr w:rsidR="00290832" w:rsidRPr="009B0751" w14:paraId="61CB02FE"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28190C5B" w14:textId="797EF4C6" w:rsidR="001151C9" w:rsidRPr="009B0751" w:rsidRDefault="00290832" w:rsidP="00FC6FDD">
            <w:pPr>
              <w:spacing w:line="230" w:lineRule="auto"/>
              <w:rPr>
                <w:rFonts w:ascii="Verdana" w:hAnsi="Verdana"/>
                <w:snapToGrid/>
                <w:color w:val="000000"/>
                <w:sz w:val="18"/>
                <w:szCs w:val="18"/>
                <w:lang w:eastAsia="en-AU"/>
              </w:rPr>
            </w:pPr>
            <w:r w:rsidRPr="009B0751">
              <w:rPr>
                <w:rFonts w:ascii="Verdana" w:hAnsi="Verdana"/>
                <w:snapToGrid/>
                <w:color w:val="000000"/>
                <w:sz w:val="18"/>
                <w:szCs w:val="18"/>
                <w:lang w:eastAsia="en-AU"/>
              </w:rPr>
              <w:t xml:space="preserve">RC 423.02 : </w:t>
            </w:r>
            <w:r w:rsidR="00E73613" w:rsidRPr="009B0751">
              <w:rPr>
                <w:rFonts w:ascii="Verdana" w:hAnsi="Verdana" w:cs="Helv"/>
                <w:snapToGrid/>
                <w:color w:val="000000"/>
                <w:sz w:val="18"/>
                <w:szCs w:val="18"/>
                <w:lang w:eastAsia="en-AU"/>
              </w:rPr>
              <w:t>June </w:t>
            </w:r>
            <w:r w:rsidRPr="009B0751">
              <w:rPr>
                <w:rFonts w:ascii="Verdana" w:hAnsi="Verdana"/>
                <w:snapToGrid/>
                <w:color w:val="000000"/>
                <w:sz w:val="18"/>
                <w:szCs w:val="18"/>
                <w:lang w:eastAsia="en-AU"/>
              </w:rPr>
              <w:t>2004 - Measurement of Surface Levels of Pavement Layers</w:t>
            </w:r>
          </w:p>
          <w:p w14:paraId="63FBD66C" w14:textId="26E4D03B" w:rsidR="00F357B0" w:rsidRPr="009B0751" w:rsidRDefault="001151C9" w:rsidP="001151C9">
            <w:pPr>
              <w:spacing w:line="230" w:lineRule="auto"/>
              <w:rPr>
                <w:rFonts w:ascii="Verdana" w:hAnsi="Verdana" w:cs="Helv"/>
                <w:b/>
                <w:i/>
                <w:snapToGrid/>
                <w:color w:val="000000"/>
                <w:sz w:val="16"/>
                <w:szCs w:val="16"/>
                <w:lang w:eastAsia="en-AU"/>
              </w:rPr>
            </w:pPr>
            <w:r w:rsidRPr="009B0751">
              <w:rPr>
                <w:rFonts w:ascii="Verdana" w:hAnsi="Verdana"/>
                <w:snapToGrid/>
                <w:color w:val="000000"/>
                <w:sz w:val="18"/>
                <w:szCs w:val="18"/>
                <w:lang w:eastAsia="en-AU"/>
              </w:rPr>
              <w:t xml:space="preserve">RC 423.02B : </w:t>
            </w:r>
            <w:r w:rsidR="00991CB2" w:rsidRPr="009B0751">
              <w:rPr>
                <w:rFonts w:ascii="Verdana" w:hAnsi="Verdana"/>
                <w:snapToGrid/>
                <w:color w:val="000000"/>
                <w:sz w:val="18"/>
                <w:szCs w:val="18"/>
                <w:lang w:eastAsia="en-AU"/>
              </w:rPr>
              <w:t xml:space="preserve">October </w:t>
            </w:r>
            <w:r w:rsidRPr="009B0751">
              <w:rPr>
                <w:rFonts w:ascii="Verdana" w:hAnsi="Verdana"/>
                <w:snapToGrid/>
                <w:color w:val="000000"/>
                <w:sz w:val="18"/>
                <w:szCs w:val="18"/>
                <w:lang w:eastAsia="en-AU"/>
              </w:rPr>
              <w:t>201</w:t>
            </w:r>
            <w:r w:rsidR="00991CB2" w:rsidRPr="009B0751">
              <w:rPr>
                <w:rFonts w:ascii="Verdana" w:hAnsi="Verdana"/>
                <w:snapToGrid/>
                <w:color w:val="000000"/>
                <w:sz w:val="18"/>
                <w:szCs w:val="18"/>
                <w:lang w:eastAsia="en-AU"/>
              </w:rPr>
              <w:t>9</w:t>
            </w:r>
            <w:r w:rsidRPr="009B0751">
              <w:rPr>
                <w:rFonts w:ascii="Verdana" w:hAnsi="Verdana"/>
                <w:snapToGrid/>
                <w:color w:val="000000"/>
                <w:sz w:val="18"/>
                <w:szCs w:val="18"/>
                <w:lang w:eastAsia="en-AU"/>
              </w:rPr>
              <w:t xml:space="preserve"> - Selection of Random Sites for Surface Levels of Pavement Layers</w:t>
            </w:r>
            <w:r w:rsidR="005A40DA" w:rsidRPr="009B0751">
              <w:rPr>
                <w:rFonts w:ascii="Verdana" w:hAnsi="Verdana"/>
                <w:snapToGrid/>
                <w:color w:val="000000"/>
                <w:sz w:val="18"/>
                <w:szCs w:val="18"/>
                <w:lang w:eastAsia="en-AU"/>
              </w:rPr>
              <w:t xml:space="preserve"> </w:t>
            </w:r>
          </w:p>
        </w:tc>
        <w:tc>
          <w:tcPr>
            <w:tcW w:w="528" w:type="dxa"/>
            <w:tcBorders>
              <w:top w:val="dotted" w:sz="4" w:space="0" w:color="auto"/>
              <w:left w:val="single" w:sz="4" w:space="0" w:color="auto"/>
              <w:bottom w:val="dotted" w:sz="4" w:space="0" w:color="auto"/>
              <w:right w:val="single" w:sz="4" w:space="0" w:color="auto"/>
            </w:tcBorders>
          </w:tcPr>
          <w:p w14:paraId="4F5DE57E" w14:textId="77777777" w:rsidR="00290832" w:rsidRPr="009B0751" w:rsidRDefault="00A75CA6" w:rsidP="00FC6FDD">
            <w:pPr>
              <w:spacing w:line="230" w:lineRule="auto"/>
              <w:jc w:val="center"/>
              <w:rPr>
                <w:rFonts w:ascii="Verdana" w:hAnsi="Verdana"/>
                <w:sz w:val="18"/>
                <w:szCs w:val="18"/>
              </w:rPr>
            </w:pPr>
            <w:r w:rsidRPr="009B0751">
              <w:rPr>
                <w:rFonts w:ascii="Verdana" w:hAnsi="Verdana"/>
                <w:sz w:val="18"/>
                <w:szCs w:val="18"/>
              </w:rPr>
              <w:t>173</w:t>
            </w:r>
          </w:p>
        </w:tc>
        <w:tc>
          <w:tcPr>
            <w:tcW w:w="528" w:type="dxa"/>
            <w:tcBorders>
              <w:top w:val="dotted" w:sz="4" w:space="0" w:color="auto"/>
              <w:left w:val="single" w:sz="4" w:space="0" w:color="auto"/>
              <w:bottom w:val="dotted" w:sz="4" w:space="0" w:color="auto"/>
              <w:right w:val="single" w:sz="4" w:space="0" w:color="auto"/>
            </w:tcBorders>
          </w:tcPr>
          <w:p w14:paraId="603A0111" w14:textId="77777777" w:rsidR="00290832" w:rsidRPr="009B0751" w:rsidRDefault="00290832" w:rsidP="00FC6FDD">
            <w:pPr>
              <w:spacing w:line="230" w:lineRule="auto"/>
              <w:jc w:val="center"/>
              <w:rPr>
                <w:rFonts w:ascii="Verdana" w:hAnsi="Verdana"/>
                <w:sz w:val="18"/>
                <w:szCs w:val="18"/>
              </w:rPr>
            </w:pPr>
            <w:r w:rsidRPr="009B0751">
              <w:rPr>
                <w:rFonts w:ascii="Verdana" w:hAnsi="Verdana"/>
                <w:sz w:val="18"/>
                <w:szCs w:val="18"/>
              </w:rPr>
              <w:t>204</w:t>
            </w:r>
          </w:p>
        </w:tc>
        <w:tc>
          <w:tcPr>
            <w:tcW w:w="528" w:type="dxa"/>
            <w:tcBorders>
              <w:top w:val="dotted" w:sz="4" w:space="0" w:color="auto"/>
              <w:left w:val="single" w:sz="4" w:space="0" w:color="auto"/>
              <w:bottom w:val="dotted" w:sz="4" w:space="0" w:color="auto"/>
              <w:right w:val="single" w:sz="4" w:space="0" w:color="auto"/>
            </w:tcBorders>
          </w:tcPr>
          <w:p w14:paraId="2C47D167" w14:textId="77777777" w:rsidR="00290832" w:rsidRPr="009B0751" w:rsidRDefault="00290832" w:rsidP="00FC6FDD">
            <w:pPr>
              <w:spacing w:line="230" w:lineRule="auto"/>
              <w:jc w:val="center"/>
              <w:rPr>
                <w:rFonts w:ascii="Verdana" w:hAnsi="Verdana"/>
                <w:sz w:val="18"/>
                <w:szCs w:val="18"/>
              </w:rPr>
            </w:pPr>
            <w:r w:rsidRPr="009B0751">
              <w:rPr>
                <w:rFonts w:ascii="Verdana" w:hAnsi="Verdana"/>
                <w:sz w:val="18"/>
                <w:szCs w:val="18"/>
              </w:rPr>
              <w:t>304</w:t>
            </w:r>
          </w:p>
          <w:p w14:paraId="5A39294B" w14:textId="77777777" w:rsidR="00290832" w:rsidRPr="009B0751" w:rsidRDefault="00290832" w:rsidP="00FC6FDD">
            <w:pPr>
              <w:spacing w:line="230" w:lineRule="auto"/>
              <w:jc w:val="center"/>
              <w:rPr>
                <w:rFonts w:ascii="Verdana" w:hAnsi="Verdana"/>
                <w:sz w:val="18"/>
                <w:szCs w:val="18"/>
              </w:rPr>
            </w:pPr>
            <w:r w:rsidRPr="009B0751">
              <w:rPr>
                <w:rFonts w:ascii="Verdana" w:hAnsi="Verdana"/>
                <w:sz w:val="18"/>
                <w:szCs w:val="18"/>
              </w:rPr>
              <w:t>306</w:t>
            </w:r>
          </w:p>
          <w:p w14:paraId="5DF20A05" w14:textId="77777777" w:rsidR="00A32C70" w:rsidRPr="009B0751" w:rsidRDefault="00A32C70" w:rsidP="00FC6FDD">
            <w:pPr>
              <w:spacing w:line="230" w:lineRule="auto"/>
              <w:jc w:val="center"/>
              <w:rPr>
                <w:rFonts w:ascii="Verdana" w:hAnsi="Verdana"/>
                <w:sz w:val="18"/>
                <w:szCs w:val="18"/>
              </w:rPr>
            </w:pPr>
            <w:r w:rsidRPr="009B0751">
              <w:rPr>
                <w:rFonts w:ascii="Verdana" w:hAnsi="Verdana"/>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2977519C" w14:textId="77777777" w:rsidR="00290832" w:rsidRPr="009B0751" w:rsidRDefault="00290832" w:rsidP="00FC6FDD">
            <w:pPr>
              <w:spacing w:line="230" w:lineRule="auto"/>
              <w:jc w:val="center"/>
              <w:rPr>
                <w:rFonts w:ascii="Verdana" w:hAnsi="Verdana"/>
                <w:sz w:val="18"/>
                <w:szCs w:val="18"/>
              </w:rPr>
            </w:pPr>
            <w:r w:rsidRPr="009B0751">
              <w:rPr>
                <w:rFonts w:ascii="Verdana" w:hAnsi="Verdana"/>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6182A7CF" w14:textId="77777777" w:rsidR="00290832" w:rsidRPr="009B0751" w:rsidRDefault="00290832" w:rsidP="00FC6FDD">
            <w:pPr>
              <w:spacing w:line="230" w:lineRule="auto"/>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6C9DBE" w14:textId="77777777" w:rsidR="00290832" w:rsidRPr="009B0751" w:rsidRDefault="00290832" w:rsidP="00FC6FDD">
            <w:pPr>
              <w:spacing w:line="230" w:lineRule="auto"/>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EC714B" w14:textId="77777777" w:rsidR="00290832" w:rsidRPr="009B0751" w:rsidRDefault="00290832" w:rsidP="00FC6FDD">
            <w:pPr>
              <w:spacing w:line="230" w:lineRule="auto"/>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2C31A0C" w14:textId="77777777" w:rsidR="00290832" w:rsidRPr="009B0751" w:rsidRDefault="00290832" w:rsidP="00FC6FDD">
            <w:pPr>
              <w:spacing w:line="230" w:lineRule="auto"/>
              <w:jc w:val="center"/>
              <w:rPr>
                <w:rFonts w:ascii="Verdana" w:hAnsi="Verdana"/>
                <w:sz w:val="18"/>
                <w:szCs w:val="18"/>
              </w:rPr>
            </w:pPr>
          </w:p>
        </w:tc>
      </w:tr>
      <w:tr w:rsidR="00290832" w:rsidRPr="009B0751" w14:paraId="3E6D3C17" w14:textId="77777777" w:rsidTr="001231D5">
        <w:trPr>
          <w:cantSplit/>
        </w:trPr>
        <w:tc>
          <w:tcPr>
            <w:tcW w:w="5331" w:type="dxa"/>
            <w:tcBorders>
              <w:top w:val="dotted" w:sz="4" w:space="0" w:color="auto"/>
              <w:left w:val="single" w:sz="12" w:space="0" w:color="auto"/>
              <w:bottom w:val="single" w:sz="12" w:space="0" w:color="auto"/>
              <w:right w:val="single" w:sz="4" w:space="0" w:color="auto"/>
            </w:tcBorders>
          </w:tcPr>
          <w:p w14:paraId="443EB2CC" w14:textId="331537E8" w:rsidR="00290832" w:rsidRPr="009B0751" w:rsidRDefault="00290832" w:rsidP="00577794">
            <w:pPr>
              <w:spacing w:line="230" w:lineRule="auto"/>
              <w:rPr>
                <w:rFonts w:ascii="Verdana" w:hAnsi="Verdana"/>
                <w:b/>
                <w:sz w:val="18"/>
                <w:szCs w:val="18"/>
              </w:rPr>
            </w:pPr>
            <w:r w:rsidRPr="009B0751">
              <w:rPr>
                <w:rFonts w:ascii="Verdana" w:hAnsi="Verdana"/>
                <w:snapToGrid/>
                <w:color w:val="000000"/>
                <w:sz w:val="18"/>
                <w:szCs w:val="18"/>
                <w:lang w:eastAsia="en-AU"/>
              </w:rPr>
              <w:t xml:space="preserve">RC 424.01 : </w:t>
            </w:r>
            <w:r w:rsidR="008E7FF7" w:rsidRPr="009B0751">
              <w:rPr>
                <w:rFonts w:ascii="Verdana" w:hAnsi="Verdana"/>
                <w:snapToGrid/>
                <w:color w:val="000000"/>
                <w:sz w:val="18"/>
                <w:szCs w:val="18"/>
                <w:lang w:eastAsia="en-AU"/>
              </w:rPr>
              <w:t>December </w:t>
            </w:r>
            <w:r w:rsidRPr="009B0751">
              <w:rPr>
                <w:rFonts w:ascii="Verdana" w:hAnsi="Verdana"/>
                <w:snapToGrid/>
                <w:color w:val="000000"/>
                <w:sz w:val="18"/>
                <w:szCs w:val="18"/>
                <w:lang w:eastAsia="en-AU"/>
              </w:rPr>
              <w:t>201</w:t>
            </w:r>
            <w:r w:rsidR="00577794" w:rsidRPr="009B0751">
              <w:rPr>
                <w:rFonts w:ascii="Verdana" w:hAnsi="Verdana"/>
                <w:snapToGrid/>
                <w:color w:val="000000"/>
                <w:sz w:val="18"/>
                <w:szCs w:val="18"/>
                <w:lang w:eastAsia="en-AU"/>
              </w:rPr>
              <w:t>2</w:t>
            </w:r>
            <w:r w:rsidRPr="009B0751">
              <w:rPr>
                <w:rFonts w:ascii="Verdana" w:hAnsi="Verdana"/>
                <w:snapToGrid/>
                <w:color w:val="000000"/>
                <w:sz w:val="18"/>
                <w:szCs w:val="18"/>
                <w:lang w:eastAsia="en-AU"/>
              </w:rPr>
              <w:t xml:space="preserve"> - Determination of Retroreflectivity of Pavement Markings</w:t>
            </w:r>
            <w:r w:rsidR="005A40DA" w:rsidRPr="009B0751">
              <w:rPr>
                <w:rFonts w:ascii="Verdana" w:hAnsi="Verdana"/>
                <w:snapToGrid/>
                <w:color w:val="000000"/>
                <w:sz w:val="18"/>
                <w:szCs w:val="18"/>
                <w:lang w:eastAsia="en-AU"/>
              </w:rPr>
              <w:t xml:space="preserve"> (using the Mirolux 30 reflectometer)</w:t>
            </w:r>
          </w:p>
        </w:tc>
        <w:tc>
          <w:tcPr>
            <w:tcW w:w="528" w:type="dxa"/>
            <w:tcBorders>
              <w:top w:val="dotted" w:sz="4" w:space="0" w:color="auto"/>
              <w:left w:val="single" w:sz="4" w:space="0" w:color="auto"/>
              <w:bottom w:val="single" w:sz="12" w:space="0" w:color="auto"/>
              <w:right w:val="single" w:sz="4" w:space="0" w:color="auto"/>
            </w:tcBorders>
          </w:tcPr>
          <w:p w14:paraId="345E24DC" w14:textId="77777777" w:rsidR="00290832" w:rsidRPr="009B0751" w:rsidRDefault="00290832" w:rsidP="00FC6FDD">
            <w:pPr>
              <w:spacing w:line="230" w:lineRule="auto"/>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1AB8E337" w14:textId="77777777" w:rsidR="00290832" w:rsidRPr="009B0751" w:rsidRDefault="00290832" w:rsidP="00FC6FDD">
            <w:pPr>
              <w:spacing w:line="230" w:lineRule="auto"/>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41F17FE9" w14:textId="77777777" w:rsidR="00290832" w:rsidRPr="009B0751" w:rsidRDefault="00290832" w:rsidP="00FC6FDD">
            <w:pPr>
              <w:spacing w:line="230" w:lineRule="auto"/>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68C4D9B2" w14:textId="77777777" w:rsidR="00290832" w:rsidRPr="009B0751" w:rsidRDefault="00290832" w:rsidP="00FC6FDD">
            <w:pPr>
              <w:spacing w:line="230" w:lineRule="auto"/>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62E06983" w14:textId="77777777" w:rsidR="00290832" w:rsidRPr="009B0751" w:rsidRDefault="00290832" w:rsidP="00FC6FDD">
            <w:pPr>
              <w:spacing w:line="230" w:lineRule="auto"/>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563CBD5A" w14:textId="77777777" w:rsidR="00290832" w:rsidRPr="009B0751" w:rsidRDefault="00290832" w:rsidP="00FC6FDD">
            <w:pPr>
              <w:spacing w:line="230" w:lineRule="auto"/>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7338FBB6" w14:textId="77777777" w:rsidR="00290832" w:rsidRPr="009B0751" w:rsidRDefault="00720DC9" w:rsidP="001D2D79">
            <w:pPr>
              <w:spacing w:line="230" w:lineRule="auto"/>
              <w:jc w:val="center"/>
              <w:rPr>
                <w:rFonts w:ascii="Verdana" w:hAnsi="Verdana"/>
                <w:sz w:val="18"/>
                <w:szCs w:val="18"/>
              </w:rPr>
            </w:pPr>
            <w:r w:rsidRPr="009B0751">
              <w:rPr>
                <w:rFonts w:ascii="Verdana" w:hAnsi="Verdana"/>
                <w:sz w:val="18"/>
                <w:szCs w:val="18"/>
              </w:rPr>
              <w:t>721</w:t>
            </w:r>
          </w:p>
        </w:tc>
        <w:tc>
          <w:tcPr>
            <w:tcW w:w="528" w:type="dxa"/>
            <w:tcBorders>
              <w:top w:val="dotted" w:sz="4" w:space="0" w:color="auto"/>
              <w:left w:val="single" w:sz="4" w:space="0" w:color="auto"/>
              <w:bottom w:val="single" w:sz="12" w:space="0" w:color="auto"/>
              <w:right w:val="single" w:sz="12" w:space="0" w:color="auto"/>
            </w:tcBorders>
          </w:tcPr>
          <w:p w14:paraId="6C1D6309" w14:textId="77777777" w:rsidR="00290832" w:rsidRPr="009B0751" w:rsidRDefault="00290832" w:rsidP="00FC6FDD">
            <w:pPr>
              <w:spacing w:line="230" w:lineRule="auto"/>
              <w:jc w:val="center"/>
              <w:rPr>
                <w:rFonts w:ascii="Verdana" w:hAnsi="Verdana"/>
                <w:sz w:val="18"/>
                <w:szCs w:val="18"/>
              </w:rPr>
            </w:pPr>
          </w:p>
        </w:tc>
      </w:tr>
    </w:tbl>
    <w:p w14:paraId="4A8B6E7D" w14:textId="0084C5F1" w:rsidR="000F1294" w:rsidRPr="009B0751" w:rsidRDefault="000F1294" w:rsidP="000F1294">
      <w:pPr>
        <w:spacing w:line="120" w:lineRule="exact"/>
        <w:rPr>
          <w:rFonts w:ascii="Verdana" w:hAnsi="Verdana"/>
          <w:bCs/>
          <w:sz w:val="18"/>
          <w:szCs w:val="18"/>
        </w:rPr>
      </w:pPr>
    </w:p>
    <w:p w14:paraId="35AF91EB" w14:textId="77777777" w:rsidR="00BB3885" w:rsidRPr="009B0751" w:rsidRDefault="00BB3885" w:rsidP="00BF2ECA">
      <w:pPr>
        <w:pStyle w:val="Heading3SS"/>
        <w:rPr>
          <w:rFonts w:ascii="Verdana" w:hAnsi="Verdana"/>
        </w:rPr>
      </w:pPr>
    </w:p>
    <w:p w14:paraId="621A88DA" w14:textId="3D926EC0" w:rsidR="009E4109" w:rsidRPr="009B0751" w:rsidRDefault="009E4109" w:rsidP="00BF2ECA">
      <w:pPr>
        <w:pStyle w:val="Heading3SS"/>
        <w:rPr>
          <w:rFonts w:ascii="Verdana" w:hAnsi="Verdana"/>
        </w:rPr>
      </w:pPr>
      <w:r w:rsidRPr="009B0751">
        <w:rPr>
          <w:rFonts w:ascii="Verdana" w:hAnsi="Verdana"/>
        </w:rPr>
        <w:t>175.09</w:t>
      </w:r>
      <w:r w:rsidRPr="009B0751">
        <w:rPr>
          <w:rFonts w:ascii="Verdana" w:hAnsi="Verdana"/>
        </w:rPr>
        <w:tab/>
        <w:t>AUSTROADS</w:t>
      </w:r>
      <w:r w:rsidR="00D13748" w:rsidRPr="009B0751">
        <w:rPr>
          <w:rFonts w:ascii="Verdana" w:hAnsi="Verdana"/>
        </w:rPr>
        <w:t xml:space="preserve"> </w:t>
      </w:r>
      <w:r w:rsidR="0091091E" w:rsidRPr="009B0751">
        <w:rPr>
          <w:rFonts w:ascii="Verdana" w:hAnsi="Verdana"/>
        </w:rPr>
        <w:t xml:space="preserve">TECHNICAL SPECIFICATIONS AND AUSTROADS </w:t>
      </w:r>
      <w:r w:rsidR="00D13748" w:rsidRPr="009B0751">
        <w:rPr>
          <w:rFonts w:ascii="Verdana" w:hAnsi="Verdana"/>
        </w:rPr>
        <w:t>TEST METHODS</w:t>
      </w:r>
      <w:r w:rsidR="001D5822" w:rsidRPr="009B0751">
        <w:rPr>
          <w:rFonts w:ascii="Verdana" w:hAnsi="Verdana"/>
        </w:rPr>
        <w:t xml:space="preserve"> </w:t>
      </w:r>
    </w:p>
    <w:p w14:paraId="2F00EC10" w14:textId="77777777" w:rsidR="009E4109" w:rsidRPr="009B0751" w:rsidRDefault="009E4109" w:rsidP="00BF2ECA">
      <w:pPr>
        <w:rPr>
          <w:rFonts w:ascii="Verdana" w:hAnsi="Verdana"/>
          <w:bCs/>
          <w:sz w:val="18"/>
          <w:szCs w:val="18"/>
        </w:rPr>
      </w:pPr>
    </w:p>
    <w:p w14:paraId="516CE59F" w14:textId="701CCC68" w:rsidR="009E4109" w:rsidRPr="009B0751" w:rsidRDefault="009E4109" w:rsidP="00BF2ECA">
      <w:pPr>
        <w:rPr>
          <w:rFonts w:ascii="Verdana" w:hAnsi="Verdana"/>
        </w:rPr>
      </w:pPr>
      <w:r w:rsidRPr="009B0751">
        <w:rPr>
          <w:rFonts w:ascii="Verdana" w:hAnsi="Verdana"/>
        </w:rPr>
        <w:t xml:space="preserve">Table 175.091 lists Austroads </w:t>
      </w:r>
      <w:r w:rsidR="0091091E" w:rsidRPr="009B0751">
        <w:rPr>
          <w:rFonts w:ascii="Verdana" w:hAnsi="Verdana"/>
        </w:rPr>
        <w:t xml:space="preserve">Technical Specifications (ATS). Table 175.091 also lists Austroads </w:t>
      </w:r>
      <w:r w:rsidRPr="009B0751">
        <w:rPr>
          <w:rFonts w:ascii="Verdana" w:hAnsi="Verdana"/>
        </w:rPr>
        <w:t xml:space="preserve">Test Methods </w:t>
      </w:r>
      <w:r w:rsidR="00FC704C" w:rsidRPr="009B0751">
        <w:rPr>
          <w:rFonts w:ascii="Verdana" w:hAnsi="Verdana"/>
        </w:rPr>
        <w:t xml:space="preserve">(ATM) </w:t>
      </w:r>
      <w:r w:rsidRPr="009B0751">
        <w:rPr>
          <w:rFonts w:ascii="Verdana" w:hAnsi="Verdana"/>
        </w:rPr>
        <w:t xml:space="preserve">to be used that may not be listed in </w:t>
      </w:r>
      <w:r w:rsidR="00FC704C" w:rsidRPr="009B0751">
        <w:rPr>
          <w:rFonts w:ascii="Verdana" w:hAnsi="Verdana"/>
        </w:rPr>
        <w:t xml:space="preserve">DTP </w:t>
      </w:r>
      <w:r w:rsidRPr="009B0751">
        <w:rPr>
          <w:rFonts w:ascii="Verdana" w:hAnsi="Verdana"/>
        </w:rPr>
        <w:t>Codes of Practice 500.05 or 500.16.</w:t>
      </w:r>
    </w:p>
    <w:p w14:paraId="59B1ED5C" w14:textId="0B71B5A9" w:rsidR="009E4109" w:rsidRDefault="009E4109" w:rsidP="00BF2ECA">
      <w:pPr>
        <w:rPr>
          <w:rFonts w:ascii="Verdana" w:hAnsi="Verdana"/>
          <w:sz w:val="18"/>
          <w:szCs w:val="18"/>
        </w:rPr>
      </w:pPr>
    </w:p>
    <w:p w14:paraId="2452DA28" w14:textId="77777777" w:rsidR="00F112A4" w:rsidRPr="009B0751" w:rsidRDefault="00F112A4" w:rsidP="00BF2ECA">
      <w:pPr>
        <w:rPr>
          <w:rFonts w:ascii="Verdana" w:hAnsi="Verdana"/>
          <w:sz w:val="18"/>
          <w:szCs w:val="18"/>
        </w:rPr>
      </w:pPr>
    </w:p>
    <w:p w14:paraId="19EBD225" w14:textId="34DF357E" w:rsidR="009E4109" w:rsidRPr="009B0751" w:rsidRDefault="009E4109" w:rsidP="0001191B">
      <w:pPr>
        <w:spacing w:after="40"/>
        <w:rPr>
          <w:rFonts w:ascii="Verdana" w:hAnsi="Verdana"/>
          <w:b/>
        </w:rPr>
      </w:pPr>
      <w:r w:rsidRPr="009B0751">
        <w:rPr>
          <w:rFonts w:ascii="Verdana" w:hAnsi="Verdana"/>
          <w:b/>
        </w:rPr>
        <w:t xml:space="preserve">Table 175.091  Austroads </w:t>
      </w:r>
      <w:r w:rsidR="0091091E" w:rsidRPr="009B0751">
        <w:rPr>
          <w:rFonts w:ascii="Verdana" w:hAnsi="Verdana"/>
          <w:b/>
        </w:rPr>
        <w:t xml:space="preserve">Technical Specifications and Austroads </w:t>
      </w:r>
      <w:r w:rsidRPr="009B0751">
        <w:rPr>
          <w:rFonts w:ascii="Verdana" w:hAnsi="Verdana"/>
          <w:b/>
        </w:rPr>
        <w:t>Test Methods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9E4109" w:rsidRPr="009B0751" w14:paraId="1520BC1F" w14:textId="77777777" w:rsidTr="001231D5">
        <w:trPr>
          <w:cantSplit/>
        </w:trPr>
        <w:tc>
          <w:tcPr>
            <w:tcW w:w="5382" w:type="dxa"/>
            <w:tcBorders>
              <w:top w:val="single" w:sz="12" w:space="0" w:color="auto"/>
              <w:left w:val="single" w:sz="12" w:space="0" w:color="auto"/>
              <w:bottom w:val="single" w:sz="4" w:space="0" w:color="auto"/>
              <w:right w:val="single" w:sz="4" w:space="0" w:color="auto"/>
            </w:tcBorders>
            <w:tcMar>
              <w:top w:w="113" w:type="dxa"/>
              <w:bottom w:w="57" w:type="dxa"/>
            </w:tcMar>
            <w:vAlign w:val="center"/>
          </w:tcPr>
          <w:p w14:paraId="06E98241" w14:textId="6905089F" w:rsidR="009E4109" w:rsidRPr="009B0751" w:rsidRDefault="0091091E" w:rsidP="00BF2ECA">
            <w:pPr>
              <w:jc w:val="center"/>
              <w:rPr>
                <w:rFonts w:ascii="Verdana" w:hAnsi="Verdana"/>
                <w:b/>
                <w:sz w:val="18"/>
                <w:szCs w:val="18"/>
              </w:rPr>
            </w:pPr>
            <w:r w:rsidRPr="009B0751">
              <w:rPr>
                <w:rFonts w:ascii="Verdana" w:hAnsi="Verdana"/>
                <w:b/>
                <w:sz w:val="18"/>
                <w:szCs w:val="18"/>
              </w:rPr>
              <w:t>Austroads Technical Specifications and Austroads Test Methods</w:t>
            </w:r>
          </w:p>
        </w:tc>
        <w:tc>
          <w:tcPr>
            <w:tcW w:w="4224" w:type="dxa"/>
            <w:gridSpan w:val="8"/>
            <w:tcBorders>
              <w:top w:val="single" w:sz="12" w:space="0" w:color="auto"/>
              <w:left w:val="single" w:sz="4" w:space="0" w:color="auto"/>
              <w:right w:val="single" w:sz="12" w:space="0" w:color="auto"/>
            </w:tcBorders>
            <w:tcMar>
              <w:top w:w="113" w:type="dxa"/>
              <w:bottom w:w="57" w:type="dxa"/>
            </w:tcMar>
            <w:vAlign w:val="center"/>
          </w:tcPr>
          <w:p w14:paraId="47369C8E" w14:textId="012899BA" w:rsidR="009E4109" w:rsidRPr="009B0751" w:rsidRDefault="009E4109" w:rsidP="00BF2ECA">
            <w:pPr>
              <w:jc w:val="center"/>
              <w:rPr>
                <w:rFonts w:ascii="Verdana" w:hAnsi="Verdana"/>
                <w:b/>
                <w:sz w:val="18"/>
                <w:szCs w:val="18"/>
              </w:rPr>
            </w:pPr>
            <w:r w:rsidRPr="009B0751">
              <w:rPr>
                <w:rFonts w:ascii="Verdana" w:hAnsi="Verdana"/>
                <w:b/>
                <w:sz w:val="18"/>
                <w:szCs w:val="18"/>
              </w:rPr>
              <w:t>Standard Section</w:t>
            </w:r>
          </w:p>
        </w:tc>
      </w:tr>
      <w:tr w:rsidR="0091091E" w:rsidRPr="009B0751" w14:paraId="185F516D" w14:textId="77777777" w:rsidTr="00886210">
        <w:trPr>
          <w:cantSplit/>
        </w:trPr>
        <w:tc>
          <w:tcPr>
            <w:tcW w:w="5382" w:type="dxa"/>
            <w:tcBorders>
              <w:top w:val="single" w:sz="12" w:space="0" w:color="auto"/>
              <w:left w:val="single" w:sz="12" w:space="0" w:color="auto"/>
              <w:bottom w:val="dotted" w:sz="4" w:space="0" w:color="auto"/>
              <w:right w:val="single" w:sz="4" w:space="0" w:color="auto"/>
            </w:tcBorders>
            <w:tcMar>
              <w:top w:w="57" w:type="dxa"/>
              <w:bottom w:w="23" w:type="dxa"/>
            </w:tcMar>
          </w:tcPr>
          <w:p w14:paraId="1BE068AE" w14:textId="497DA5A7" w:rsidR="0091091E" w:rsidRPr="009B0751" w:rsidRDefault="001A5448" w:rsidP="00BF2ECA">
            <w:pPr>
              <w:rPr>
                <w:rFonts w:ascii="Verdana" w:hAnsi="Verdana"/>
                <w:sz w:val="18"/>
                <w:szCs w:val="18"/>
              </w:rPr>
            </w:pPr>
            <w:r w:rsidRPr="009B0751">
              <w:rPr>
                <w:rFonts w:ascii="Verdana" w:hAnsi="Verdana"/>
                <w:sz w:val="18"/>
                <w:szCs w:val="18"/>
              </w:rPr>
              <w:t>ATS-3110</w:t>
            </w:r>
            <w:r w:rsidR="00C40FCD" w:rsidRPr="009B0751">
              <w:rPr>
                <w:rFonts w:ascii="Verdana" w:hAnsi="Verdana"/>
                <w:sz w:val="18"/>
                <w:szCs w:val="18"/>
              </w:rPr>
              <w:t xml:space="preserve"> :</w:t>
            </w:r>
            <w:r w:rsidRPr="009B0751">
              <w:rPr>
                <w:rFonts w:ascii="Verdana" w:hAnsi="Verdana"/>
                <w:sz w:val="18"/>
                <w:szCs w:val="18"/>
              </w:rPr>
              <w:t xml:space="preserve"> </w:t>
            </w:r>
            <w:r w:rsidR="00C40FCD" w:rsidRPr="009B0751">
              <w:rPr>
                <w:rFonts w:ascii="Verdana" w:hAnsi="Verdana"/>
                <w:sz w:val="18"/>
                <w:szCs w:val="18"/>
              </w:rPr>
              <w:t xml:space="preserve">2023 </w:t>
            </w:r>
            <w:r w:rsidRPr="009B0751">
              <w:rPr>
                <w:rFonts w:ascii="Verdana" w:hAnsi="Verdana"/>
                <w:sz w:val="18"/>
                <w:szCs w:val="18"/>
              </w:rPr>
              <w:t xml:space="preserve"> Austroads Technical Specification: Supply of Polymer Modified Binders</w:t>
            </w: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0B1CA46B" w14:textId="77777777" w:rsidR="0091091E" w:rsidRPr="009B0751" w:rsidRDefault="0091091E" w:rsidP="00BF2ECA">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64DC621A" w14:textId="77777777" w:rsidR="0091091E" w:rsidRPr="009B0751" w:rsidRDefault="0091091E" w:rsidP="00BF2ECA">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75AC795A" w14:textId="77777777" w:rsidR="0091091E" w:rsidRPr="009B0751" w:rsidRDefault="0091091E" w:rsidP="00BF2ECA">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41941E4F" w14:textId="77777777" w:rsidR="00C40FCD" w:rsidRPr="009B0751" w:rsidRDefault="00C40FCD" w:rsidP="00BF2ECA">
            <w:pPr>
              <w:jc w:val="center"/>
              <w:rPr>
                <w:rFonts w:ascii="Verdana" w:hAnsi="Verdana"/>
                <w:sz w:val="18"/>
                <w:szCs w:val="18"/>
              </w:rPr>
            </w:pPr>
            <w:r w:rsidRPr="009B0751">
              <w:rPr>
                <w:rFonts w:ascii="Verdana" w:hAnsi="Verdana"/>
                <w:sz w:val="18"/>
                <w:szCs w:val="18"/>
              </w:rPr>
              <w:t>407</w:t>
            </w:r>
          </w:p>
          <w:p w14:paraId="74B85FD6" w14:textId="1D903D80" w:rsidR="0091091E" w:rsidRPr="009B0751" w:rsidRDefault="001A5448" w:rsidP="00BF2ECA">
            <w:pPr>
              <w:jc w:val="center"/>
              <w:rPr>
                <w:rFonts w:ascii="Verdana" w:hAnsi="Verdana"/>
                <w:sz w:val="18"/>
                <w:szCs w:val="18"/>
              </w:rPr>
            </w:pPr>
            <w:r w:rsidRPr="009B0751">
              <w:rPr>
                <w:rFonts w:ascii="Verdana" w:hAnsi="Verdana"/>
                <w:sz w:val="18"/>
                <w:szCs w:val="18"/>
              </w:rPr>
              <w:t>408</w:t>
            </w: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6041958B" w14:textId="77777777" w:rsidR="0091091E" w:rsidRPr="009B0751" w:rsidRDefault="0091091E" w:rsidP="00BF2ECA">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4F12D8A0" w14:textId="61BB8DD0" w:rsidR="0091091E" w:rsidRPr="009B0751" w:rsidRDefault="0091091E" w:rsidP="00BF2ECA">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210D57E1" w14:textId="77777777" w:rsidR="0091091E" w:rsidRPr="009B0751" w:rsidRDefault="0091091E" w:rsidP="00BF2ECA">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12" w:space="0" w:color="auto"/>
            </w:tcBorders>
            <w:tcMar>
              <w:top w:w="57" w:type="dxa"/>
              <w:bottom w:w="23" w:type="dxa"/>
            </w:tcMar>
          </w:tcPr>
          <w:p w14:paraId="17F11FD8" w14:textId="77777777" w:rsidR="0091091E" w:rsidRPr="009B0751" w:rsidRDefault="0091091E" w:rsidP="00BF2ECA">
            <w:pPr>
              <w:jc w:val="center"/>
              <w:rPr>
                <w:rFonts w:ascii="Verdana" w:hAnsi="Verdana"/>
                <w:sz w:val="18"/>
                <w:szCs w:val="18"/>
              </w:rPr>
            </w:pPr>
          </w:p>
        </w:tc>
      </w:tr>
      <w:tr w:rsidR="004E6C0E" w:rsidRPr="009B0751" w14:paraId="0AED908D" w14:textId="77777777" w:rsidTr="0091091E">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371B21D9" w14:textId="409C451B" w:rsidR="004E6C0E" w:rsidRPr="009B0751" w:rsidRDefault="004E6C0E" w:rsidP="00BF2ECA">
            <w:pPr>
              <w:rPr>
                <w:rFonts w:ascii="Verdana" w:hAnsi="Verdana"/>
                <w:sz w:val="18"/>
                <w:szCs w:val="18"/>
              </w:rPr>
            </w:pPr>
            <w:r w:rsidRPr="009B0751">
              <w:rPr>
                <w:rFonts w:ascii="Verdana" w:hAnsi="Verdana"/>
                <w:sz w:val="18"/>
                <w:szCs w:val="18"/>
              </w:rPr>
              <w:t>ATS-3450 : 2023  Microsurfacing</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6EE4B0A" w14:textId="77777777" w:rsidR="004E6C0E" w:rsidRPr="009B0751" w:rsidRDefault="004E6C0E"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EC183DE" w14:textId="77777777" w:rsidR="004E6C0E" w:rsidRPr="009B0751" w:rsidRDefault="004E6C0E"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0ECAF33" w14:textId="77777777" w:rsidR="004E6C0E" w:rsidRPr="009B0751" w:rsidRDefault="004E6C0E"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309D8F3" w14:textId="4A3B5986" w:rsidR="004E6C0E" w:rsidRPr="009B0751" w:rsidRDefault="004E6C0E" w:rsidP="00BF2ECA">
            <w:pPr>
              <w:jc w:val="center"/>
              <w:rPr>
                <w:rFonts w:ascii="Verdana" w:hAnsi="Verdana"/>
                <w:sz w:val="18"/>
                <w:szCs w:val="18"/>
              </w:rPr>
            </w:pPr>
            <w:r w:rsidRPr="009B0751">
              <w:rPr>
                <w:rFonts w:ascii="Verdana" w:hAnsi="Verdana"/>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BD49633" w14:textId="77777777" w:rsidR="004E6C0E" w:rsidRPr="009B0751" w:rsidRDefault="004E6C0E"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5932983" w14:textId="77777777" w:rsidR="004E6C0E" w:rsidRPr="009B0751" w:rsidRDefault="004E6C0E"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9AC55F1" w14:textId="77777777" w:rsidR="004E6C0E" w:rsidRPr="009B0751" w:rsidRDefault="004E6C0E"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369BFBE" w14:textId="77777777" w:rsidR="004E6C0E" w:rsidRPr="009B0751" w:rsidRDefault="004E6C0E" w:rsidP="00BF2ECA">
            <w:pPr>
              <w:jc w:val="center"/>
              <w:rPr>
                <w:rFonts w:ascii="Verdana" w:hAnsi="Verdana"/>
                <w:sz w:val="18"/>
                <w:szCs w:val="18"/>
              </w:rPr>
            </w:pPr>
          </w:p>
        </w:tc>
      </w:tr>
      <w:tr w:rsidR="00C40FCD" w:rsidRPr="009B0751" w14:paraId="73A326D9" w14:textId="77777777" w:rsidTr="0091091E">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6F327B45" w14:textId="29831A67" w:rsidR="00C40FCD" w:rsidRPr="009B0751" w:rsidRDefault="00C40FCD" w:rsidP="00BF2ECA">
            <w:pPr>
              <w:rPr>
                <w:rFonts w:ascii="Verdana" w:hAnsi="Verdana"/>
                <w:sz w:val="18"/>
                <w:szCs w:val="18"/>
              </w:rPr>
            </w:pPr>
            <w:r w:rsidRPr="009B0751">
              <w:rPr>
                <w:rFonts w:ascii="Verdana" w:hAnsi="Verdana"/>
                <w:sz w:val="18"/>
                <w:szCs w:val="18"/>
              </w:rPr>
              <w:t>ATS-3470 : 2022  Austroads Technical Specification: Bituminous Pavement Crack Sealing</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AFE8BE" w14:textId="77777777" w:rsidR="00C40FCD" w:rsidRPr="009B0751" w:rsidRDefault="00C40FCD"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D80C9C5" w14:textId="77777777" w:rsidR="00C40FCD" w:rsidRPr="009B0751" w:rsidRDefault="00C40FCD"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0C95114" w14:textId="77777777" w:rsidR="00C40FCD" w:rsidRPr="009B0751" w:rsidRDefault="00C40FCD"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6381CD2" w14:textId="251B3276" w:rsidR="00C40FCD" w:rsidRPr="009B0751" w:rsidRDefault="00C40FCD" w:rsidP="00BF2ECA">
            <w:pPr>
              <w:jc w:val="center"/>
              <w:rPr>
                <w:rFonts w:ascii="Verdana" w:hAnsi="Verdana"/>
                <w:sz w:val="18"/>
                <w:szCs w:val="18"/>
              </w:rPr>
            </w:pPr>
            <w:r w:rsidRPr="009B0751">
              <w:rPr>
                <w:rFonts w:ascii="Verdana" w:hAnsi="Verdana"/>
                <w:sz w:val="18"/>
                <w:szCs w:val="18"/>
              </w:rPr>
              <w:t>407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1B672BE" w14:textId="77777777" w:rsidR="00C40FCD" w:rsidRPr="009B0751" w:rsidRDefault="00C40FCD"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F5C9D51" w14:textId="77777777" w:rsidR="00C40FCD" w:rsidRPr="009B0751" w:rsidRDefault="00C40FCD"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F0C1268" w14:textId="77777777" w:rsidR="00C40FCD" w:rsidRPr="009B0751" w:rsidRDefault="00C40FCD"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7D2AF26C" w14:textId="77777777" w:rsidR="00C40FCD" w:rsidRPr="009B0751" w:rsidRDefault="00C40FCD" w:rsidP="00BF2ECA">
            <w:pPr>
              <w:jc w:val="center"/>
              <w:rPr>
                <w:rFonts w:ascii="Verdana" w:hAnsi="Verdana"/>
                <w:sz w:val="18"/>
                <w:szCs w:val="18"/>
              </w:rPr>
            </w:pPr>
          </w:p>
        </w:tc>
      </w:tr>
      <w:tr w:rsidR="0091091E" w:rsidRPr="009B0751" w14:paraId="2EBCCEEC"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364488F8" w14:textId="42C02E43" w:rsidR="0091091E" w:rsidRPr="009B0751" w:rsidRDefault="001A5448" w:rsidP="00BF2ECA">
            <w:pPr>
              <w:rPr>
                <w:rFonts w:ascii="Verdana" w:hAnsi="Verdana"/>
                <w:sz w:val="18"/>
                <w:szCs w:val="18"/>
              </w:rPr>
            </w:pPr>
            <w:r w:rsidRPr="009B0751">
              <w:rPr>
                <w:rFonts w:ascii="Verdana" w:hAnsi="Verdana"/>
                <w:sz w:val="18"/>
                <w:szCs w:val="18"/>
              </w:rPr>
              <w:t>ATS-5420-20: June 2020 - Supply of Bolts, Nuts and Washers (Austroads Technical Specification,</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475048" w14:textId="77777777" w:rsidR="0091091E" w:rsidRPr="009B0751" w:rsidRDefault="0091091E"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0DFD138" w14:textId="77777777" w:rsidR="0091091E" w:rsidRPr="009B0751" w:rsidRDefault="0091091E"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56A1CF2" w14:textId="77777777" w:rsidR="0091091E" w:rsidRPr="009B0751" w:rsidRDefault="0091091E"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2E55452" w14:textId="77777777" w:rsidR="0091091E" w:rsidRPr="009B0751" w:rsidRDefault="0091091E"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2E0908D" w14:textId="77777777" w:rsidR="0091091E" w:rsidRPr="009B0751" w:rsidRDefault="0091091E"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C1644FE" w14:textId="6B057D0A" w:rsidR="0091091E" w:rsidRPr="009B0751" w:rsidRDefault="001A5448" w:rsidP="00BF2ECA">
            <w:pPr>
              <w:jc w:val="center"/>
              <w:rPr>
                <w:rFonts w:ascii="Verdana" w:hAnsi="Verdana"/>
                <w:sz w:val="18"/>
                <w:szCs w:val="18"/>
              </w:rPr>
            </w:pPr>
            <w:r w:rsidRPr="009B0751">
              <w:rPr>
                <w:rFonts w:ascii="Verdana" w:hAnsi="Verdana"/>
                <w:sz w:val="18"/>
                <w:szCs w:val="18"/>
              </w:rPr>
              <w:t>630</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D61B7F7" w14:textId="77777777" w:rsidR="0091091E" w:rsidRPr="009B0751" w:rsidRDefault="0091091E"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18DB4398" w14:textId="77777777" w:rsidR="0091091E" w:rsidRPr="009B0751" w:rsidRDefault="0091091E" w:rsidP="00BF2ECA">
            <w:pPr>
              <w:jc w:val="center"/>
              <w:rPr>
                <w:rFonts w:ascii="Verdana" w:hAnsi="Verdana"/>
                <w:sz w:val="18"/>
                <w:szCs w:val="18"/>
              </w:rPr>
            </w:pPr>
          </w:p>
        </w:tc>
      </w:tr>
      <w:tr w:rsidR="007016B8" w:rsidRPr="009B0751" w14:paraId="340CE676" w14:textId="77777777" w:rsidTr="0091091E">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7E65C5D2" w14:textId="4DA42D35" w:rsidR="007016B8" w:rsidRPr="009B0751" w:rsidRDefault="007016B8" w:rsidP="00BF2ECA">
            <w:pPr>
              <w:rPr>
                <w:rFonts w:ascii="Verdana" w:hAnsi="Verdana"/>
                <w:sz w:val="18"/>
                <w:szCs w:val="18"/>
              </w:rPr>
            </w:pPr>
            <w:r w:rsidRPr="009B0751">
              <w:rPr>
                <w:rFonts w:ascii="Verdana" w:hAnsi="Verdana"/>
                <w:sz w:val="18"/>
                <w:szCs w:val="18"/>
              </w:rPr>
              <w:t>ATM 453: February 2022 - Austroads Test Method - Surface Deviation Using a Straightedge</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162F57D" w14:textId="77777777" w:rsidR="007016B8" w:rsidRPr="009B0751" w:rsidRDefault="007016B8"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C707AF9" w14:textId="77777777" w:rsidR="007016B8" w:rsidRPr="009B0751" w:rsidRDefault="007016B8"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22A95FF" w14:textId="426C6D63" w:rsidR="007016B8" w:rsidRPr="009B0751" w:rsidRDefault="007016B8" w:rsidP="00BF2ECA">
            <w:pPr>
              <w:jc w:val="center"/>
              <w:rPr>
                <w:rFonts w:ascii="Verdana" w:hAnsi="Verdana"/>
                <w:sz w:val="18"/>
                <w:szCs w:val="18"/>
              </w:rPr>
            </w:pPr>
            <w:r w:rsidRPr="009B0751">
              <w:rPr>
                <w:rFonts w:ascii="Verdana" w:hAnsi="Verdana"/>
                <w:sz w:val="18"/>
                <w:szCs w:val="18"/>
              </w:rPr>
              <w:t>304</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6C93513" w14:textId="77777777" w:rsidR="007016B8" w:rsidRPr="009B0751" w:rsidRDefault="007016B8"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005E0CA" w14:textId="77777777" w:rsidR="007016B8" w:rsidRPr="009B0751" w:rsidRDefault="007016B8"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C8D526A" w14:textId="77777777" w:rsidR="007016B8" w:rsidRPr="009B0751" w:rsidRDefault="007016B8"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49F8CB7" w14:textId="77777777" w:rsidR="007016B8" w:rsidRPr="009B0751" w:rsidRDefault="007016B8"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57E62B03" w14:textId="77777777" w:rsidR="007016B8" w:rsidRPr="009B0751" w:rsidRDefault="007016B8" w:rsidP="00BF2ECA">
            <w:pPr>
              <w:jc w:val="center"/>
              <w:rPr>
                <w:rFonts w:ascii="Verdana" w:hAnsi="Verdana"/>
                <w:sz w:val="18"/>
                <w:szCs w:val="18"/>
              </w:rPr>
            </w:pPr>
          </w:p>
        </w:tc>
      </w:tr>
      <w:tr w:rsidR="009E4109" w:rsidRPr="009B0751" w14:paraId="4A04C70D"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23DD9E25" w14:textId="4C2BBE43" w:rsidR="009E4109" w:rsidRPr="009B0751" w:rsidRDefault="009E4109" w:rsidP="00BF2ECA">
            <w:pPr>
              <w:rPr>
                <w:rFonts w:ascii="Verdana" w:hAnsi="Verdana"/>
                <w:b/>
                <w:sz w:val="18"/>
                <w:szCs w:val="18"/>
              </w:rPr>
            </w:pPr>
            <w:r w:rsidRPr="009B0751">
              <w:rPr>
                <w:rFonts w:ascii="Verdana" w:hAnsi="Verdana"/>
                <w:sz w:val="18"/>
                <w:szCs w:val="18"/>
              </w:rPr>
              <w:t xml:space="preserve">AGPT/T101 : </w:t>
            </w:r>
            <w:r w:rsidR="00EA2ED3" w:rsidRPr="009B0751">
              <w:rPr>
                <w:rFonts w:ascii="Verdana" w:hAnsi="Verdana"/>
                <w:sz w:val="18"/>
                <w:szCs w:val="18"/>
              </w:rPr>
              <w:t>July 2022</w:t>
            </w:r>
            <w:r w:rsidRPr="009B0751">
              <w:rPr>
                <w:rFonts w:ascii="Verdana" w:hAnsi="Verdana"/>
                <w:sz w:val="18"/>
                <w:szCs w:val="18"/>
              </w:rPr>
              <w:t xml:space="preserve"> </w:t>
            </w:r>
            <w:r w:rsidR="004D4C7E" w:rsidRPr="009B0751">
              <w:rPr>
                <w:rFonts w:ascii="Verdana" w:hAnsi="Verdana"/>
                <w:sz w:val="18"/>
                <w:szCs w:val="18"/>
              </w:rPr>
              <w:t xml:space="preserve">- </w:t>
            </w:r>
            <w:r w:rsidRPr="009B0751">
              <w:rPr>
                <w:rFonts w:ascii="Verdana" w:hAnsi="Verdana"/>
                <w:sz w:val="18"/>
                <w:szCs w:val="18"/>
              </w:rPr>
              <w:t xml:space="preserve">Method of Sampling </w:t>
            </w:r>
            <w:r w:rsidR="00931A29" w:rsidRPr="009B0751">
              <w:rPr>
                <w:rFonts w:ascii="Verdana" w:hAnsi="Verdana"/>
                <w:sz w:val="18"/>
                <w:szCs w:val="18"/>
              </w:rPr>
              <w:t>Polymer Modified Binders</w:t>
            </w:r>
            <w:r w:rsidRPr="009B0751">
              <w:rPr>
                <w:rFonts w:ascii="Verdana" w:hAnsi="Verdana"/>
                <w:sz w:val="18"/>
                <w:szCs w:val="18"/>
              </w:rPr>
              <w:t>, Polymers and Crumb Rubber</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808C3B7" w14:textId="77777777" w:rsidR="009E4109" w:rsidRPr="009B0751" w:rsidRDefault="009E4109"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34907E4" w14:textId="77777777" w:rsidR="009E4109" w:rsidRPr="009B0751" w:rsidRDefault="009E4109"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3C08973" w14:textId="77777777" w:rsidR="009E4109" w:rsidRPr="009B0751" w:rsidRDefault="009E4109"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C65CF86" w14:textId="77777777" w:rsidR="00D45C23" w:rsidRPr="009B0751" w:rsidRDefault="00D45C23" w:rsidP="00BF2ECA">
            <w:pPr>
              <w:jc w:val="center"/>
              <w:rPr>
                <w:rFonts w:ascii="Verdana" w:hAnsi="Verdana"/>
                <w:sz w:val="18"/>
                <w:szCs w:val="18"/>
              </w:rPr>
            </w:pPr>
            <w:r w:rsidRPr="009B0751">
              <w:rPr>
                <w:rFonts w:ascii="Verdana" w:hAnsi="Verdana"/>
                <w:sz w:val="18"/>
                <w:szCs w:val="18"/>
              </w:rPr>
              <w:t>404</w:t>
            </w:r>
          </w:p>
          <w:p w14:paraId="68D74435" w14:textId="77777777" w:rsidR="00D45C23" w:rsidRPr="009B0751" w:rsidRDefault="00D45C23" w:rsidP="00BF2ECA">
            <w:pPr>
              <w:jc w:val="center"/>
              <w:rPr>
                <w:rFonts w:ascii="Verdana" w:hAnsi="Verdana"/>
                <w:sz w:val="18"/>
                <w:szCs w:val="18"/>
              </w:rPr>
            </w:pPr>
            <w:r w:rsidRPr="009B0751">
              <w:rPr>
                <w:rFonts w:ascii="Verdana" w:hAnsi="Verdana"/>
                <w:sz w:val="18"/>
                <w:szCs w:val="18"/>
              </w:rPr>
              <w:t>407</w:t>
            </w:r>
          </w:p>
          <w:p w14:paraId="0717526C" w14:textId="77777777" w:rsidR="00CB7802" w:rsidRPr="009B0751" w:rsidRDefault="00CB7802" w:rsidP="00BF2ECA">
            <w:pPr>
              <w:jc w:val="center"/>
              <w:rPr>
                <w:rFonts w:ascii="Verdana" w:hAnsi="Verdana"/>
                <w:sz w:val="18"/>
                <w:szCs w:val="18"/>
              </w:rPr>
            </w:pPr>
            <w:r w:rsidRPr="009B0751">
              <w:rPr>
                <w:rFonts w:ascii="Verdana" w:hAnsi="Verdana"/>
                <w:sz w:val="18"/>
                <w:szCs w:val="18"/>
              </w:rPr>
              <w:t>417</w:t>
            </w:r>
          </w:p>
          <w:p w14:paraId="24C1ACDD" w14:textId="77777777" w:rsidR="009E4109" w:rsidRPr="009B0751" w:rsidRDefault="009E4109" w:rsidP="00BF2ECA">
            <w:pPr>
              <w:jc w:val="center"/>
              <w:rPr>
                <w:rFonts w:ascii="Verdana" w:hAnsi="Verdana"/>
                <w:sz w:val="18"/>
                <w:szCs w:val="18"/>
              </w:rPr>
            </w:pPr>
            <w:r w:rsidRPr="009B0751">
              <w:rPr>
                <w:rFonts w:ascii="Verdana" w:hAnsi="Verdana"/>
                <w:sz w:val="18"/>
                <w:szCs w:val="18"/>
              </w:rPr>
              <w:t>421</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5115388" w14:textId="77777777" w:rsidR="009E4109" w:rsidRPr="009B0751" w:rsidRDefault="009E4109"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4BE598D" w14:textId="77777777" w:rsidR="009E4109" w:rsidRPr="009B0751" w:rsidRDefault="009E4109"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57E6B8F" w14:textId="77777777" w:rsidR="009E4109" w:rsidRPr="009B0751" w:rsidRDefault="009E4109"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1DF1382D" w14:textId="77777777" w:rsidR="009E4109" w:rsidRPr="009B0751" w:rsidRDefault="009E4109" w:rsidP="00BF2ECA">
            <w:pPr>
              <w:jc w:val="center"/>
              <w:rPr>
                <w:rFonts w:ascii="Verdana" w:hAnsi="Verdana"/>
                <w:sz w:val="18"/>
                <w:szCs w:val="18"/>
              </w:rPr>
            </w:pPr>
          </w:p>
        </w:tc>
      </w:tr>
      <w:tr w:rsidR="009243C8" w:rsidRPr="009B0751" w14:paraId="4AAA5585"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34551A1C" w14:textId="6AB2D32C" w:rsidR="009243C8" w:rsidRPr="009B0751" w:rsidRDefault="009243C8" w:rsidP="00C228E5">
            <w:pPr>
              <w:widowControl/>
              <w:autoSpaceDE w:val="0"/>
              <w:autoSpaceDN w:val="0"/>
              <w:adjustRightInd w:val="0"/>
              <w:rPr>
                <w:rFonts w:ascii="Verdana" w:hAnsi="Verdana" w:cs="Arial"/>
                <w:color w:val="000000"/>
                <w:sz w:val="18"/>
                <w:szCs w:val="18"/>
              </w:rPr>
            </w:pPr>
            <w:r w:rsidRPr="009B0751">
              <w:rPr>
                <w:rFonts w:ascii="Verdana" w:hAnsi="Verdana"/>
                <w:sz w:val="18"/>
                <w:szCs w:val="18"/>
              </w:rPr>
              <w:t>AGPT/T103 : Ju</w:t>
            </w:r>
            <w:r w:rsidR="00EA2ED3" w:rsidRPr="009B0751">
              <w:rPr>
                <w:rFonts w:ascii="Verdana" w:hAnsi="Verdana"/>
                <w:sz w:val="18"/>
                <w:szCs w:val="18"/>
              </w:rPr>
              <w:t>ly</w:t>
            </w:r>
            <w:r w:rsidRPr="009B0751">
              <w:rPr>
                <w:rFonts w:ascii="Verdana" w:hAnsi="Verdana"/>
                <w:sz w:val="18"/>
                <w:szCs w:val="18"/>
              </w:rPr>
              <w:t> 20</w:t>
            </w:r>
            <w:r w:rsidR="00EA2ED3" w:rsidRPr="009B0751">
              <w:rPr>
                <w:rFonts w:ascii="Verdana" w:hAnsi="Verdana"/>
                <w:sz w:val="18"/>
                <w:szCs w:val="18"/>
              </w:rPr>
              <w:t>22</w:t>
            </w:r>
            <w:r w:rsidRPr="009B0751">
              <w:rPr>
                <w:rFonts w:ascii="Verdana" w:hAnsi="Verdana"/>
                <w:sz w:val="18"/>
                <w:szCs w:val="18"/>
              </w:rPr>
              <w:t xml:space="preserve"> </w:t>
            </w:r>
            <w:r w:rsidR="00EA2ED3" w:rsidRPr="009B0751">
              <w:rPr>
                <w:rFonts w:ascii="Verdana" w:hAnsi="Verdana"/>
                <w:sz w:val="18"/>
                <w:szCs w:val="18"/>
              </w:rPr>
              <w:t>–</w:t>
            </w:r>
            <w:r w:rsidR="004D4C7E" w:rsidRPr="009B0751">
              <w:rPr>
                <w:rFonts w:ascii="Verdana" w:hAnsi="Verdana"/>
                <w:sz w:val="18"/>
                <w:szCs w:val="18"/>
              </w:rPr>
              <w:t xml:space="preserve"> </w:t>
            </w:r>
            <w:r w:rsidR="00EA2ED3" w:rsidRPr="009B0751">
              <w:rPr>
                <w:rFonts w:ascii="Verdana" w:hAnsi="Verdana"/>
                <w:sz w:val="18"/>
                <w:szCs w:val="18"/>
              </w:rPr>
              <w:t xml:space="preserve">Mass Change or </w:t>
            </w:r>
            <w:r w:rsidR="00931A29" w:rsidRPr="009B0751">
              <w:rPr>
                <w:rFonts w:ascii="Verdana" w:hAnsi="Verdana"/>
                <w:sz w:val="18"/>
                <w:szCs w:val="18"/>
              </w:rPr>
              <w:t>L</w:t>
            </w:r>
            <w:r w:rsidRPr="009B0751">
              <w:rPr>
                <w:rFonts w:ascii="Verdana" w:hAnsi="Verdana"/>
                <w:sz w:val="18"/>
                <w:szCs w:val="18"/>
              </w:rPr>
              <w:t xml:space="preserve">oss of Heating of Polymer </w:t>
            </w:r>
            <w:r w:rsidR="00931A29" w:rsidRPr="009B0751">
              <w:rPr>
                <w:rFonts w:ascii="Verdana" w:hAnsi="Verdana"/>
                <w:sz w:val="18"/>
                <w:szCs w:val="18"/>
              </w:rPr>
              <w:t>M</w:t>
            </w:r>
            <w:r w:rsidRPr="009B0751">
              <w:rPr>
                <w:rFonts w:ascii="Verdana" w:hAnsi="Verdana"/>
                <w:sz w:val="18"/>
                <w:szCs w:val="18"/>
              </w:rPr>
              <w:t xml:space="preserve">odified Binders </w:t>
            </w:r>
            <w:r w:rsidR="00EA2ED3" w:rsidRPr="009B0751">
              <w:rPr>
                <w:rFonts w:ascii="Verdana" w:hAnsi="Verdana"/>
                <w:sz w:val="18"/>
                <w:szCs w:val="18"/>
              </w:rPr>
              <w:t xml:space="preserve">after </w:t>
            </w:r>
            <w:r w:rsidRPr="009B0751">
              <w:rPr>
                <w:rFonts w:ascii="Verdana" w:hAnsi="Verdana"/>
                <w:sz w:val="18"/>
                <w:szCs w:val="18"/>
              </w:rPr>
              <w:t xml:space="preserve">Rolling Thin Film Oven (RTFO) </w:t>
            </w:r>
            <w:r w:rsidR="00027F7F" w:rsidRPr="009B0751">
              <w:rPr>
                <w:rFonts w:ascii="Verdana" w:hAnsi="Verdana"/>
                <w:sz w:val="18"/>
                <w:szCs w:val="18"/>
              </w:rPr>
              <w:t>Treatment</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FD77C96" w14:textId="77777777" w:rsidR="009243C8" w:rsidRPr="009B0751" w:rsidRDefault="009243C8"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8D36D38" w14:textId="77777777" w:rsidR="009243C8" w:rsidRPr="009B0751" w:rsidRDefault="009243C8"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211D84E" w14:textId="77777777" w:rsidR="009243C8" w:rsidRPr="009B0751" w:rsidRDefault="009243C8"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1A415CF" w14:textId="77777777" w:rsidR="009243C8" w:rsidRPr="009B0751" w:rsidRDefault="009243C8" w:rsidP="00C228E5">
            <w:pPr>
              <w:jc w:val="center"/>
              <w:rPr>
                <w:rFonts w:ascii="Verdana" w:hAnsi="Verdana"/>
                <w:sz w:val="18"/>
                <w:szCs w:val="18"/>
              </w:rPr>
            </w:pPr>
            <w:r w:rsidRPr="009B0751">
              <w:rPr>
                <w:rFonts w:ascii="Verdana" w:hAnsi="Verdana"/>
                <w:sz w:val="18"/>
                <w:szCs w:val="18"/>
              </w:rPr>
              <w:t>418</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E56835" w14:textId="77777777" w:rsidR="009243C8" w:rsidRPr="009B0751" w:rsidRDefault="009243C8"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1DBBA6E" w14:textId="77777777" w:rsidR="009243C8" w:rsidRPr="009B0751" w:rsidRDefault="009243C8"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58BED7F" w14:textId="77777777" w:rsidR="009243C8" w:rsidRPr="009B0751" w:rsidRDefault="009243C8"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422EB52" w14:textId="77777777" w:rsidR="009243C8" w:rsidRPr="009B0751" w:rsidRDefault="009243C8" w:rsidP="00C228E5">
            <w:pPr>
              <w:jc w:val="center"/>
              <w:rPr>
                <w:rFonts w:ascii="Verdana" w:hAnsi="Verdana"/>
                <w:sz w:val="18"/>
                <w:szCs w:val="18"/>
              </w:rPr>
            </w:pPr>
          </w:p>
        </w:tc>
      </w:tr>
      <w:tr w:rsidR="00726B33" w:rsidRPr="009B0751" w14:paraId="16D0A715"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039FBA05" w14:textId="695C3EF6" w:rsidR="00726B33" w:rsidRPr="009B0751" w:rsidRDefault="00726B33" w:rsidP="00BF2ECA">
            <w:pPr>
              <w:rPr>
                <w:rFonts w:ascii="Verdana" w:hAnsi="Verdana"/>
                <w:sz w:val="18"/>
                <w:szCs w:val="18"/>
              </w:rPr>
            </w:pPr>
            <w:r w:rsidRPr="009B0751">
              <w:rPr>
                <w:rFonts w:ascii="Verdana" w:hAnsi="Verdana" w:cs="Arial"/>
                <w:color w:val="000000"/>
                <w:sz w:val="18"/>
                <w:szCs w:val="18"/>
              </w:rPr>
              <w:t xml:space="preserve">AGPT/T143 : </w:t>
            </w:r>
            <w:r w:rsidR="001621D8" w:rsidRPr="009B0751">
              <w:rPr>
                <w:rFonts w:ascii="Verdana" w:hAnsi="Verdana" w:cs="Arial"/>
                <w:color w:val="000000"/>
                <w:sz w:val="18"/>
                <w:szCs w:val="18"/>
              </w:rPr>
              <w:t>December </w:t>
            </w:r>
            <w:r w:rsidRPr="009B0751">
              <w:rPr>
                <w:rFonts w:ascii="Verdana" w:hAnsi="Verdana" w:cs="Arial"/>
                <w:color w:val="000000"/>
                <w:sz w:val="18"/>
                <w:szCs w:val="18"/>
              </w:rPr>
              <w:t>2010</w:t>
            </w:r>
            <w:r w:rsidR="00CD2CB8" w:rsidRPr="009B0751">
              <w:rPr>
                <w:rFonts w:ascii="Verdana" w:hAnsi="Verdana" w:cs="Arial"/>
                <w:color w:val="000000"/>
                <w:sz w:val="18"/>
                <w:szCs w:val="18"/>
              </w:rPr>
              <w:t xml:space="preserve"> </w:t>
            </w:r>
            <w:r w:rsidRPr="009B0751">
              <w:rPr>
                <w:rFonts w:ascii="Verdana" w:hAnsi="Verdana" w:cs="Arial"/>
                <w:color w:val="000000"/>
                <w:sz w:val="18"/>
                <w:szCs w:val="18"/>
              </w:rPr>
              <w:t>: Particle Size and Properties of Crumb Rubber</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1AFF81B" w14:textId="77777777" w:rsidR="00726B33" w:rsidRPr="009B0751" w:rsidRDefault="00726B3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6CDF6AD" w14:textId="77777777" w:rsidR="00726B33" w:rsidRPr="009B0751" w:rsidRDefault="00726B3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67D4701" w14:textId="77777777" w:rsidR="00726B33" w:rsidRPr="009B0751" w:rsidRDefault="00726B3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F19CA75" w14:textId="77777777" w:rsidR="00726B33" w:rsidRPr="009B0751" w:rsidRDefault="00726B33" w:rsidP="00BF2ECA">
            <w:pPr>
              <w:jc w:val="center"/>
              <w:rPr>
                <w:rFonts w:ascii="Verdana" w:hAnsi="Verdana"/>
                <w:sz w:val="18"/>
                <w:szCs w:val="18"/>
              </w:rPr>
            </w:pPr>
            <w:r w:rsidRPr="009B0751">
              <w:rPr>
                <w:rFonts w:ascii="Verdana" w:hAnsi="Verdana"/>
                <w:sz w:val="18"/>
                <w:szCs w:val="18"/>
              </w:rPr>
              <w:t>421</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B789CDB" w14:textId="77777777" w:rsidR="00726B33" w:rsidRPr="009B0751" w:rsidRDefault="00726B3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D2659CC" w14:textId="77777777" w:rsidR="00726B33" w:rsidRPr="009B0751" w:rsidRDefault="00726B3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34FB196" w14:textId="77777777" w:rsidR="00726B33" w:rsidRPr="009B0751" w:rsidRDefault="00726B3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35CB677" w14:textId="77777777" w:rsidR="00726B33" w:rsidRPr="009B0751" w:rsidRDefault="00726B33" w:rsidP="00BF2ECA">
            <w:pPr>
              <w:jc w:val="center"/>
              <w:rPr>
                <w:rFonts w:ascii="Verdana" w:hAnsi="Verdana"/>
                <w:sz w:val="18"/>
                <w:szCs w:val="18"/>
              </w:rPr>
            </w:pPr>
          </w:p>
        </w:tc>
      </w:tr>
      <w:tr w:rsidR="00C41934" w:rsidRPr="009B0751" w14:paraId="6F91EE58"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5DA69EC7" w14:textId="12E84680" w:rsidR="00C41934" w:rsidRPr="009B0751" w:rsidRDefault="00C41934" w:rsidP="001231D5">
            <w:pPr>
              <w:rPr>
                <w:rFonts w:ascii="Verdana" w:hAnsi="Verdana"/>
                <w:sz w:val="18"/>
                <w:szCs w:val="18"/>
              </w:rPr>
            </w:pPr>
            <w:r w:rsidRPr="009B0751">
              <w:rPr>
                <w:rFonts w:ascii="Verdana" w:hAnsi="Verdana"/>
                <w:sz w:val="18"/>
                <w:szCs w:val="18"/>
              </w:rPr>
              <w:t xml:space="preserve">AGPT/T144 : </w:t>
            </w:r>
            <w:r w:rsidR="00090F34" w:rsidRPr="009B0751">
              <w:rPr>
                <w:rFonts w:ascii="Verdana" w:hAnsi="Verdana"/>
                <w:sz w:val="18"/>
                <w:szCs w:val="18"/>
              </w:rPr>
              <w:t>March </w:t>
            </w:r>
            <w:r w:rsidRPr="009B0751">
              <w:rPr>
                <w:rFonts w:ascii="Verdana" w:hAnsi="Verdana"/>
                <w:sz w:val="18"/>
                <w:szCs w:val="18"/>
              </w:rPr>
              <w:t>2006</w:t>
            </w:r>
            <w:r w:rsidR="004D4C7E" w:rsidRPr="009B0751">
              <w:rPr>
                <w:rFonts w:ascii="Verdana" w:hAnsi="Verdana"/>
                <w:sz w:val="18"/>
                <w:szCs w:val="18"/>
              </w:rPr>
              <w:t>-</w:t>
            </w:r>
            <w:r w:rsidRPr="009B0751">
              <w:rPr>
                <w:rFonts w:ascii="Verdana" w:hAnsi="Verdana"/>
                <w:sz w:val="18"/>
                <w:szCs w:val="18"/>
              </w:rPr>
              <w:t xml:space="preserve"> Morphology of crumb rubber – Bulk density test</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C262370" w14:textId="77777777" w:rsidR="00C41934" w:rsidRPr="009B0751" w:rsidRDefault="00C41934"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E2A7626" w14:textId="77777777" w:rsidR="00C41934" w:rsidRPr="009B0751" w:rsidRDefault="00C41934"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03704F" w14:textId="77777777" w:rsidR="00C41934" w:rsidRPr="009B0751" w:rsidRDefault="00C41934"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4F8851A" w14:textId="77777777" w:rsidR="00C41934" w:rsidRPr="009B0751" w:rsidRDefault="00C41934" w:rsidP="00BF2ECA">
            <w:pPr>
              <w:jc w:val="center"/>
              <w:rPr>
                <w:rFonts w:ascii="Verdana" w:hAnsi="Verdana"/>
                <w:sz w:val="18"/>
                <w:szCs w:val="18"/>
              </w:rPr>
            </w:pPr>
            <w:r w:rsidRPr="009B0751">
              <w:rPr>
                <w:rFonts w:ascii="Verdana" w:hAnsi="Verdana"/>
                <w:sz w:val="18"/>
                <w:szCs w:val="18"/>
              </w:rPr>
              <w:t>42</w:t>
            </w:r>
            <w:r w:rsidR="00FB7768" w:rsidRPr="009B0751">
              <w:rPr>
                <w:rFonts w:ascii="Verdana" w:hAnsi="Verdana"/>
                <w:sz w:val="18"/>
                <w:szCs w:val="18"/>
              </w:rPr>
              <w:t>1</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D1720C5" w14:textId="77777777" w:rsidR="00C41934" w:rsidRPr="009B0751" w:rsidRDefault="00C41934"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B50F5BD" w14:textId="77777777" w:rsidR="00C41934" w:rsidRPr="009B0751" w:rsidRDefault="00C41934"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BF03B23" w14:textId="77777777" w:rsidR="00C41934" w:rsidRPr="009B0751" w:rsidRDefault="00C41934"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6A1981B5" w14:textId="77777777" w:rsidR="00C41934" w:rsidRPr="009B0751" w:rsidRDefault="00C41934" w:rsidP="00BF2ECA">
            <w:pPr>
              <w:jc w:val="center"/>
              <w:rPr>
                <w:rFonts w:ascii="Verdana" w:hAnsi="Verdana"/>
                <w:sz w:val="18"/>
                <w:szCs w:val="18"/>
              </w:rPr>
            </w:pPr>
          </w:p>
        </w:tc>
      </w:tr>
      <w:tr w:rsidR="00C40FCD" w:rsidRPr="009B0751" w14:paraId="3F6AF82B"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4648A624" w14:textId="10069F2D" w:rsidR="00C40FCD" w:rsidRPr="009B0751" w:rsidDel="006A553C" w:rsidRDefault="003E5753" w:rsidP="001231D5">
            <w:pPr>
              <w:rPr>
                <w:rFonts w:ascii="Verdana" w:hAnsi="Verdana"/>
                <w:sz w:val="18"/>
                <w:szCs w:val="18"/>
              </w:rPr>
            </w:pPr>
            <w:r w:rsidRPr="009B0751">
              <w:rPr>
                <w:rFonts w:ascii="Verdana" w:hAnsi="Verdana"/>
                <w:sz w:val="18"/>
                <w:szCs w:val="18"/>
              </w:rPr>
              <w:t>AGPT/T192 : 2015 - Characterisation of the Viscosity of Reclaimed Asphalt Pavement (RAP) Binder Using the Dynamic Shear Rheometer (DSR)</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C1A8C77" w14:textId="77777777" w:rsidR="00C40FCD" w:rsidRPr="009B0751" w:rsidRDefault="00C40FCD"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18BA5D1" w14:textId="77777777" w:rsidR="00C40FCD" w:rsidRPr="009B0751" w:rsidRDefault="00C40FCD"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565350A" w14:textId="77777777" w:rsidR="00C40FCD" w:rsidRPr="009B0751" w:rsidRDefault="00C40FCD"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6B0B2F9" w14:textId="35034647" w:rsidR="00C40FCD" w:rsidRPr="009B0751" w:rsidRDefault="003E5753" w:rsidP="00BF2ECA">
            <w:pPr>
              <w:jc w:val="center"/>
              <w:rPr>
                <w:rFonts w:ascii="Verdana" w:hAnsi="Verdana"/>
                <w:sz w:val="18"/>
                <w:szCs w:val="18"/>
              </w:rPr>
            </w:pPr>
            <w:r w:rsidRPr="009B0751">
              <w:rPr>
                <w:rFonts w:ascii="Verdana" w:hAnsi="Verdana"/>
                <w:sz w:val="18"/>
                <w:szCs w:val="18"/>
              </w:rPr>
              <w:t>407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3CEDB7E" w14:textId="77777777" w:rsidR="00C40FCD" w:rsidRPr="009B0751" w:rsidRDefault="00C40FCD"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1C72CDE" w14:textId="77777777" w:rsidR="00C40FCD" w:rsidRPr="009B0751" w:rsidRDefault="00C40FCD"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1110E0D" w14:textId="77777777" w:rsidR="00C40FCD" w:rsidRPr="009B0751" w:rsidRDefault="00C40FCD"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4654D48D" w14:textId="77777777" w:rsidR="00C40FCD" w:rsidRPr="009B0751" w:rsidRDefault="00C40FCD" w:rsidP="00BF2ECA">
            <w:pPr>
              <w:jc w:val="center"/>
              <w:rPr>
                <w:rFonts w:ascii="Verdana" w:hAnsi="Verdana"/>
                <w:sz w:val="18"/>
                <w:szCs w:val="18"/>
              </w:rPr>
            </w:pPr>
          </w:p>
        </w:tc>
      </w:tr>
      <w:tr w:rsidR="003E5753" w:rsidRPr="009B0751" w14:paraId="5F83E092"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62A201C6" w14:textId="37C41B50" w:rsidR="003E5753" w:rsidRPr="009B0751" w:rsidRDefault="003E5753" w:rsidP="001231D5">
            <w:pPr>
              <w:rPr>
                <w:rFonts w:ascii="Verdana" w:hAnsi="Verdana"/>
                <w:sz w:val="18"/>
                <w:szCs w:val="18"/>
              </w:rPr>
            </w:pPr>
            <w:r w:rsidRPr="009B0751">
              <w:rPr>
                <w:rFonts w:ascii="Verdana" w:hAnsi="Verdana"/>
                <w:sz w:val="18"/>
                <w:szCs w:val="18"/>
              </w:rPr>
              <w:t>AGPT/T193 : 2015 - Design of Bituminous Binder Blends to a Specified Viscosity Value</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C2B01DC" w14:textId="77777777" w:rsidR="003E5753" w:rsidRPr="009B0751" w:rsidRDefault="003E575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8F35B92" w14:textId="77777777" w:rsidR="003E5753" w:rsidRPr="009B0751" w:rsidRDefault="003E575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B0CB340" w14:textId="77777777" w:rsidR="003E5753" w:rsidRPr="009B0751" w:rsidRDefault="003E575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1457577" w14:textId="7CD3D97D" w:rsidR="003E5753" w:rsidRPr="009B0751" w:rsidRDefault="003E5753" w:rsidP="00BF2ECA">
            <w:pPr>
              <w:jc w:val="center"/>
              <w:rPr>
                <w:rFonts w:ascii="Verdana" w:hAnsi="Verdana"/>
                <w:sz w:val="18"/>
                <w:szCs w:val="18"/>
              </w:rPr>
            </w:pPr>
            <w:r w:rsidRPr="009B0751">
              <w:rPr>
                <w:rFonts w:ascii="Verdana" w:hAnsi="Verdana"/>
                <w:sz w:val="18"/>
                <w:szCs w:val="18"/>
              </w:rPr>
              <w:t>407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0B8408E" w14:textId="77777777" w:rsidR="003E5753" w:rsidRPr="009B0751" w:rsidRDefault="003E575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79157C2" w14:textId="77777777" w:rsidR="003E5753" w:rsidRPr="009B0751" w:rsidRDefault="003E575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DE094F3" w14:textId="77777777" w:rsidR="003E5753" w:rsidRPr="009B0751" w:rsidRDefault="003E575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2BBF2890" w14:textId="77777777" w:rsidR="003E5753" w:rsidRPr="009B0751" w:rsidRDefault="003E5753" w:rsidP="00BF2ECA">
            <w:pPr>
              <w:jc w:val="center"/>
              <w:rPr>
                <w:rFonts w:ascii="Verdana" w:hAnsi="Verdana"/>
                <w:sz w:val="18"/>
                <w:szCs w:val="18"/>
              </w:rPr>
            </w:pPr>
          </w:p>
        </w:tc>
      </w:tr>
      <w:tr w:rsidR="009E4109" w:rsidRPr="009B0751" w14:paraId="4358B3ED"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4C718DE5" w14:textId="73E55BE3" w:rsidR="009E4109" w:rsidRPr="009B0751" w:rsidRDefault="009E4109" w:rsidP="00BF2ECA">
            <w:pPr>
              <w:rPr>
                <w:rFonts w:ascii="Verdana" w:hAnsi="Verdana"/>
                <w:sz w:val="18"/>
                <w:szCs w:val="18"/>
              </w:rPr>
            </w:pPr>
            <w:r w:rsidRPr="009B0751">
              <w:rPr>
                <w:rFonts w:ascii="Verdana" w:hAnsi="Verdana"/>
                <w:sz w:val="18"/>
                <w:szCs w:val="18"/>
              </w:rPr>
              <w:t xml:space="preserve">AGPT/T221 : </w:t>
            </w:r>
            <w:r w:rsidR="00D014E3" w:rsidRPr="009B0751">
              <w:rPr>
                <w:rFonts w:ascii="Verdana" w:hAnsi="Verdana"/>
                <w:sz w:val="18"/>
                <w:szCs w:val="18"/>
              </w:rPr>
              <w:t>May </w:t>
            </w:r>
            <w:r w:rsidR="00931A29" w:rsidRPr="009B0751">
              <w:rPr>
                <w:rFonts w:ascii="Verdana" w:hAnsi="Verdana"/>
                <w:sz w:val="18"/>
                <w:szCs w:val="18"/>
              </w:rPr>
              <w:t>2018</w:t>
            </w:r>
            <w:r w:rsidR="004D4C7E" w:rsidRPr="009B0751">
              <w:rPr>
                <w:rFonts w:ascii="Verdana" w:hAnsi="Verdana"/>
                <w:sz w:val="18"/>
                <w:szCs w:val="18"/>
              </w:rPr>
              <w:t xml:space="preserve"> -</w:t>
            </w:r>
            <w:r w:rsidRPr="009B0751">
              <w:rPr>
                <w:rFonts w:ascii="Verdana" w:hAnsi="Verdana"/>
                <w:sz w:val="18"/>
                <w:szCs w:val="18"/>
              </w:rPr>
              <w:t xml:space="preserve"> Sampling of Bituminous Slurry</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B5D61A2" w14:textId="77777777" w:rsidR="009E4109" w:rsidRPr="009B0751" w:rsidRDefault="009E4109"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8775CB8" w14:textId="77777777" w:rsidR="009E4109" w:rsidRPr="009B0751" w:rsidRDefault="009E4109"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62CC2A7" w14:textId="77777777" w:rsidR="009E4109" w:rsidRPr="009B0751" w:rsidRDefault="009E4109"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E346944" w14:textId="77777777" w:rsidR="009E4109" w:rsidRPr="009B0751" w:rsidRDefault="009E4109" w:rsidP="00BF2ECA">
            <w:pPr>
              <w:jc w:val="center"/>
              <w:rPr>
                <w:rFonts w:ascii="Verdana" w:hAnsi="Verdana"/>
                <w:sz w:val="18"/>
                <w:szCs w:val="18"/>
              </w:rPr>
            </w:pPr>
            <w:r w:rsidRPr="009B0751">
              <w:rPr>
                <w:rFonts w:ascii="Verdana" w:hAnsi="Verdana"/>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BB7456C" w14:textId="77777777" w:rsidR="009E4109" w:rsidRPr="009B0751" w:rsidRDefault="009E4109"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0EF1367" w14:textId="77777777" w:rsidR="009E4109" w:rsidRPr="009B0751" w:rsidRDefault="009E4109"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EC84815" w14:textId="77777777" w:rsidR="009E4109" w:rsidRPr="009B0751" w:rsidRDefault="009E4109"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74823C85" w14:textId="77777777" w:rsidR="009E4109" w:rsidRPr="009B0751" w:rsidRDefault="009E4109" w:rsidP="00BF2ECA">
            <w:pPr>
              <w:jc w:val="center"/>
              <w:rPr>
                <w:rFonts w:ascii="Verdana" w:hAnsi="Verdana"/>
                <w:sz w:val="18"/>
                <w:szCs w:val="18"/>
              </w:rPr>
            </w:pPr>
          </w:p>
        </w:tc>
      </w:tr>
      <w:tr w:rsidR="0059209B" w:rsidRPr="009B0751" w14:paraId="31413E53"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3CFB5D72" w14:textId="410306EE" w:rsidR="0059209B" w:rsidRPr="009B0751" w:rsidRDefault="0059209B" w:rsidP="0059209B">
            <w:pPr>
              <w:rPr>
                <w:rFonts w:ascii="Verdana" w:hAnsi="Verdana"/>
                <w:sz w:val="18"/>
                <w:szCs w:val="18"/>
              </w:rPr>
            </w:pPr>
            <w:r w:rsidRPr="009B0751">
              <w:rPr>
                <w:rFonts w:ascii="Verdana" w:hAnsi="Verdana"/>
                <w:sz w:val="18"/>
                <w:szCs w:val="18"/>
              </w:rPr>
              <w:t>AGPT/T231 : January 2006</w:t>
            </w:r>
            <w:r w:rsidR="00313DD0" w:rsidRPr="009B0751">
              <w:rPr>
                <w:rFonts w:ascii="Verdana" w:hAnsi="Verdana"/>
                <w:sz w:val="18"/>
                <w:szCs w:val="18"/>
              </w:rPr>
              <w:t xml:space="preserve"> </w:t>
            </w:r>
            <w:r w:rsidR="004D4C7E" w:rsidRPr="009B0751">
              <w:rPr>
                <w:rFonts w:ascii="Verdana" w:hAnsi="Verdana"/>
                <w:sz w:val="18"/>
                <w:szCs w:val="18"/>
              </w:rPr>
              <w:t>-</w:t>
            </w:r>
            <w:r w:rsidRPr="009B0751">
              <w:rPr>
                <w:rFonts w:ascii="Verdana" w:hAnsi="Verdana"/>
                <w:sz w:val="18"/>
                <w:szCs w:val="18"/>
              </w:rPr>
              <w:t xml:space="preserve"> Deformation </w:t>
            </w:r>
            <w:r w:rsidR="00313DD0" w:rsidRPr="009B0751">
              <w:rPr>
                <w:rFonts w:ascii="Verdana" w:hAnsi="Verdana"/>
                <w:sz w:val="18"/>
                <w:szCs w:val="18"/>
              </w:rPr>
              <w:t>R</w:t>
            </w:r>
            <w:r w:rsidRPr="009B0751">
              <w:rPr>
                <w:rFonts w:ascii="Verdana" w:hAnsi="Verdana"/>
                <w:sz w:val="18"/>
                <w:szCs w:val="18"/>
              </w:rPr>
              <w:t xml:space="preserve">esistance of </w:t>
            </w:r>
            <w:r w:rsidR="00313DD0" w:rsidRPr="009B0751">
              <w:rPr>
                <w:rFonts w:ascii="Verdana" w:hAnsi="Verdana"/>
                <w:sz w:val="18"/>
                <w:szCs w:val="18"/>
              </w:rPr>
              <w:t xml:space="preserve">Asphalt Mixes </w:t>
            </w:r>
            <w:r w:rsidRPr="009B0751">
              <w:rPr>
                <w:rFonts w:ascii="Verdana" w:hAnsi="Verdana"/>
                <w:sz w:val="18"/>
                <w:szCs w:val="18"/>
              </w:rPr>
              <w:t xml:space="preserve">by the </w:t>
            </w:r>
            <w:r w:rsidR="00313DD0" w:rsidRPr="009B0751">
              <w:rPr>
                <w:rFonts w:ascii="Verdana" w:hAnsi="Verdana"/>
                <w:sz w:val="18"/>
                <w:szCs w:val="18"/>
              </w:rPr>
              <w:t>Wheel Tracking Test</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23CA9CC" w14:textId="77777777" w:rsidR="0059209B" w:rsidRPr="009B0751" w:rsidRDefault="0059209B"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C4AA03F" w14:textId="77777777" w:rsidR="0059209B" w:rsidRPr="009B0751" w:rsidRDefault="0059209B"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5F26004" w14:textId="77777777" w:rsidR="0059209B" w:rsidRPr="009B0751" w:rsidRDefault="0059209B"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E5A25BD" w14:textId="77777777" w:rsidR="0059209B" w:rsidRPr="009B0751" w:rsidRDefault="0059209B" w:rsidP="00C228E5">
            <w:pPr>
              <w:jc w:val="center"/>
              <w:rPr>
                <w:rFonts w:ascii="Verdana" w:hAnsi="Verdana"/>
                <w:sz w:val="18"/>
                <w:szCs w:val="18"/>
              </w:rPr>
            </w:pPr>
            <w:r w:rsidRPr="009B0751">
              <w:rPr>
                <w:rFonts w:ascii="Verdana" w:hAnsi="Verdana"/>
                <w:sz w:val="18"/>
                <w:szCs w:val="18"/>
              </w:rPr>
              <w:t>418</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366848D" w14:textId="77777777" w:rsidR="0059209B" w:rsidRPr="009B0751" w:rsidRDefault="0059209B"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F7D43C" w14:textId="77777777" w:rsidR="0059209B" w:rsidRPr="009B0751" w:rsidRDefault="0059209B"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495F8C9" w14:textId="77777777" w:rsidR="0059209B" w:rsidRPr="009B0751" w:rsidRDefault="0059209B"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875FB95" w14:textId="77777777" w:rsidR="0059209B" w:rsidRPr="009B0751" w:rsidRDefault="0059209B" w:rsidP="00C228E5">
            <w:pPr>
              <w:jc w:val="center"/>
              <w:rPr>
                <w:rFonts w:ascii="Verdana" w:hAnsi="Verdana"/>
                <w:sz w:val="18"/>
                <w:szCs w:val="18"/>
              </w:rPr>
            </w:pPr>
          </w:p>
        </w:tc>
      </w:tr>
      <w:tr w:rsidR="00D45C23" w:rsidRPr="009B0751" w14:paraId="75E8A11E"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2F00BCA9" w14:textId="2C2DAEDB" w:rsidR="00D45C23" w:rsidRPr="009B0751" w:rsidRDefault="00D45C23" w:rsidP="00BF2ECA">
            <w:pPr>
              <w:rPr>
                <w:rFonts w:ascii="Verdana" w:hAnsi="Verdana"/>
                <w:sz w:val="18"/>
                <w:szCs w:val="18"/>
              </w:rPr>
            </w:pPr>
            <w:r w:rsidRPr="009B0751">
              <w:rPr>
                <w:rFonts w:ascii="Verdana" w:hAnsi="Verdana"/>
                <w:sz w:val="18"/>
                <w:szCs w:val="18"/>
              </w:rPr>
              <w:t xml:space="preserve">AGPT/T232 : </w:t>
            </w:r>
            <w:r w:rsidR="009D3CFE" w:rsidRPr="009B0751">
              <w:rPr>
                <w:rFonts w:ascii="Verdana" w:hAnsi="Verdana"/>
                <w:sz w:val="18"/>
                <w:szCs w:val="18"/>
              </w:rPr>
              <w:t>January </w:t>
            </w:r>
            <w:r w:rsidRPr="009B0751">
              <w:rPr>
                <w:rFonts w:ascii="Verdana" w:hAnsi="Verdana"/>
                <w:sz w:val="18"/>
                <w:szCs w:val="18"/>
              </w:rPr>
              <w:t xml:space="preserve">2007 </w:t>
            </w:r>
            <w:r w:rsidR="004D4C7E" w:rsidRPr="009B0751">
              <w:rPr>
                <w:rFonts w:ascii="Verdana" w:hAnsi="Verdana"/>
                <w:sz w:val="18"/>
                <w:szCs w:val="18"/>
              </w:rPr>
              <w:t>-</w:t>
            </w:r>
            <w:r w:rsidRPr="009B0751">
              <w:rPr>
                <w:rFonts w:ascii="Verdana" w:hAnsi="Verdana"/>
                <w:sz w:val="18"/>
                <w:szCs w:val="18"/>
              </w:rPr>
              <w:t xml:space="preserve"> Stripping Potential of Asphalt – Tensile Strength Ratio</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A527650" w14:textId="77777777" w:rsidR="00D45C23" w:rsidRPr="009B0751" w:rsidRDefault="00D45C2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891A983" w14:textId="77777777" w:rsidR="00D45C23" w:rsidRPr="009B0751" w:rsidRDefault="00D45C2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720E73F" w14:textId="77777777" w:rsidR="00D45C23" w:rsidRPr="009B0751" w:rsidRDefault="00D45C2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45441DC" w14:textId="77777777" w:rsidR="00D45C23" w:rsidRPr="009B0751" w:rsidRDefault="00D45C23" w:rsidP="00BF2ECA">
            <w:pPr>
              <w:jc w:val="center"/>
              <w:rPr>
                <w:rFonts w:ascii="Verdana" w:hAnsi="Verdana"/>
                <w:sz w:val="18"/>
                <w:szCs w:val="18"/>
              </w:rPr>
            </w:pPr>
            <w:r w:rsidRPr="009B0751">
              <w:rPr>
                <w:rFonts w:ascii="Verdana" w:hAnsi="Verdana"/>
                <w:sz w:val="18"/>
                <w:szCs w:val="18"/>
              </w:rPr>
              <w:t>409</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F6F9D4A" w14:textId="77777777" w:rsidR="00D45C23" w:rsidRPr="009B0751" w:rsidRDefault="00D45C2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7F21033" w14:textId="77777777" w:rsidR="00D45C23" w:rsidRPr="009B0751" w:rsidRDefault="00D45C2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C645914" w14:textId="77777777" w:rsidR="00D45C23" w:rsidRPr="009B0751" w:rsidRDefault="00D45C2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30BA4B54" w14:textId="77777777" w:rsidR="00D45C23" w:rsidRPr="009B0751" w:rsidRDefault="00D45C23" w:rsidP="00BF2ECA">
            <w:pPr>
              <w:jc w:val="center"/>
              <w:rPr>
                <w:rFonts w:ascii="Verdana" w:hAnsi="Verdana"/>
                <w:sz w:val="18"/>
                <w:szCs w:val="18"/>
              </w:rPr>
            </w:pPr>
          </w:p>
        </w:tc>
      </w:tr>
      <w:tr w:rsidR="003E5753" w:rsidRPr="009B0751" w14:paraId="30283239"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682CF7C5" w14:textId="57DC188B" w:rsidR="003E5753" w:rsidRPr="009B0751" w:rsidDel="006A553C" w:rsidRDefault="003E5753" w:rsidP="00BF2ECA">
            <w:pPr>
              <w:rPr>
                <w:rFonts w:ascii="Verdana" w:hAnsi="Verdana"/>
                <w:sz w:val="18"/>
                <w:szCs w:val="18"/>
              </w:rPr>
            </w:pPr>
            <w:r w:rsidRPr="009B0751">
              <w:rPr>
                <w:rFonts w:ascii="Verdana" w:hAnsi="Verdana"/>
                <w:sz w:val="18"/>
                <w:szCs w:val="18"/>
              </w:rPr>
              <w:t>AGPT/T234 : 2005 - Asphalt Binder Content (Ignition Oven Method)</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02A21AD" w14:textId="77777777" w:rsidR="003E5753" w:rsidRPr="009B0751" w:rsidRDefault="003E575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B5AACE9" w14:textId="77777777" w:rsidR="003E5753" w:rsidRPr="009B0751" w:rsidRDefault="003E575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0A82FED" w14:textId="77777777" w:rsidR="003E5753" w:rsidRPr="009B0751" w:rsidRDefault="003E575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F43634D" w14:textId="4051E232" w:rsidR="003E5753" w:rsidRPr="009B0751" w:rsidRDefault="003E5753" w:rsidP="00BF2ECA">
            <w:pPr>
              <w:jc w:val="center"/>
              <w:rPr>
                <w:rFonts w:ascii="Verdana" w:hAnsi="Verdana"/>
                <w:sz w:val="18"/>
                <w:szCs w:val="18"/>
              </w:rPr>
            </w:pPr>
            <w:r w:rsidRPr="009B0751">
              <w:rPr>
                <w:rFonts w:ascii="Verdana" w:hAnsi="Verdana"/>
                <w:sz w:val="18"/>
                <w:szCs w:val="18"/>
              </w:rPr>
              <w:t>407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7455066" w14:textId="77777777" w:rsidR="003E5753" w:rsidRPr="009B0751" w:rsidRDefault="003E575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92A2136" w14:textId="77777777" w:rsidR="003E5753" w:rsidRPr="009B0751" w:rsidRDefault="003E575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048EB62" w14:textId="77777777" w:rsidR="003E5753" w:rsidRPr="009B0751" w:rsidRDefault="003E5753" w:rsidP="00BF2EC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487AF57A" w14:textId="77777777" w:rsidR="003E5753" w:rsidRPr="009B0751" w:rsidRDefault="003E5753" w:rsidP="00BF2ECA">
            <w:pPr>
              <w:jc w:val="center"/>
              <w:rPr>
                <w:rFonts w:ascii="Verdana" w:hAnsi="Verdana"/>
                <w:sz w:val="18"/>
                <w:szCs w:val="18"/>
              </w:rPr>
            </w:pPr>
          </w:p>
        </w:tc>
      </w:tr>
    </w:tbl>
    <w:p w14:paraId="285F6A1B" w14:textId="4754199B" w:rsidR="00790257" w:rsidRPr="009B0751" w:rsidRDefault="00790257" w:rsidP="00BF2ECA">
      <w:pPr>
        <w:rPr>
          <w:rFonts w:ascii="Verdana" w:hAnsi="Verdana"/>
          <w:sz w:val="18"/>
          <w:szCs w:val="18"/>
        </w:rPr>
      </w:pPr>
    </w:p>
    <w:p w14:paraId="585434F8" w14:textId="5852EE9C" w:rsidR="002A1A92" w:rsidRPr="009B0751" w:rsidRDefault="002A1A92" w:rsidP="00BF2ECA">
      <w:pPr>
        <w:rPr>
          <w:rFonts w:ascii="Verdana" w:hAnsi="Verdana"/>
          <w:sz w:val="18"/>
          <w:szCs w:val="18"/>
        </w:rPr>
      </w:pPr>
    </w:p>
    <w:p w14:paraId="0098B190" w14:textId="015BAAA0" w:rsidR="002A1A92" w:rsidRPr="009B0751" w:rsidRDefault="00FE281F" w:rsidP="00BF2ECA">
      <w:pPr>
        <w:rPr>
          <w:rFonts w:ascii="Verdana" w:hAnsi="Verdana"/>
          <w:sz w:val="18"/>
          <w:szCs w:val="18"/>
        </w:rPr>
      </w:pPr>
      <w:r w:rsidRPr="009B0751">
        <w:rPr>
          <w:rFonts w:ascii="Verdana" w:hAnsi="Verdana"/>
          <w:b/>
        </w:rPr>
        <w:t>Table 175.091 Austroads Technical Specifications and Austroads Test Methods</w:t>
      </w:r>
      <w:r w:rsidRPr="009B0751">
        <w:rPr>
          <w:rFonts w:ascii="Verdana" w:hAnsi="Verdana"/>
        </w:rPr>
        <w:t xml:space="preserve">… </w:t>
      </w:r>
      <w:r w:rsidRPr="009B0751">
        <w:rPr>
          <w:rFonts w:ascii="Verdana" w:hAnsi="Verdana"/>
          <w:b/>
          <w:bCs/>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2A1A92" w:rsidRPr="009B0751" w14:paraId="0044E314" w14:textId="77777777" w:rsidTr="00F32A71">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115A0B96" w14:textId="37017828" w:rsidR="002A1A92" w:rsidRPr="009B0751" w:rsidRDefault="00B35109" w:rsidP="00F32A71">
            <w:pPr>
              <w:jc w:val="center"/>
              <w:rPr>
                <w:rFonts w:ascii="Verdana" w:hAnsi="Verdana"/>
                <w:b/>
                <w:sz w:val="18"/>
                <w:szCs w:val="18"/>
              </w:rPr>
            </w:pPr>
            <w:r w:rsidRPr="009B0751">
              <w:rPr>
                <w:rFonts w:ascii="Verdana" w:hAnsi="Verdana"/>
                <w:b/>
                <w:sz w:val="18"/>
                <w:szCs w:val="18"/>
              </w:rPr>
              <w:t>Austroads Technical Specifications and Austroads Test Methods</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467B38F5" w14:textId="236D52E4" w:rsidR="002A1A92" w:rsidRPr="009B0751" w:rsidRDefault="002A1A92" w:rsidP="00F32A71">
            <w:pPr>
              <w:jc w:val="center"/>
              <w:rPr>
                <w:rFonts w:ascii="Verdana" w:hAnsi="Verdana"/>
                <w:b/>
                <w:sz w:val="18"/>
                <w:szCs w:val="18"/>
              </w:rPr>
            </w:pPr>
            <w:r w:rsidRPr="009B0751">
              <w:rPr>
                <w:rFonts w:ascii="Verdana" w:hAnsi="Verdana"/>
                <w:b/>
                <w:sz w:val="18"/>
                <w:szCs w:val="18"/>
              </w:rPr>
              <w:t>Standard Section</w:t>
            </w:r>
          </w:p>
        </w:tc>
      </w:tr>
      <w:tr w:rsidR="00B35109" w:rsidRPr="009B0751" w14:paraId="05A50D8A" w14:textId="77777777" w:rsidTr="00886210">
        <w:trPr>
          <w:cantSplit/>
        </w:trPr>
        <w:tc>
          <w:tcPr>
            <w:tcW w:w="5382" w:type="dxa"/>
            <w:tcBorders>
              <w:top w:val="single" w:sz="12" w:space="0" w:color="auto"/>
              <w:left w:val="single" w:sz="12" w:space="0" w:color="auto"/>
              <w:bottom w:val="dotted" w:sz="4" w:space="0" w:color="auto"/>
              <w:right w:val="single" w:sz="4" w:space="0" w:color="auto"/>
            </w:tcBorders>
          </w:tcPr>
          <w:p w14:paraId="0EF6BA91" w14:textId="6F970613" w:rsidR="00B35109" w:rsidRPr="009B0751" w:rsidRDefault="00B35109" w:rsidP="00B35109">
            <w:pPr>
              <w:rPr>
                <w:rFonts w:ascii="Verdana" w:hAnsi="Verdana"/>
                <w:sz w:val="18"/>
                <w:szCs w:val="18"/>
              </w:rPr>
            </w:pPr>
            <w:r w:rsidRPr="009B0751">
              <w:rPr>
                <w:rFonts w:ascii="Verdana" w:hAnsi="Verdana"/>
                <w:sz w:val="18"/>
                <w:szCs w:val="18"/>
              </w:rPr>
              <w:t>AGPT/T235 : June 2006 : Asphalt Binder Drain Off</w:t>
            </w:r>
          </w:p>
        </w:tc>
        <w:tc>
          <w:tcPr>
            <w:tcW w:w="528" w:type="dxa"/>
            <w:tcBorders>
              <w:top w:val="single" w:sz="12" w:space="0" w:color="auto"/>
              <w:left w:val="single" w:sz="4" w:space="0" w:color="auto"/>
              <w:bottom w:val="dotted" w:sz="4" w:space="0" w:color="auto"/>
              <w:right w:val="single" w:sz="4" w:space="0" w:color="auto"/>
            </w:tcBorders>
          </w:tcPr>
          <w:p w14:paraId="2A6000AD" w14:textId="77777777" w:rsidR="00B35109" w:rsidRPr="009B0751" w:rsidRDefault="00B35109" w:rsidP="00B35109">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4006C8EF" w14:textId="77777777" w:rsidR="00B35109" w:rsidRPr="009B0751" w:rsidRDefault="00B35109" w:rsidP="00B35109">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5F575BBA" w14:textId="77777777" w:rsidR="00B35109" w:rsidRPr="009B0751" w:rsidRDefault="00B35109" w:rsidP="00B35109">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71DBF9DE" w14:textId="77777777" w:rsidR="00B35109" w:rsidRPr="009B0751" w:rsidRDefault="00B35109" w:rsidP="00B35109">
            <w:pPr>
              <w:jc w:val="center"/>
              <w:rPr>
                <w:rFonts w:ascii="Verdana" w:hAnsi="Verdana"/>
                <w:sz w:val="18"/>
                <w:szCs w:val="18"/>
              </w:rPr>
            </w:pPr>
            <w:r w:rsidRPr="009B0751">
              <w:rPr>
                <w:rFonts w:ascii="Verdana" w:hAnsi="Verdana"/>
                <w:sz w:val="18"/>
                <w:szCs w:val="18"/>
              </w:rPr>
              <w:t>404</w:t>
            </w:r>
          </w:p>
          <w:p w14:paraId="3566E5C8" w14:textId="0BEACE18" w:rsidR="00B35109" w:rsidRPr="009B0751" w:rsidRDefault="00B35109" w:rsidP="00B35109">
            <w:pPr>
              <w:jc w:val="center"/>
              <w:rPr>
                <w:rFonts w:ascii="Verdana" w:hAnsi="Verdana"/>
                <w:sz w:val="18"/>
                <w:szCs w:val="18"/>
              </w:rPr>
            </w:pPr>
            <w:r w:rsidRPr="009B0751">
              <w:rPr>
                <w:rFonts w:ascii="Verdana" w:hAnsi="Verdana"/>
                <w:sz w:val="18"/>
                <w:szCs w:val="18"/>
              </w:rPr>
              <w:t>417</w:t>
            </w:r>
          </w:p>
        </w:tc>
        <w:tc>
          <w:tcPr>
            <w:tcW w:w="528" w:type="dxa"/>
            <w:tcBorders>
              <w:top w:val="single" w:sz="12" w:space="0" w:color="auto"/>
              <w:left w:val="single" w:sz="4" w:space="0" w:color="auto"/>
              <w:bottom w:val="dotted" w:sz="4" w:space="0" w:color="auto"/>
              <w:right w:val="single" w:sz="4" w:space="0" w:color="auto"/>
            </w:tcBorders>
          </w:tcPr>
          <w:p w14:paraId="478A031F" w14:textId="77777777" w:rsidR="00B35109" w:rsidRPr="009B0751" w:rsidRDefault="00B35109" w:rsidP="00B35109">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14A69175" w14:textId="77777777" w:rsidR="00B35109" w:rsidRPr="009B0751" w:rsidRDefault="00B35109" w:rsidP="00B35109">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5526FD22" w14:textId="77777777" w:rsidR="00B35109" w:rsidRPr="009B0751" w:rsidRDefault="00B35109" w:rsidP="00B35109">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12" w:space="0" w:color="auto"/>
            </w:tcBorders>
          </w:tcPr>
          <w:p w14:paraId="53C9F411" w14:textId="77777777" w:rsidR="00B35109" w:rsidRPr="009B0751" w:rsidRDefault="00B35109" w:rsidP="00B35109">
            <w:pPr>
              <w:jc w:val="center"/>
              <w:rPr>
                <w:rFonts w:ascii="Verdana" w:hAnsi="Verdana"/>
                <w:sz w:val="18"/>
                <w:szCs w:val="18"/>
              </w:rPr>
            </w:pPr>
          </w:p>
        </w:tc>
      </w:tr>
      <w:tr w:rsidR="00B35109" w:rsidRPr="009B0751" w14:paraId="6E10E6F2"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Pr>
          <w:p w14:paraId="2805270C" w14:textId="0FD0EE88" w:rsidR="00B35109" w:rsidRPr="009B0751" w:rsidRDefault="00B35109" w:rsidP="00B35109">
            <w:pPr>
              <w:rPr>
                <w:rFonts w:ascii="Verdana" w:hAnsi="Verdana"/>
                <w:sz w:val="18"/>
                <w:szCs w:val="18"/>
              </w:rPr>
            </w:pPr>
            <w:r w:rsidRPr="009B0751">
              <w:rPr>
                <w:rFonts w:ascii="Verdana" w:hAnsi="Verdana"/>
                <w:sz w:val="18"/>
                <w:szCs w:val="18"/>
              </w:rPr>
              <w:t>AGPT/T251 : January 2010  : Ball Penetration Test</w:t>
            </w:r>
          </w:p>
        </w:tc>
        <w:tc>
          <w:tcPr>
            <w:tcW w:w="528" w:type="dxa"/>
            <w:tcBorders>
              <w:top w:val="dotted" w:sz="4" w:space="0" w:color="auto"/>
              <w:left w:val="single" w:sz="4" w:space="0" w:color="auto"/>
              <w:bottom w:val="dotted" w:sz="4" w:space="0" w:color="auto"/>
              <w:right w:val="single" w:sz="4" w:space="0" w:color="auto"/>
            </w:tcBorders>
          </w:tcPr>
          <w:p w14:paraId="68B7CEE0"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884735"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20A24E" w14:textId="13B64F5D" w:rsidR="00B35109" w:rsidRPr="009B0751" w:rsidRDefault="00B35109" w:rsidP="00B35109">
            <w:pPr>
              <w:jc w:val="center"/>
              <w:rPr>
                <w:rFonts w:ascii="Verdana" w:hAnsi="Verdana"/>
                <w:sz w:val="18"/>
                <w:szCs w:val="18"/>
              </w:rPr>
            </w:pPr>
            <w:r w:rsidRPr="009B0751">
              <w:rPr>
                <w:rFonts w:ascii="Verdana" w:hAnsi="Verdana"/>
                <w:sz w:val="18"/>
                <w:szCs w:val="18"/>
              </w:rPr>
              <w:t>310</w:t>
            </w:r>
          </w:p>
        </w:tc>
        <w:tc>
          <w:tcPr>
            <w:tcW w:w="528" w:type="dxa"/>
            <w:tcBorders>
              <w:top w:val="dotted" w:sz="4" w:space="0" w:color="auto"/>
              <w:left w:val="single" w:sz="4" w:space="0" w:color="auto"/>
              <w:bottom w:val="dotted" w:sz="4" w:space="0" w:color="auto"/>
              <w:right w:val="single" w:sz="4" w:space="0" w:color="auto"/>
            </w:tcBorders>
          </w:tcPr>
          <w:p w14:paraId="67FF7375"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FD49B6"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01AEC7"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9AABBC"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8BB21E9" w14:textId="77777777" w:rsidR="00B35109" w:rsidRPr="009B0751" w:rsidRDefault="00B35109" w:rsidP="00B35109">
            <w:pPr>
              <w:jc w:val="center"/>
              <w:rPr>
                <w:rFonts w:ascii="Verdana" w:hAnsi="Verdana"/>
                <w:sz w:val="18"/>
                <w:szCs w:val="18"/>
              </w:rPr>
            </w:pPr>
          </w:p>
        </w:tc>
      </w:tr>
      <w:tr w:rsidR="00B35109" w:rsidRPr="009B0751" w14:paraId="331B4D91"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Pr>
          <w:p w14:paraId="1978C30F" w14:textId="5D5B92F9" w:rsidR="00B35109" w:rsidRPr="009B0751" w:rsidRDefault="00B35109" w:rsidP="00B35109">
            <w:pPr>
              <w:rPr>
                <w:rFonts w:ascii="Verdana" w:hAnsi="Verdana"/>
                <w:sz w:val="18"/>
                <w:szCs w:val="18"/>
              </w:rPr>
            </w:pPr>
            <w:r w:rsidRPr="009B0751">
              <w:rPr>
                <w:rFonts w:ascii="Verdana" w:hAnsi="Verdana"/>
                <w:sz w:val="18"/>
                <w:szCs w:val="18"/>
              </w:rPr>
              <w:t>AGPT/T271 : May 2018 : Determination of Set and Cure for Bituminous Slurry (Cohesion Test)</w:t>
            </w:r>
          </w:p>
        </w:tc>
        <w:tc>
          <w:tcPr>
            <w:tcW w:w="528" w:type="dxa"/>
            <w:tcBorders>
              <w:top w:val="dotted" w:sz="4" w:space="0" w:color="auto"/>
              <w:left w:val="single" w:sz="4" w:space="0" w:color="auto"/>
              <w:bottom w:val="dotted" w:sz="4" w:space="0" w:color="auto"/>
              <w:right w:val="single" w:sz="4" w:space="0" w:color="auto"/>
            </w:tcBorders>
          </w:tcPr>
          <w:p w14:paraId="48DFD4B7"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F04825"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0CA137"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91726D" w14:textId="0E1CC48E" w:rsidR="00B35109" w:rsidRPr="009B0751" w:rsidRDefault="00B35109" w:rsidP="00B35109">
            <w:pPr>
              <w:jc w:val="center"/>
              <w:rPr>
                <w:rFonts w:ascii="Verdana" w:hAnsi="Verdana"/>
                <w:sz w:val="18"/>
                <w:szCs w:val="18"/>
              </w:rPr>
            </w:pPr>
            <w:r w:rsidRPr="009B0751">
              <w:rPr>
                <w:rFonts w:ascii="Verdana" w:hAnsi="Verdana"/>
                <w:sz w:val="18"/>
                <w:szCs w:val="18"/>
              </w:rPr>
              <w:t>427</w:t>
            </w:r>
          </w:p>
        </w:tc>
        <w:tc>
          <w:tcPr>
            <w:tcW w:w="528" w:type="dxa"/>
            <w:tcBorders>
              <w:top w:val="dotted" w:sz="4" w:space="0" w:color="auto"/>
              <w:left w:val="single" w:sz="4" w:space="0" w:color="auto"/>
              <w:bottom w:val="dotted" w:sz="4" w:space="0" w:color="auto"/>
              <w:right w:val="single" w:sz="4" w:space="0" w:color="auto"/>
            </w:tcBorders>
          </w:tcPr>
          <w:p w14:paraId="4FDFA952"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6F9404"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8E4681"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6338FA9" w14:textId="77777777" w:rsidR="00B35109" w:rsidRPr="009B0751" w:rsidRDefault="00B35109" w:rsidP="00B35109">
            <w:pPr>
              <w:jc w:val="center"/>
              <w:rPr>
                <w:rFonts w:ascii="Verdana" w:hAnsi="Verdana"/>
                <w:sz w:val="18"/>
                <w:szCs w:val="18"/>
              </w:rPr>
            </w:pPr>
          </w:p>
        </w:tc>
      </w:tr>
      <w:tr w:rsidR="00B35109" w:rsidRPr="009B0751" w14:paraId="33FAB5FA"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Pr>
          <w:p w14:paraId="76E6113F" w14:textId="1D2243CF" w:rsidR="00B35109" w:rsidRPr="009B0751" w:rsidRDefault="00B35109" w:rsidP="00B35109">
            <w:pPr>
              <w:rPr>
                <w:rFonts w:ascii="Verdana" w:hAnsi="Verdana"/>
                <w:sz w:val="18"/>
                <w:szCs w:val="18"/>
              </w:rPr>
            </w:pPr>
            <w:r w:rsidRPr="009B0751">
              <w:rPr>
                <w:rFonts w:ascii="Verdana" w:hAnsi="Verdana"/>
                <w:sz w:val="18"/>
                <w:szCs w:val="18"/>
              </w:rPr>
              <w:t>AGPT/T272 : May 2018 - Determination of Abrasion Loss of Bituminous Slurry (Wet Track Abrasion Test)</w:t>
            </w:r>
          </w:p>
        </w:tc>
        <w:tc>
          <w:tcPr>
            <w:tcW w:w="528" w:type="dxa"/>
            <w:tcBorders>
              <w:top w:val="dotted" w:sz="4" w:space="0" w:color="auto"/>
              <w:left w:val="single" w:sz="4" w:space="0" w:color="auto"/>
              <w:bottom w:val="dotted" w:sz="4" w:space="0" w:color="auto"/>
              <w:right w:val="single" w:sz="4" w:space="0" w:color="auto"/>
            </w:tcBorders>
          </w:tcPr>
          <w:p w14:paraId="73309E29"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3089E6"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2711E7"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E67A1F" w14:textId="7DF54590" w:rsidR="00B35109" w:rsidRPr="009B0751" w:rsidRDefault="00B35109" w:rsidP="00B35109">
            <w:pPr>
              <w:jc w:val="center"/>
              <w:rPr>
                <w:rFonts w:ascii="Verdana" w:hAnsi="Verdana"/>
                <w:sz w:val="18"/>
                <w:szCs w:val="18"/>
              </w:rPr>
            </w:pPr>
            <w:r w:rsidRPr="009B0751">
              <w:rPr>
                <w:rFonts w:ascii="Verdana" w:hAnsi="Verdana"/>
                <w:sz w:val="18"/>
                <w:szCs w:val="18"/>
              </w:rPr>
              <w:t>427</w:t>
            </w:r>
          </w:p>
        </w:tc>
        <w:tc>
          <w:tcPr>
            <w:tcW w:w="528" w:type="dxa"/>
            <w:tcBorders>
              <w:top w:val="dotted" w:sz="4" w:space="0" w:color="auto"/>
              <w:left w:val="single" w:sz="4" w:space="0" w:color="auto"/>
              <w:bottom w:val="dotted" w:sz="4" w:space="0" w:color="auto"/>
              <w:right w:val="single" w:sz="4" w:space="0" w:color="auto"/>
            </w:tcBorders>
          </w:tcPr>
          <w:p w14:paraId="25E7E1BD"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CBD5DE"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D8870E"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EC20305" w14:textId="77777777" w:rsidR="00B35109" w:rsidRPr="009B0751" w:rsidRDefault="00B35109" w:rsidP="00B35109">
            <w:pPr>
              <w:jc w:val="center"/>
              <w:rPr>
                <w:rFonts w:ascii="Verdana" w:hAnsi="Verdana"/>
                <w:sz w:val="18"/>
                <w:szCs w:val="18"/>
              </w:rPr>
            </w:pPr>
          </w:p>
        </w:tc>
      </w:tr>
      <w:tr w:rsidR="00B35109" w:rsidRPr="009B0751" w14:paraId="05C3BE8D"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Pr>
          <w:p w14:paraId="34240586" w14:textId="46901E83" w:rsidR="00B35109" w:rsidRPr="009B0751" w:rsidRDefault="00B35109" w:rsidP="00B35109">
            <w:pPr>
              <w:rPr>
                <w:rFonts w:ascii="Verdana" w:hAnsi="Verdana"/>
                <w:sz w:val="18"/>
                <w:szCs w:val="18"/>
              </w:rPr>
            </w:pPr>
            <w:r w:rsidRPr="009B0751">
              <w:rPr>
                <w:rFonts w:ascii="Verdana" w:hAnsi="Verdana"/>
                <w:sz w:val="18"/>
                <w:szCs w:val="18"/>
              </w:rPr>
              <w:t xml:space="preserve">AGPT/T274 : January 2016 - </w:t>
            </w:r>
            <w:hyperlink r:id="rId17" w:tgtFrame="_blank" w:history="1">
              <w:r w:rsidRPr="009B0751">
                <w:rPr>
                  <w:rFonts w:ascii="Verdana" w:hAnsi="Verdana"/>
                  <w:sz w:val="18"/>
                  <w:szCs w:val="18"/>
                </w:rPr>
                <w:t xml:space="preserve">Characterisation of Flexural Stiffness and Fatigue </w:t>
              </w:r>
            </w:hyperlink>
            <w:r w:rsidRPr="009B0751">
              <w:rPr>
                <w:rFonts w:ascii="Verdana" w:hAnsi="Verdana"/>
                <w:sz w:val="18"/>
                <w:szCs w:val="18"/>
              </w:rPr>
              <w:t>Performance of Bituminous Mixes</w:t>
            </w:r>
          </w:p>
        </w:tc>
        <w:tc>
          <w:tcPr>
            <w:tcW w:w="528" w:type="dxa"/>
            <w:tcBorders>
              <w:top w:val="dotted" w:sz="4" w:space="0" w:color="auto"/>
              <w:left w:val="single" w:sz="4" w:space="0" w:color="auto"/>
              <w:bottom w:val="dotted" w:sz="4" w:space="0" w:color="auto"/>
              <w:right w:val="single" w:sz="4" w:space="0" w:color="auto"/>
            </w:tcBorders>
          </w:tcPr>
          <w:p w14:paraId="64F4A704"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B82D48"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ADDB0D"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B96EE4" w14:textId="7FA67564" w:rsidR="00B35109" w:rsidRPr="009B0751" w:rsidRDefault="00B35109" w:rsidP="00B35109">
            <w:pPr>
              <w:jc w:val="center"/>
              <w:rPr>
                <w:rFonts w:ascii="Verdana" w:hAnsi="Verdana"/>
                <w:sz w:val="18"/>
                <w:szCs w:val="18"/>
              </w:rPr>
            </w:pPr>
            <w:r w:rsidRPr="009B0751">
              <w:rPr>
                <w:rFonts w:ascii="Verdana" w:hAnsi="Verdana"/>
                <w:sz w:val="18"/>
                <w:szCs w:val="18"/>
              </w:rPr>
              <w:t>418</w:t>
            </w:r>
          </w:p>
        </w:tc>
        <w:tc>
          <w:tcPr>
            <w:tcW w:w="528" w:type="dxa"/>
            <w:tcBorders>
              <w:top w:val="dotted" w:sz="4" w:space="0" w:color="auto"/>
              <w:left w:val="single" w:sz="4" w:space="0" w:color="auto"/>
              <w:bottom w:val="dotted" w:sz="4" w:space="0" w:color="auto"/>
              <w:right w:val="single" w:sz="4" w:space="0" w:color="auto"/>
            </w:tcBorders>
          </w:tcPr>
          <w:p w14:paraId="38E013B2"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60589A"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33C39F"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AE45CAA" w14:textId="77777777" w:rsidR="00B35109" w:rsidRPr="009B0751" w:rsidRDefault="00B35109" w:rsidP="00B35109">
            <w:pPr>
              <w:jc w:val="center"/>
              <w:rPr>
                <w:rFonts w:ascii="Verdana" w:hAnsi="Verdana"/>
                <w:sz w:val="18"/>
                <w:szCs w:val="18"/>
              </w:rPr>
            </w:pPr>
          </w:p>
        </w:tc>
      </w:tr>
      <w:tr w:rsidR="00B35109" w:rsidRPr="009B0751" w14:paraId="4B8DF0B6" w14:textId="77777777" w:rsidTr="00886210">
        <w:trPr>
          <w:cantSplit/>
        </w:trPr>
        <w:tc>
          <w:tcPr>
            <w:tcW w:w="5382" w:type="dxa"/>
            <w:tcBorders>
              <w:top w:val="dotted" w:sz="4" w:space="0" w:color="auto"/>
              <w:left w:val="single" w:sz="12" w:space="0" w:color="auto"/>
              <w:bottom w:val="single" w:sz="8" w:space="0" w:color="auto"/>
              <w:right w:val="single" w:sz="4" w:space="0" w:color="auto"/>
            </w:tcBorders>
          </w:tcPr>
          <w:p w14:paraId="15DC4286" w14:textId="77777777" w:rsidR="00B35109" w:rsidRPr="009B0751" w:rsidRDefault="00B35109" w:rsidP="00B35109">
            <w:pPr>
              <w:rPr>
                <w:rFonts w:ascii="Verdana" w:hAnsi="Verdana"/>
                <w:sz w:val="18"/>
                <w:szCs w:val="18"/>
              </w:rPr>
            </w:pPr>
            <w:r w:rsidRPr="009B0751">
              <w:rPr>
                <w:rFonts w:ascii="Verdana" w:hAnsi="Verdana"/>
                <w:sz w:val="18"/>
                <w:szCs w:val="18"/>
              </w:rPr>
              <w:t>AGPT/T530: September 2019 - Calibration of Bitumen Sprayers – General Introduction and List of Methods</w:t>
            </w:r>
          </w:p>
          <w:p w14:paraId="3DF0DBEE" w14:textId="77777777" w:rsidR="00B35109" w:rsidRPr="009B0751" w:rsidRDefault="00B35109" w:rsidP="00B35109">
            <w:pPr>
              <w:rPr>
                <w:rFonts w:ascii="Verdana" w:hAnsi="Verdana"/>
                <w:sz w:val="18"/>
                <w:szCs w:val="18"/>
              </w:rPr>
            </w:pPr>
            <w:r w:rsidRPr="009B0751">
              <w:rPr>
                <w:rFonts w:ascii="Verdana" w:hAnsi="Verdana"/>
                <w:sz w:val="18"/>
                <w:szCs w:val="18"/>
              </w:rPr>
              <w:t>AGPT/T531: June 2018 - Volumetric Calibration of Bitumen Pumping Systems</w:t>
            </w:r>
          </w:p>
          <w:p w14:paraId="5C321DB7" w14:textId="77777777" w:rsidR="00B35109" w:rsidRPr="009B0751" w:rsidRDefault="00B35109" w:rsidP="00B35109">
            <w:pPr>
              <w:rPr>
                <w:rFonts w:ascii="Verdana" w:hAnsi="Verdana"/>
                <w:sz w:val="18"/>
                <w:szCs w:val="18"/>
              </w:rPr>
            </w:pPr>
            <w:r w:rsidRPr="009B0751">
              <w:rPr>
                <w:rFonts w:ascii="Verdana" w:hAnsi="Verdana"/>
                <w:sz w:val="18"/>
                <w:szCs w:val="18"/>
              </w:rPr>
              <w:t>AGPT/T532: June 2018 - Transverse Distribution by Fixed Pit Facility</w:t>
            </w:r>
          </w:p>
          <w:p w14:paraId="09AAD0AC" w14:textId="77777777" w:rsidR="00B35109" w:rsidRPr="009B0751" w:rsidRDefault="00B35109" w:rsidP="00B35109">
            <w:pPr>
              <w:rPr>
                <w:rFonts w:ascii="Verdana" w:hAnsi="Verdana"/>
                <w:sz w:val="18"/>
                <w:szCs w:val="18"/>
              </w:rPr>
            </w:pPr>
            <w:r w:rsidRPr="009B0751">
              <w:rPr>
                <w:rFonts w:ascii="Verdana" w:hAnsi="Verdana"/>
                <w:sz w:val="18"/>
                <w:szCs w:val="18"/>
              </w:rPr>
              <w:t>AGPT/T533: June 2018 - Transverse Distribution by Field Mat</w:t>
            </w:r>
          </w:p>
          <w:p w14:paraId="79140C21" w14:textId="77777777" w:rsidR="00B35109" w:rsidRPr="009B0751" w:rsidRDefault="00B35109" w:rsidP="00B35109">
            <w:pPr>
              <w:rPr>
                <w:rFonts w:ascii="Verdana" w:hAnsi="Verdana"/>
                <w:sz w:val="18"/>
                <w:szCs w:val="18"/>
              </w:rPr>
            </w:pPr>
            <w:r w:rsidRPr="009B0751">
              <w:rPr>
                <w:rFonts w:ascii="Verdana" w:hAnsi="Verdana"/>
                <w:sz w:val="18"/>
                <w:szCs w:val="18"/>
              </w:rPr>
              <w:t>AGPT/T534: June 2018 - Transverse Distribution by Portable Trough</w:t>
            </w:r>
          </w:p>
          <w:p w14:paraId="1122504B" w14:textId="77777777" w:rsidR="00B35109" w:rsidRPr="009B0751" w:rsidRDefault="00B35109" w:rsidP="00B35109">
            <w:pPr>
              <w:rPr>
                <w:rFonts w:ascii="Verdana" w:hAnsi="Verdana"/>
                <w:sz w:val="18"/>
                <w:szCs w:val="18"/>
              </w:rPr>
            </w:pPr>
            <w:r w:rsidRPr="009B0751">
              <w:rPr>
                <w:rFonts w:ascii="Verdana" w:hAnsi="Verdana"/>
                <w:sz w:val="18"/>
                <w:szCs w:val="18"/>
              </w:rPr>
              <w:t>AGPT/T535: November 2012 - Road Speed Calibration</w:t>
            </w:r>
          </w:p>
          <w:p w14:paraId="6C6EFBED" w14:textId="77777777" w:rsidR="00B35109" w:rsidRPr="009B0751" w:rsidRDefault="00B35109" w:rsidP="00B35109">
            <w:pPr>
              <w:tabs>
                <w:tab w:val="left" w:pos="265"/>
              </w:tabs>
              <w:rPr>
                <w:rFonts w:ascii="Verdana" w:hAnsi="Verdana"/>
                <w:sz w:val="18"/>
                <w:szCs w:val="18"/>
              </w:rPr>
            </w:pPr>
            <w:r w:rsidRPr="009B0751">
              <w:rPr>
                <w:rFonts w:ascii="Verdana" w:hAnsi="Verdana"/>
                <w:sz w:val="18"/>
                <w:szCs w:val="18"/>
              </w:rPr>
              <w:t>AGPT/T536: June 2018 - Viscosity of Calibration  Fluid</w:t>
            </w:r>
          </w:p>
          <w:p w14:paraId="51B083DF" w14:textId="78C39327" w:rsidR="00B35109" w:rsidRPr="009B0751" w:rsidRDefault="00B35109" w:rsidP="00B35109">
            <w:pPr>
              <w:rPr>
                <w:rFonts w:ascii="Verdana" w:hAnsi="Verdana"/>
                <w:sz w:val="18"/>
                <w:szCs w:val="18"/>
              </w:rPr>
            </w:pPr>
            <w:r w:rsidRPr="009B0751">
              <w:rPr>
                <w:rFonts w:ascii="Verdana" w:hAnsi="Verdana"/>
                <w:sz w:val="18"/>
                <w:szCs w:val="18"/>
              </w:rPr>
              <w:t>AGPT/T537: June 2005 - Field Calibration of Aggregate Spreaders</w:t>
            </w:r>
          </w:p>
        </w:tc>
        <w:tc>
          <w:tcPr>
            <w:tcW w:w="528" w:type="dxa"/>
            <w:tcBorders>
              <w:top w:val="dotted" w:sz="4" w:space="0" w:color="auto"/>
              <w:left w:val="single" w:sz="4" w:space="0" w:color="auto"/>
              <w:bottom w:val="single" w:sz="8" w:space="0" w:color="auto"/>
              <w:right w:val="single" w:sz="4" w:space="0" w:color="auto"/>
            </w:tcBorders>
          </w:tcPr>
          <w:p w14:paraId="7BBFE331"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single" w:sz="8" w:space="0" w:color="auto"/>
              <w:right w:val="single" w:sz="4" w:space="0" w:color="auto"/>
            </w:tcBorders>
          </w:tcPr>
          <w:p w14:paraId="0B7BBF32"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single" w:sz="8" w:space="0" w:color="auto"/>
              <w:right w:val="single" w:sz="4" w:space="0" w:color="auto"/>
            </w:tcBorders>
          </w:tcPr>
          <w:p w14:paraId="2562A653"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single" w:sz="8" w:space="0" w:color="auto"/>
              <w:right w:val="single" w:sz="4" w:space="0" w:color="auto"/>
            </w:tcBorders>
          </w:tcPr>
          <w:p w14:paraId="54938ABA" w14:textId="4BD1E64B" w:rsidR="00B35109" w:rsidRPr="009B0751" w:rsidRDefault="00B35109" w:rsidP="00B35109">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single" w:sz="8" w:space="0" w:color="auto"/>
              <w:right w:val="single" w:sz="4" w:space="0" w:color="auto"/>
            </w:tcBorders>
          </w:tcPr>
          <w:p w14:paraId="3B3DF3D6" w14:textId="59A604BA"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single" w:sz="8" w:space="0" w:color="auto"/>
              <w:right w:val="single" w:sz="4" w:space="0" w:color="auto"/>
            </w:tcBorders>
          </w:tcPr>
          <w:p w14:paraId="52C032A8"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single" w:sz="8" w:space="0" w:color="auto"/>
              <w:right w:val="single" w:sz="4" w:space="0" w:color="auto"/>
            </w:tcBorders>
          </w:tcPr>
          <w:p w14:paraId="32642FAC" w14:textId="77777777" w:rsidR="00B35109" w:rsidRPr="009B0751" w:rsidRDefault="00B35109" w:rsidP="00B35109">
            <w:pPr>
              <w:jc w:val="center"/>
              <w:rPr>
                <w:rFonts w:ascii="Verdana" w:hAnsi="Verdana"/>
                <w:sz w:val="18"/>
                <w:szCs w:val="18"/>
              </w:rPr>
            </w:pPr>
          </w:p>
        </w:tc>
        <w:tc>
          <w:tcPr>
            <w:tcW w:w="528" w:type="dxa"/>
            <w:tcBorders>
              <w:top w:val="dotted" w:sz="4" w:space="0" w:color="auto"/>
              <w:left w:val="single" w:sz="4" w:space="0" w:color="auto"/>
              <w:bottom w:val="single" w:sz="8" w:space="0" w:color="auto"/>
              <w:right w:val="single" w:sz="12" w:space="0" w:color="auto"/>
            </w:tcBorders>
          </w:tcPr>
          <w:p w14:paraId="4885AEC1" w14:textId="77777777" w:rsidR="00B35109" w:rsidRPr="009B0751" w:rsidRDefault="00B35109" w:rsidP="00B35109">
            <w:pPr>
              <w:jc w:val="center"/>
              <w:rPr>
                <w:rFonts w:ascii="Verdana" w:hAnsi="Verdana"/>
                <w:sz w:val="18"/>
                <w:szCs w:val="18"/>
              </w:rPr>
            </w:pPr>
          </w:p>
        </w:tc>
      </w:tr>
    </w:tbl>
    <w:p w14:paraId="42D0EEDD" w14:textId="77777777" w:rsidR="00FE281F" w:rsidRPr="009B0751" w:rsidRDefault="00FE281F" w:rsidP="00886210">
      <w:pPr>
        <w:rPr>
          <w:rFonts w:ascii="Verdana" w:hAnsi="Verdana"/>
        </w:rPr>
      </w:pPr>
    </w:p>
    <w:p w14:paraId="6F76536A" w14:textId="75F970E0" w:rsidR="00A66E8B" w:rsidRPr="009B0751" w:rsidRDefault="00A66E8B" w:rsidP="00886210">
      <w:pPr>
        <w:rPr>
          <w:rFonts w:ascii="Verdana" w:hAnsi="Verdana"/>
          <w:color w:val="000000"/>
        </w:rPr>
      </w:pPr>
    </w:p>
    <w:p w14:paraId="296AFFE5" w14:textId="77777777" w:rsidR="00B35463" w:rsidRPr="009B0751" w:rsidRDefault="00B35463" w:rsidP="007F7712">
      <w:pPr>
        <w:pStyle w:val="Heading3SS"/>
        <w:rPr>
          <w:rFonts w:ascii="Verdana" w:hAnsi="Verdana"/>
        </w:rPr>
      </w:pPr>
      <w:smartTag w:uri="schemas-praxa-com/sth" w:element="ST1">
        <w:smartTagPr>
          <w:attr w:name="url" w:val="R:\Online Help\Help Files\175NOTE.htm"/>
          <w:attr w:name="name" w:val="Specification Online Help"/>
          <w:attr w:name="id" w:val="ST1"/>
          <w:attr w:name="anchor" w:val="CL_175_10"/>
        </w:smartTagPr>
        <w:r w:rsidRPr="009B0751">
          <w:rPr>
            <w:rFonts w:ascii="Verdana" w:hAnsi="Verdana"/>
          </w:rPr>
          <w:t>175.10</w:t>
        </w:r>
        <w:r w:rsidRPr="009B0751">
          <w:rPr>
            <w:rFonts w:ascii="Verdana" w:hAnsi="Verdana"/>
          </w:rPr>
          <w:tab/>
          <w:t>OTHER STANDARDS AND TEST METHODS</w:t>
        </w:r>
      </w:smartTag>
    </w:p>
    <w:p w14:paraId="08E7CDBC" w14:textId="38077647" w:rsidR="00B35463" w:rsidRPr="009B0751" w:rsidRDefault="00B35463" w:rsidP="00B35463">
      <w:pPr>
        <w:spacing w:before="140" w:line="220" w:lineRule="exact"/>
        <w:rPr>
          <w:rFonts w:ascii="Verdana" w:hAnsi="Verdana"/>
        </w:rPr>
      </w:pPr>
      <w:r w:rsidRPr="009B0751">
        <w:rPr>
          <w:rFonts w:ascii="Verdana" w:hAnsi="Verdana"/>
        </w:rPr>
        <w:t xml:space="preserve">Table 175.101 lists standards and test methods, other than </w:t>
      </w:r>
      <w:r w:rsidR="00853F30" w:rsidRPr="009B0751">
        <w:rPr>
          <w:rFonts w:ascii="Verdana" w:hAnsi="Verdana"/>
        </w:rPr>
        <w:t>DTP</w:t>
      </w:r>
      <w:r w:rsidRPr="009B0751">
        <w:rPr>
          <w:rFonts w:ascii="Verdana" w:hAnsi="Verdana"/>
        </w:rPr>
        <w:t xml:space="preserve">, Australian Standards or Austroads, published by other authorities or agencies and which are applicable to the Standard Specification Section contained in the Specification.  These include ASTM, BS </w:t>
      </w:r>
      <w:r w:rsidR="005712F8" w:rsidRPr="009B0751">
        <w:rPr>
          <w:rFonts w:ascii="Verdana" w:hAnsi="Verdana"/>
        </w:rPr>
        <w:t>and</w:t>
      </w:r>
      <w:r w:rsidRPr="009B0751">
        <w:rPr>
          <w:rFonts w:ascii="Verdana" w:hAnsi="Verdana"/>
        </w:rPr>
        <w:t xml:space="preserve"> RTA Test Methods.</w:t>
      </w:r>
    </w:p>
    <w:p w14:paraId="3FCC5B19" w14:textId="77777777" w:rsidR="00B35463" w:rsidRPr="009B0751" w:rsidRDefault="00B35463" w:rsidP="00492145">
      <w:pPr>
        <w:spacing w:before="140" w:after="40"/>
        <w:rPr>
          <w:rFonts w:ascii="Verdana" w:hAnsi="Verdana"/>
          <w:b/>
        </w:rPr>
      </w:pPr>
      <w:r w:rsidRPr="009B0751">
        <w:rPr>
          <w:rFonts w:ascii="Verdana" w:hAnsi="Verdana"/>
          <w:b/>
        </w:rPr>
        <w:t>Table 175.101  Other Standards and Test Methods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B35463" w:rsidRPr="009B0751" w14:paraId="13F55DC2" w14:textId="77777777" w:rsidTr="00E30733">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1DCF9198" w14:textId="77777777" w:rsidR="00B35463" w:rsidRPr="009B0751" w:rsidRDefault="00B35463" w:rsidP="000479EC">
            <w:pPr>
              <w:jc w:val="center"/>
              <w:rPr>
                <w:rFonts w:ascii="Verdana" w:hAnsi="Verdana"/>
                <w:b/>
                <w:sz w:val="18"/>
                <w:szCs w:val="18"/>
              </w:rPr>
            </w:pPr>
            <w:r w:rsidRPr="009B0751">
              <w:rPr>
                <w:rFonts w:ascii="Verdana" w:hAnsi="Verdana"/>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3F1140F2" w14:textId="6F0134C0" w:rsidR="00B35463" w:rsidRPr="009B0751" w:rsidRDefault="00B35463" w:rsidP="000479EC">
            <w:pPr>
              <w:jc w:val="center"/>
              <w:rPr>
                <w:rFonts w:ascii="Verdana" w:hAnsi="Verdana"/>
                <w:b/>
                <w:sz w:val="18"/>
                <w:szCs w:val="18"/>
              </w:rPr>
            </w:pPr>
            <w:r w:rsidRPr="009B0751">
              <w:rPr>
                <w:rFonts w:ascii="Verdana" w:hAnsi="Verdana"/>
                <w:b/>
                <w:sz w:val="18"/>
                <w:szCs w:val="18"/>
              </w:rPr>
              <w:t>Standard Section</w:t>
            </w:r>
          </w:p>
        </w:tc>
      </w:tr>
      <w:tr w:rsidR="00694780" w:rsidRPr="009B0751" w14:paraId="75D2A7ED" w14:textId="77777777" w:rsidTr="00E30733">
        <w:trPr>
          <w:cantSplit/>
        </w:trPr>
        <w:tc>
          <w:tcPr>
            <w:tcW w:w="5382" w:type="dxa"/>
            <w:tcBorders>
              <w:top w:val="single" w:sz="12" w:space="0" w:color="auto"/>
              <w:left w:val="single" w:sz="12" w:space="0" w:color="auto"/>
              <w:bottom w:val="dotted" w:sz="4" w:space="0" w:color="auto"/>
              <w:right w:val="single" w:sz="4" w:space="0" w:color="auto"/>
            </w:tcBorders>
          </w:tcPr>
          <w:p w14:paraId="3D49D85F" w14:textId="0057627A" w:rsidR="00694780" w:rsidRPr="009B0751" w:rsidRDefault="00850648" w:rsidP="0046561E">
            <w:pPr>
              <w:rPr>
                <w:rFonts w:ascii="Verdana" w:hAnsi="Verdana"/>
                <w:sz w:val="18"/>
                <w:szCs w:val="18"/>
              </w:rPr>
            </w:pPr>
            <w:r w:rsidRPr="009B0751">
              <w:rPr>
                <w:rFonts w:ascii="Verdana" w:hAnsi="Verdana"/>
                <w:sz w:val="18"/>
                <w:szCs w:val="18"/>
              </w:rPr>
              <w:t>American Public Health Association (AP</w:t>
            </w:r>
            <w:r w:rsidR="002073BA" w:rsidRPr="009B0751">
              <w:rPr>
                <w:rFonts w:ascii="Verdana" w:hAnsi="Verdana"/>
                <w:sz w:val="18"/>
                <w:szCs w:val="18"/>
              </w:rPr>
              <w:t>H</w:t>
            </w:r>
            <w:r w:rsidRPr="009B0751">
              <w:rPr>
                <w:rFonts w:ascii="Verdana" w:hAnsi="Verdana"/>
                <w:sz w:val="18"/>
                <w:szCs w:val="18"/>
              </w:rPr>
              <w:t>A),</w:t>
            </w:r>
            <w:r w:rsidR="0046561E" w:rsidRPr="009B0751">
              <w:rPr>
                <w:rFonts w:ascii="Verdana" w:hAnsi="Verdana"/>
                <w:sz w:val="18"/>
                <w:szCs w:val="18"/>
              </w:rPr>
              <w:t xml:space="preserve"> </w:t>
            </w:r>
            <w:r w:rsidRPr="009B0751">
              <w:rPr>
                <w:rFonts w:ascii="Verdana" w:hAnsi="Verdana"/>
                <w:sz w:val="18"/>
                <w:szCs w:val="18"/>
              </w:rPr>
              <w:t>American Water Works Association (AWWA) and</w:t>
            </w:r>
            <w:r w:rsidR="0046561E" w:rsidRPr="009B0751">
              <w:rPr>
                <w:rFonts w:ascii="Verdana" w:hAnsi="Verdana"/>
                <w:sz w:val="18"/>
                <w:szCs w:val="18"/>
              </w:rPr>
              <w:t xml:space="preserve"> </w:t>
            </w:r>
            <w:r w:rsidRPr="009B0751">
              <w:rPr>
                <w:rFonts w:ascii="Verdana" w:hAnsi="Verdana"/>
                <w:sz w:val="18"/>
                <w:szCs w:val="18"/>
              </w:rPr>
              <w:t xml:space="preserve">Water Environment Federation (WEF) : </w:t>
            </w:r>
            <w:r w:rsidR="00786E52" w:rsidRPr="009B0751">
              <w:rPr>
                <w:rFonts w:ascii="Verdana" w:hAnsi="Verdana"/>
                <w:sz w:val="18"/>
                <w:szCs w:val="18"/>
              </w:rPr>
              <w:t xml:space="preserve"> </w:t>
            </w:r>
            <w:r w:rsidR="00713116" w:rsidRPr="009B0751">
              <w:rPr>
                <w:rFonts w:ascii="Verdana" w:hAnsi="Verdana"/>
                <w:sz w:val="18"/>
                <w:szCs w:val="18"/>
              </w:rPr>
              <w:t>Standard Methods for the Examination of Water and Wastewater</w:t>
            </w:r>
            <w:r w:rsidR="00786E52" w:rsidRPr="009B0751">
              <w:rPr>
                <w:rFonts w:ascii="Verdana" w:hAnsi="Verdana"/>
                <w:sz w:val="18"/>
                <w:szCs w:val="18"/>
              </w:rPr>
              <w:t xml:space="preserve"> - </w:t>
            </w:r>
            <w:r w:rsidR="00C534F6" w:rsidRPr="009B0751">
              <w:rPr>
                <w:rFonts w:ascii="Verdana" w:hAnsi="Verdana"/>
                <w:sz w:val="18"/>
                <w:szCs w:val="18"/>
              </w:rPr>
              <w:t>Conductivity</w:t>
            </w:r>
            <w:r w:rsidR="00713116" w:rsidRPr="009B0751">
              <w:rPr>
                <w:rFonts w:ascii="Verdana" w:hAnsi="Verdana"/>
                <w:sz w:val="18"/>
                <w:szCs w:val="18"/>
              </w:rPr>
              <w:t xml:space="preserve">, </w:t>
            </w:r>
            <w:r w:rsidRPr="009B0751">
              <w:rPr>
                <w:rFonts w:ascii="Verdana" w:hAnsi="Verdana"/>
                <w:sz w:val="18"/>
                <w:szCs w:val="18"/>
              </w:rPr>
              <w:t>E</w:t>
            </w:r>
            <w:r w:rsidR="006E05B8" w:rsidRPr="009B0751">
              <w:rPr>
                <w:rFonts w:ascii="Verdana" w:hAnsi="Verdana"/>
                <w:sz w:val="18"/>
                <w:szCs w:val="18"/>
              </w:rPr>
              <w:t>dition 2</w:t>
            </w:r>
            <w:r w:rsidR="002874C9" w:rsidRPr="009B0751">
              <w:rPr>
                <w:rFonts w:ascii="Verdana" w:hAnsi="Verdana"/>
                <w:sz w:val="18"/>
                <w:szCs w:val="18"/>
              </w:rPr>
              <w:t>4</w:t>
            </w:r>
            <w:r w:rsidR="0086410F" w:rsidRPr="009B0751">
              <w:rPr>
                <w:rFonts w:ascii="Verdana" w:hAnsi="Verdana"/>
                <w:sz w:val="18"/>
                <w:szCs w:val="18"/>
              </w:rPr>
              <w:t xml:space="preserve"> January 2023</w:t>
            </w:r>
          </w:p>
        </w:tc>
        <w:tc>
          <w:tcPr>
            <w:tcW w:w="528" w:type="dxa"/>
            <w:tcBorders>
              <w:top w:val="single" w:sz="12" w:space="0" w:color="auto"/>
              <w:left w:val="single" w:sz="4" w:space="0" w:color="auto"/>
              <w:bottom w:val="dotted" w:sz="4" w:space="0" w:color="auto"/>
              <w:right w:val="single" w:sz="4" w:space="0" w:color="auto"/>
            </w:tcBorders>
          </w:tcPr>
          <w:p w14:paraId="54FE8043" w14:textId="77777777" w:rsidR="00694780" w:rsidRPr="009B0751" w:rsidRDefault="00694780" w:rsidP="00FB19E1">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428B7CAE" w14:textId="77777777" w:rsidR="00694780" w:rsidRPr="009B0751" w:rsidRDefault="00694780" w:rsidP="00FB19E1">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7F9B9B46" w14:textId="77777777" w:rsidR="002073BA" w:rsidRPr="009B0751" w:rsidRDefault="002073BA" w:rsidP="00FB19E1">
            <w:pPr>
              <w:jc w:val="center"/>
              <w:rPr>
                <w:rFonts w:ascii="Verdana" w:hAnsi="Verdana"/>
                <w:sz w:val="18"/>
                <w:szCs w:val="18"/>
              </w:rPr>
            </w:pPr>
            <w:r w:rsidRPr="009B0751">
              <w:rPr>
                <w:rFonts w:ascii="Verdana" w:hAnsi="Verdana"/>
                <w:sz w:val="18"/>
                <w:szCs w:val="18"/>
              </w:rPr>
              <w:t>304</w:t>
            </w:r>
          </w:p>
          <w:p w14:paraId="7C3B0017" w14:textId="338E929F" w:rsidR="00694780" w:rsidRPr="009B0751" w:rsidRDefault="00DD6C3D" w:rsidP="00FB19E1">
            <w:pPr>
              <w:jc w:val="center"/>
              <w:rPr>
                <w:rFonts w:ascii="Verdana" w:hAnsi="Verdana"/>
                <w:sz w:val="18"/>
                <w:szCs w:val="18"/>
              </w:rPr>
            </w:pPr>
            <w:r w:rsidRPr="009B0751">
              <w:rPr>
                <w:rFonts w:ascii="Verdana" w:hAnsi="Verdana"/>
                <w:sz w:val="18"/>
                <w:szCs w:val="18"/>
              </w:rPr>
              <w:t>306</w:t>
            </w:r>
          </w:p>
          <w:p w14:paraId="7E7F6D3C" w14:textId="77777777" w:rsidR="00DD6C3D" w:rsidRPr="009B0751" w:rsidRDefault="00DD6C3D" w:rsidP="00FB19E1">
            <w:pPr>
              <w:jc w:val="center"/>
              <w:rPr>
                <w:rFonts w:ascii="Verdana" w:hAnsi="Verdana"/>
                <w:sz w:val="18"/>
                <w:szCs w:val="18"/>
              </w:rPr>
            </w:pPr>
            <w:r w:rsidRPr="009B0751">
              <w:rPr>
                <w:rFonts w:ascii="Verdana" w:hAnsi="Verdana"/>
                <w:sz w:val="18"/>
                <w:szCs w:val="18"/>
              </w:rPr>
              <w:t>307</w:t>
            </w:r>
          </w:p>
        </w:tc>
        <w:tc>
          <w:tcPr>
            <w:tcW w:w="528" w:type="dxa"/>
            <w:tcBorders>
              <w:top w:val="single" w:sz="12" w:space="0" w:color="auto"/>
              <w:left w:val="single" w:sz="4" w:space="0" w:color="auto"/>
              <w:bottom w:val="dotted" w:sz="4" w:space="0" w:color="auto"/>
              <w:right w:val="single" w:sz="4" w:space="0" w:color="auto"/>
            </w:tcBorders>
          </w:tcPr>
          <w:p w14:paraId="798E92CD" w14:textId="77777777" w:rsidR="00694780" w:rsidRPr="009B0751" w:rsidRDefault="00694780" w:rsidP="00FB19E1">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6DA2B3FD" w14:textId="77777777" w:rsidR="00694780" w:rsidRPr="009B0751" w:rsidRDefault="00694780" w:rsidP="00FB19E1">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15DFD1F2" w14:textId="77777777" w:rsidR="00694780" w:rsidRPr="009B0751" w:rsidRDefault="00694780" w:rsidP="00FB19E1">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4" w:space="0" w:color="auto"/>
            </w:tcBorders>
          </w:tcPr>
          <w:p w14:paraId="4685ED15" w14:textId="77777777" w:rsidR="00694780" w:rsidRPr="009B0751" w:rsidRDefault="00694780" w:rsidP="00FB19E1">
            <w:pPr>
              <w:jc w:val="center"/>
              <w:rPr>
                <w:rFonts w:ascii="Verdana" w:hAnsi="Verdana"/>
                <w:sz w:val="18"/>
                <w:szCs w:val="18"/>
              </w:rPr>
            </w:pPr>
          </w:p>
        </w:tc>
        <w:tc>
          <w:tcPr>
            <w:tcW w:w="528" w:type="dxa"/>
            <w:tcBorders>
              <w:top w:val="single" w:sz="12" w:space="0" w:color="auto"/>
              <w:left w:val="single" w:sz="4" w:space="0" w:color="auto"/>
              <w:bottom w:val="dotted" w:sz="4" w:space="0" w:color="auto"/>
              <w:right w:val="single" w:sz="12" w:space="0" w:color="auto"/>
            </w:tcBorders>
          </w:tcPr>
          <w:p w14:paraId="1AE51300" w14:textId="77777777" w:rsidR="00C252D0" w:rsidRPr="009B0751" w:rsidRDefault="00C252D0" w:rsidP="00FB19E1">
            <w:pPr>
              <w:jc w:val="center"/>
              <w:rPr>
                <w:rFonts w:ascii="Verdana" w:hAnsi="Verdana"/>
                <w:sz w:val="18"/>
                <w:szCs w:val="18"/>
              </w:rPr>
            </w:pPr>
            <w:r w:rsidRPr="009B0751">
              <w:rPr>
                <w:rFonts w:ascii="Verdana" w:hAnsi="Verdana"/>
                <w:sz w:val="18"/>
                <w:szCs w:val="18"/>
              </w:rPr>
              <w:t>811</w:t>
            </w:r>
          </w:p>
          <w:p w14:paraId="6116AEB4" w14:textId="77777777" w:rsidR="00694780" w:rsidRPr="009B0751" w:rsidRDefault="00DD6C3D" w:rsidP="00FB19E1">
            <w:pPr>
              <w:jc w:val="center"/>
              <w:rPr>
                <w:rFonts w:ascii="Verdana" w:hAnsi="Verdana"/>
                <w:sz w:val="18"/>
                <w:szCs w:val="18"/>
              </w:rPr>
            </w:pPr>
            <w:r w:rsidRPr="009B0751">
              <w:rPr>
                <w:rFonts w:ascii="Verdana" w:hAnsi="Verdana"/>
                <w:sz w:val="18"/>
                <w:szCs w:val="18"/>
              </w:rPr>
              <w:t>812</w:t>
            </w:r>
          </w:p>
          <w:p w14:paraId="3E392913" w14:textId="77777777" w:rsidR="00DD6C3D" w:rsidRPr="009B0751" w:rsidRDefault="00DD6C3D" w:rsidP="00FB19E1">
            <w:pPr>
              <w:jc w:val="center"/>
              <w:rPr>
                <w:rFonts w:ascii="Verdana" w:hAnsi="Verdana"/>
                <w:sz w:val="18"/>
                <w:szCs w:val="18"/>
              </w:rPr>
            </w:pPr>
            <w:r w:rsidRPr="009B0751">
              <w:rPr>
                <w:rFonts w:ascii="Verdana" w:hAnsi="Verdana"/>
                <w:sz w:val="18"/>
                <w:szCs w:val="18"/>
              </w:rPr>
              <w:t>815</w:t>
            </w:r>
          </w:p>
          <w:p w14:paraId="31E99725" w14:textId="77777777" w:rsidR="00DD6C3D" w:rsidRPr="009B0751" w:rsidRDefault="00DD6C3D" w:rsidP="00FB19E1">
            <w:pPr>
              <w:jc w:val="center"/>
              <w:rPr>
                <w:rFonts w:ascii="Verdana" w:hAnsi="Verdana"/>
                <w:sz w:val="18"/>
                <w:szCs w:val="18"/>
              </w:rPr>
            </w:pPr>
            <w:r w:rsidRPr="009B0751">
              <w:rPr>
                <w:rFonts w:ascii="Verdana" w:hAnsi="Verdana"/>
                <w:sz w:val="18"/>
                <w:szCs w:val="18"/>
              </w:rPr>
              <w:t>818</w:t>
            </w:r>
          </w:p>
          <w:p w14:paraId="695826BA" w14:textId="77777777" w:rsidR="00DD6C3D" w:rsidRPr="009B0751" w:rsidRDefault="00DD6C3D" w:rsidP="00C4253F">
            <w:pPr>
              <w:jc w:val="center"/>
              <w:rPr>
                <w:rFonts w:ascii="Verdana" w:hAnsi="Verdana"/>
                <w:sz w:val="18"/>
                <w:szCs w:val="18"/>
              </w:rPr>
            </w:pPr>
            <w:r w:rsidRPr="009B0751">
              <w:rPr>
                <w:rFonts w:ascii="Verdana" w:hAnsi="Verdana"/>
                <w:sz w:val="18"/>
                <w:szCs w:val="18"/>
              </w:rPr>
              <w:t>820</w:t>
            </w:r>
          </w:p>
        </w:tc>
      </w:tr>
      <w:tr w:rsidR="00271665" w:rsidRPr="009B0751" w14:paraId="71C1D396"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2D8120B1" w14:textId="3369975F" w:rsidR="00271665" w:rsidRPr="009B0751" w:rsidRDefault="00271665" w:rsidP="0081754A">
            <w:pPr>
              <w:rPr>
                <w:rFonts w:ascii="Verdana" w:hAnsi="Verdana"/>
                <w:sz w:val="18"/>
                <w:szCs w:val="18"/>
              </w:rPr>
            </w:pPr>
            <w:r w:rsidRPr="009B0751">
              <w:rPr>
                <w:rFonts w:ascii="Verdana" w:hAnsi="Verdana"/>
                <w:sz w:val="18"/>
                <w:szCs w:val="18"/>
              </w:rPr>
              <w:t>AS/</w:t>
            </w:r>
            <w:r w:rsidR="0081754A" w:rsidRPr="009B0751">
              <w:rPr>
                <w:rFonts w:ascii="Verdana" w:hAnsi="Verdana"/>
                <w:sz w:val="18"/>
                <w:szCs w:val="18"/>
              </w:rPr>
              <w:t>C</w:t>
            </w:r>
            <w:r w:rsidRPr="009B0751">
              <w:rPr>
                <w:rFonts w:ascii="Verdana" w:hAnsi="Verdana"/>
                <w:sz w:val="18"/>
                <w:szCs w:val="18"/>
              </w:rPr>
              <w:t>A S009</w:t>
            </w:r>
            <w:r w:rsidR="00D45C23" w:rsidRPr="009B0751">
              <w:rPr>
                <w:rFonts w:ascii="Verdana" w:hAnsi="Verdana"/>
                <w:sz w:val="18"/>
                <w:szCs w:val="18"/>
              </w:rPr>
              <w:t xml:space="preserve"> </w:t>
            </w:r>
            <w:r w:rsidR="00850648" w:rsidRPr="009B0751">
              <w:rPr>
                <w:rFonts w:ascii="Verdana" w:hAnsi="Verdana"/>
                <w:sz w:val="18"/>
                <w:szCs w:val="18"/>
              </w:rPr>
              <w:t xml:space="preserve">: </w:t>
            </w:r>
            <w:r w:rsidRPr="009B0751">
              <w:rPr>
                <w:rFonts w:ascii="Verdana" w:hAnsi="Verdana"/>
                <w:sz w:val="18"/>
                <w:szCs w:val="18"/>
              </w:rPr>
              <w:t>Installation requirements for customer cabling (Wiring Rules)</w:t>
            </w:r>
          </w:p>
        </w:tc>
        <w:tc>
          <w:tcPr>
            <w:tcW w:w="528" w:type="dxa"/>
            <w:tcBorders>
              <w:top w:val="dotted" w:sz="4" w:space="0" w:color="auto"/>
              <w:left w:val="single" w:sz="4" w:space="0" w:color="auto"/>
              <w:bottom w:val="dotted" w:sz="4" w:space="0" w:color="auto"/>
              <w:right w:val="single" w:sz="4" w:space="0" w:color="auto"/>
            </w:tcBorders>
          </w:tcPr>
          <w:p w14:paraId="4DCFE7DD" w14:textId="77777777" w:rsidR="00271665" w:rsidRPr="009B0751" w:rsidRDefault="00271665"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FEE0A7" w14:textId="77777777" w:rsidR="00271665" w:rsidRPr="009B0751" w:rsidRDefault="00271665"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FD3891" w14:textId="77777777" w:rsidR="00271665" w:rsidRPr="009B0751" w:rsidRDefault="00271665"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6FDA9B" w14:textId="77777777" w:rsidR="00271665" w:rsidRPr="009B0751" w:rsidRDefault="00271665"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225488" w14:textId="77777777" w:rsidR="00271665" w:rsidRPr="009B0751" w:rsidRDefault="00271665"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11D8B9" w14:textId="77777777" w:rsidR="00271665" w:rsidRPr="009B0751" w:rsidRDefault="00271665"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B3F997" w14:textId="77777777" w:rsidR="00271665" w:rsidRPr="009B0751" w:rsidRDefault="00271665" w:rsidP="00FB19E1">
            <w:pPr>
              <w:jc w:val="center"/>
              <w:rPr>
                <w:rFonts w:ascii="Verdana" w:hAnsi="Verdana"/>
                <w:sz w:val="18"/>
                <w:szCs w:val="18"/>
              </w:rPr>
            </w:pPr>
            <w:r w:rsidRPr="009B0751">
              <w:rPr>
                <w:rFonts w:ascii="Verdana" w:hAnsi="Verdana"/>
                <w:sz w:val="18"/>
                <w:szCs w:val="18"/>
              </w:rPr>
              <w:t>733</w:t>
            </w:r>
          </w:p>
          <w:p w14:paraId="307ADB2A" w14:textId="77777777" w:rsidR="0081754A" w:rsidRPr="009B0751" w:rsidRDefault="0081754A" w:rsidP="00FB19E1">
            <w:pPr>
              <w:jc w:val="center"/>
              <w:rPr>
                <w:rFonts w:ascii="Verdana" w:hAnsi="Verdana"/>
                <w:sz w:val="18"/>
                <w:szCs w:val="18"/>
              </w:rPr>
            </w:pPr>
            <w:r w:rsidRPr="009B0751">
              <w:rPr>
                <w:rFonts w:ascii="Verdana" w:hAnsi="Verdana"/>
                <w:sz w:val="18"/>
                <w:szCs w:val="18"/>
              </w:rPr>
              <w:t>751</w:t>
            </w:r>
          </w:p>
        </w:tc>
        <w:tc>
          <w:tcPr>
            <w:tcW w:w="528" w:type="dxa"/>
            <w:tcBorders>
              <w:top w:val="dotted" w:sz="4" w:space="0" w:color="auto"/>
              <w:left w:val="single" w:sz="4" w:space="0" w:color="auto"/>
              <w:bottom w:val="dotted" w:sz="4" w:space="0" w:color="auto"/>
              <w:right w:val="single" w:sz="12" w:space="0" w:color="auto"/>
            </w:tcBorders>
          </w:tcPr>
          <w:p w14:paraId="7436B4C5" w14:textId="77777777" w:rsidR="00271665" w:rsidRPr="009B0751" w:rsidRDefault="00271665" w:rsidP="00FB19E1">
            <w:pPr>
              <w:jc w:val="center"/>
              <w:rPr>
                <w:rFonts w:ascii="Verdana" w:hAnsi="Verdana"/>
                <w:sz w:val="18"/>
                <w:szCs w:val="18"/>
              </w:rPr>
            </w:pPr>
          </w:p>
        </w:tc>
      </w:tr>
      <w:tr w:rsidR="00B032C4" w:rsidRPr="009B0751" w14:paraId="185E7549"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123EF9DD" w14:textId="77777777" w:rsidR="00B032C4" w:rsidRPr="009B0751" w:rsidRDefault="00B032C4" w:rsidP="00116701">
            <w:pPr>
              <w:rPr>
                <w:rFonts w:ascii="Verdana" w:hAnsi="Verdana"/>
                <w:sz w:val="18"/>
                <w:szCs w:val="18"/>
              </w:rPr>
            </w:pPr>
            <w:r w:rsidRPr="009B0751">
              <w:rPr>
                <w:rFonts w:ascii="Verdana" w:hAnsi="Verdana"/>
                <w:sz w:val="18"/>
                <w:szCs w:val="18"/>
              </w:rPr>
              <w:t>ATIC</w:t>
            </w:r>
            <w:r w:rsidRPr="009B0751">
              <w:rPr>
                <w:rFonts w:ascii="Verdana" w:hAnsi="Verdana"/>
                <w:sz w:val="18"/>
                <w:szCs w:val="18"/>
              </w:rPr>
              <w:noBreakHyphen/>
              <w:t>SP39</w:t>
            </w:r>
            <w:r w:rsidR="00394027" w:rsidRPr="009B0751">
              <w:rPr>
                <w:rFonts w:ascii="Verdana" w:hAnsi="Verdana"/>
                <w:sz w:val="18"/>
                <w:szCs w:val="18"/>
              </w:rPr>
              <w:t xml:space="preserve"> : </w:t>
            </w:r>
            <w:r w:rsidR="0081754A" w:rsidRPr="009B0751">
              <w:rPr>
                <w:rFonts w:ascii="Verdana" w:hAnsi="Verdana"/>
                <w:sz w:val="18"/>
                <w:szCs w:val="18"/>
              </w:rPr>
              <w:t>September </w:t>
            </w:r>
            <w:r w:rsidR="00394027" w:rsidRPr="009B0751">
              <w:rPr>
                <w:rFonts w:ascii="Verdana" w:hAnsi="Verdana"/>
                <w:sz w:val="18"/>
                <w:szCs w:val="18"/>
              </w:rPr>
              <w:t>2009</w:t>
            </w:r>
            <w:r w:rsidRPr="009B0751">
              <w:rPr>
                <w:rFonts w:ascii="Verdana" w:hAnsi="Verdana"/>
                <w:sz w:val="18"/>
                <w:szCs w:val="18"/>
              </w:rPr>
              <w:t xml:space="preserve"> </w:t>
            </w:r>
            <w:r w:rsidR="00850648" w:rsidRPr="009B0751">
              <w:rPr>
                <w:rFonts w:ascii="Verdana" w:hAnsi="Verdana"/>
                <w:sz w:val="18"/>
                <w:szCs w:val="18"/>
              </w:rPr>
              <w:t xml:space="preserve">- </w:t>
            </w:r>
            <w:r w:rsidRPr="009B0751">
              <w:rPr>
                <w:rFonts w:ascii="Verdana" w:hAnsi="Verdana"/>
                <w:sz w:val="18"/>
                <w:szCs w:val="18"/>
              </w:rPr>
              <w:t>Fasteners for Structural Purposes</w:t>
            </w:r>
          </w:p>
        </w:tc>
        <w:tc>
          <w:tcPr>
            <w:tcW w:w="528" w:type="dxa"/>
            <w:tcBorders>
              <w:top w:val="dotted" w:sz="4" w:space="0" w:color="auto"/>
              <w:left w:val="single" w:sz="4" w:space="0" w:color="auto"/>
              <w:bottom w:val="dotted" w:sz="4" w:space="0" w:color="auto"/>
              <w:right w:val="single" w:sz="4" w:space="0" w:color="auto"/>
            </w:tcBorders>
          </w:tcPr>
          <w:p w14:paraId="15044231" w14:textId="77777777" w:rsidR="00B032C4" w:rsidRPr="009B0751" w:rsidRDefault="00B032C4"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6C2066" w14:textId="77777777" w:rsidR="00B032C4" w:rsidRPr="009B0751" w:rsidRDefault="00B032C4"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23D7A6" w14:textId="77777777" w:rsidR="00B032C4" w:rsidRPr="009B0751" w:rsidRDefault="00B032C4"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14D90A" w14:textId="77777777" w:rsidR="00B032C4" w:rsidRPr="009B0751" w:rsidRDefault="00B032C4"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D73763" w14:textId="77777777" w:rsidR="00B032C4" w:rsidRPr="009B0751" w:rsidRDefault="00B032C4"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74BA3D" w14:textId="77777777" w:rsidR="00B032C4" w:rsidRPr="009B0751" w:rsidRDefault="00B032C4"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1997F2" w14:textId="77777777" w:rsidR="00B032C4" w:rsidRPr="009B0751" w:rsidRDefault="00B032C4" w:rsidP="00FB19E1">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1EE6D3F7" w14:textId="77777777" w:rsidR="00B032C4" w:rsidRPr="009B0751" w:rsidRDefault="00B032C4" w:rsidP="00FB19E1">
            <w:pPr>
              <w:jc w:val="center"/>
              <w:rPr>
                <w:rFonts w:ascii="Verdana" w:hAnsi="Verdana"/>
                <w:sz w:val="18"/>
                <w:szCs w:val="18"/>
              </w:rPr>
            </w:pPr>
          </w:p>
        </w:tc>
      </w:tr>
      <w:tr w:rsidR="00776340" w:rsidRPr="009B0751" w14:paraId="154F1BBC"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22BC0BD0" w14:textId="3E5CC781" w:rsidR="00904CE0" w:rsidRPr="009B0751" w:rsidRDefault="00776340" w:rsidP="001231D5">
            <w:pPr>
              <w:rPr>
                <w:rFonts w:ascii="Verdana" w:hAnsi="Verdana"/>
                <w:sz w:val="18"/>
                <w:szCs w:val="18"/>
              </w:rPr>
            </w:pPr>
            <w:r w:rsidRPr="009B0751">
              <w:rPr>
                <w:rFonts w:ascii="Verdana" w:hAnsi="Verdana"/>
                <w:sz w:val="18"/>
                <w:szCs w:val="18"/>
              </w:rPr>
              <w:t>ATIC</w:t>
            </w:r>
            <w:r w:rsidRPr="009B0751">
              <w:rPr>
                <w:rFonts w:ascii="Verdana" w:hAnsi="Verdana"/>
                <w:sz w:val="18"/>
                <w:szCs w:val="18"/>
              </w:rPr>
              <w:noBreakHyphen/>
              <w:t xml:space="preserve">SP43 : </w:t>
            </w:r>
            <w:r w:rsidR="00810CD8" w:rsidRPr="009B0751">
              <w:rPr>
                <w:rFonts w:ascii="Verdana" w:hAnsi="Verdana"/>
                <w:sz w:val="18"/>
                <w:szCs w:val="18"/>
              </w:rPr>
              <w:t xml:space="preserve">July </w:t>
            </w:r>
            <w:r w:rsidR="00850648" w:rsidRPr="009B0751">
              <w:rPr>
                <w:rFonts w:ascii="Verdana" w:hAnsi="Verdana"/>
                <w:sz w:val="18"/>
                <w:szCs w:val="18"/>
              </w:rPr>
              <w:t>201</w:t>
            </w:r>
            <w:r w:rsidR="00810CD8" w:rsidRPr="009B0751">
              <w:rPr>
                <w:rFonts w:ascii="Verdana" w:hAnsi="Verdana"/>
                <w:sz w:val="18"/>
                <w:szCs w:val="18"/>
              </w:rPr>
              <w:t>9</w:t>
            </w:r>
            <w:r w:rsidR="00850648" w:rsidRPr="009B0751">
              <w:rPr>
                <w:rFonts w:ascii="Verdana" w:hAnsi="Verdana"/>
                <w:sz w:val="18"/>
                <w:szCs w:val="18"/>
              </w:rPr>
              <w:t xml:space="preserve"> -</w:t>
            </w:r>
            <w:r w:rsidRPr="009B0751">
              <w:rPr>
                <w:rFonts w:ascii="Verdana" w:hAnsi="Verdana"/>
                <w:sz w:val="18"/>
                <w:szCs w:val="18"/>
              </w:rPr>
              <w:t xml:space="preserve"> Cementitious </w:t>
            </w:r>
            <w:r w:rsidR="00D440DE" w:rsidRPr="009B0751">
              <w:rPr>
                <w:rFonts w:ascii="Verdana" w:hAnsi="Verdana"/>
                <w:sz w:val="18"/>
                <w:szCs w:val="18"/>
              </w:rPr>
              <w:t>M</w:t>
            </w:r>
            <w:r w:rsidRPr="009B0751">
              <w:rPr>
                <w:rFonts w:ascii="Verdana" w:hAnsi="Verdana"/>
                <w:sz w:val="18"/>
                <w:szCs w:val="18"/>
              </w:rPr>
              <w:t>aterials for</w:t>
            </w:r>
            <w:r w:rsidR="00850648" w:rsidRPr="009B0751">
              <w:rPr>
                <w:rFonts w:ascii="Verdana" w:hAnsi="Verdana"/>
                <w:sz w:val="18"/>
                <w:szCs w:val="18"/>
              </w:rPr>
              <w:t xml:space="preserve"> Use with</w:t>
            </w:r>
            <w:r w:rsidRPr="009B0751">
              <w:rPr>
                <w:rFonts w:ascii="Verdana" w:hAnsi="Verdana"/>
                <w:sz w:val="18"/>
                <w:szCs w:val="18"/>
              </w:rPr>
              <w:t xml:space="preserve"> Concrete</w:t>
            </w:r>
          </w:p>
        </w:tc>
        <w:tc>
          <w:tcPr>
            <w:tcW w:w="528" w:type="dxa"/>
            <w:tcBorders>
              <w:top w:val="dotted" w:sz="4" w:space="0" w:color="auto"/>
              <w:left w:val="single" w:sz="4" w:space="0" w:color="auto"/>
              <w:bottom w:val="dotted" w:sz="4" w:space="0" w:color="auto"/>
              <w:right w:val="single" w:sz="4" w:space="0" w:color="auto"/>
            </w:tcBorders>
          </w:tcPr>
          <w:p w14:paraId="231DF92A" w14:textId="77777777" w:rsidR="00776340" w:rsidRPr="009B0751" w:rsidRDefault="00776340"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EC887D" w14:textId="77777777" w:rsidR="00776340" w:rsidRPr="009B0751" w:rsidRDefault="00776340"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3D0125" w14:textId="77777777" w:rsidR="00776340" w:rsidRPr="009B0751" w:rsidRDefault="00776340"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61CB31" w14:textId="77777777" w:rsidR="00776340" w:rsidRPr="009B0751" w:rsidRDefault="00776340"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BD2670" w14:textId="77777777" w:rsidR="00776340" w:rsidRPr="009B0751" w:rsidRDefault="00776340"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787879" w14:textId="77777777" w:rsidR="00776340" w:rsidRPr="009B0751" w:rsidRDefault="00776340" w:rsidP="00C228E5">
            <w:pPr>
              <w:jc w:val="center"/>
              <w:rPr>
                <w:rFonts w:ascii="Verdana" w:hAnsi="Verdana"/>
                <w:sz w:val="18"/>
                <w:szCs w:val="18"/>
              </w:rPr>
            </w:pPr>
            <w:r w:rsidRPr="009B0751">
              <w:rPr>
                <w:rFonts w:ascii="Verdana" w:hAnsi="Verdana"/>
                <w:sz w:val="18"/>
                <w:szCs w:val="18"/>
              </w:rPr>
              <w:t>610</w:t>
            </w:r>
          </w:p>
        </w:tc>
        <w:tc>
          <w:tcPr>
            <w:tcW w:w="528" w:type="dxa"/>
            <w:tcBorders>
              <w:top w:val="dotted" w:sz="4" w:space="0" w:color="auto"/>
              <w:left w:val="single" w:sz="4" w:space="0" w:color="auto"/>
              <w:bottom w:val="dotted" w:sz="4" w:space="0" w:color="auto"/>
              <w:right w:val="single" w:sz="4" w:space="0" w:color="auto"/>
            </w:tcBorders>
          </w:tcPr>
          <w:p w14:paraId="3CB26F02" w14:textId="77777777" w:rsidR="00776340" w:rsidRPr="009B0751" w:rsidRDefault="00776340" w:rsidP="00C228E5">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4596A48" w14:textId="77777777" w:rsidR="00776340" w:rsidRPr="009B0751" w:rsidRDefault="00776340" w:rsidP="00C228E5">
            <w:pPr>
              <w:jc w:val="center"/>
              <w:rPr>
                <w:rFonts w:ascii="Verdana" w:hAnsi="Verdana"/>
                <w:sz w:val="18"/>
                <w:szCs w:val="18"/>
              </w:rPr>
            </w:pPr>
          </w:p>
        </w:tc>
      </w:tr>
      <w:tr w:rsidR="00DA27C6" w:rsidRPr="009B0751" w14:paraId="62E2B58F"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Pr>
          <w:p w14:paraId="16E7AB07" w14:textId="4097E6C7" w:rsidR="00FB19E1" w:rsidRPr="009B0751" w:rsidRDefault="00FB19E1" w:rsidP="00116701">
            <w:pPr>
              <w:rPr>
                <w:rFonts w:ascii="Verdana" w:hAnsi="Verdana"/>
                <w:sz w:val="18"/>
                <w:szCs w:val="18"/>
              </w:rPr>
            </w:pPr>
            <w:r w:rsidRPr="009B0751">
              <w:rPr>
                <w:rFonts w:ascii="Verdana" w:hAnsi="Verdana"/>
                <w:sz w:val="18"/>
                <w:szCs w:val="18"/>
              </w:rPr>
              <w:t xml:space="preserve">Australian Paint Approval Scheme </w:t>
            </w:r>
            <w:r w:rsidR="00B54F89" w:rsidRPr="009B0751">
              <w:rPr>
                <w:rFonts w:ascii="Verdana" w:hAnsi="Verdana"/>
                <w:sz w:val="18"/>
                <w:szCs w:val="18"/>
              </w:rPr>
              <w:t xml:space="preserve">(APAS) </w:t>
            </w:r>
            <w:r w:rsidRPr="009B0751">
              <w:rPr>
                <w:rFonts w:ascii="Verdana" w:hAnsi="Verdana"/>
                <w:sz w:val="18"/>
                <w:szCs w:val="18"/>
              </w:rPr>
              <w:t>Specifications</w:t>
            </w:r>
          </w:p>
          <w:p w14:paraId="5098FA11" w14:textId="29BAD3B9" w:rsidR="0053304C" w:rsidRPr="009B0751" w:rsidRDefault="0053304C" w:rsidP="0053304C">
            <w:pPr>
              <w:rPr>
                <w:rFonts w:ascii="Verdana" w:hAnsi="Verdana"/>
                <w:sz w:val="18"/>
                <w:szCs w:val="18"/>
              </w:rPr>
            </w:pPr>
            <w:r w:rsidRPr="009B0751">
              <w:rPr>
                <w:rFonts w:ascii="Verdana" w:hAnsi="Verdana"/>
                <w:sz w:val="18"/>
                <w:szCs w:val="18"/>
              </w:rPr>
              <w:t xml:space="preserve">APAS 0041/2 : </w:t>
            </w:r>
            <w:r w:rsidR="00810CD8" w:rsidRPr="009B0751">
              <w:rPr>
                <w:rFonts w:ascii="Verdana" w:hAnsi="Verdana"/>
                <w:sz w:val="18"/>
                <w:szCs w:val="18"/>
              </w:rPr>
              <w:t xml:space="preserve">February </w:t>
            </w:r>
            <w:r w:rsidRPr="009B0751">
              <w:rPr>
                <w:rFonts w:ascii="Verdana" w:hAnsi="Verdana"/>
                <w:sz w:val="18"/>
                <w:szCs w:val="18"/>
              </w:rPr>
              <w:t> 20</w:t>
            </w:r>
            <w:r w:rsidR="00810CD8" w:rsidRPr="009B0751">
              <w:rPr>
                <w:rFonts w:ascii="Verdana" w:hAnsi="Verdana"/>
                <w:sz w:val="18"/>
                <w:szCs w:val="18"/>
              </w:rPr>
              <w:t>23</w:t>
            </w:r>
            <w:r w:rsidRPr="009B0751">
              <w:rPr>
                <w:rFonts w:ascii="Verdana" w:hAnsi="Verdana"/>
                <w:sz w:val="18"/>
                <w:szCs w:val="18"/>
              </w:rPr>
              <w:t xml:space="preserve"> - Road marking paint, solvent borne</w:t>
            </w:r>
          </w:p>
          <w:p w14:paraId="17BE45CE" w14:textId="19269D4C" w:rsidR="0053304C" w:rsidRPr="009B0751" w:rsidRDefault="0053304C" w:rsidP="0053304C">
            <w:pPr>
              <w:rPr>
                <w:rFonts w:ascii="Verdana" w:hAnsi="Verdana"/>
                <w:sz w:val="18"/>
                <w:szCs w:val="18"/>
              </w:rPr>
            </w:pPr>
            <w:r w:rsidRPr="009B0751">
              <w:rPr>
                <w:rFonts w:ascii="Verdana" w:hAnsi="Verdana"/>
                <w:sz w:val="18"/>
                <w:szCs w:val="18"/>
              </w:rPr>
              <w:t xml:space="preserve">APAS 0041/5 : </w:t>
            </w:r>
            <w:r w:rsidR="00810CD8" w:rsidRPr="009B0751">
              <w:rPr>
                <w:rFonts w:ascii="Verdana" w:hAnsi="Verdana"/>
                <w:sz w:val="18"/>
                <w:szCs w:val="18"/>
              </w:rPr>
              <w:t xml:space="preserve">February </w:t>
            </w:r>
            <w:r w:rsidRPr="009B0751">
              <w:rPr>
                <w:rFonts w:ascii="Verdana" w:hAnsi="Verdana"/>
                <w:sz w:val="18"/>
                <w:szCs w:val="18"/>
              </w:rPr>
              <w:t> 20</w:t>
            </w:r>
            <w:r w:rsidR="00810CD8" w:rsidRPr="009B0751">
              <w:rPr>
                <w:rFonts w:ascii="Verdana" w:hAnsi="Verdana"/>
                <w:sz w:val="18"/>
                <w:szCs w:val="18"/>
              </w:rPr>
              <w:t>23</w:t>
            </w:r>
            <w:r w:rsidRPr="009B0751">
              <w:rPr>
                <w:rFonts w:ascii="Verdana" w:hAnsi="Verdana"/>
                <w:sz w:val="18"/>
                <w:szCs w:val="18"/>
              </w:rPr>
              <w:t xml:space="preserve"> - Road marking paint, water borne</w:t>
            </w:r>
          </w:p>
          <w:p w14:paraId="7988AB53" w14:textId="796D368F" w:rsidR="0053304C" w:rsidRPr="009B0751" w:rsidRDefault="0053304C" w:rsidP="0053304C">
            <w:pPr>
              <w:rPr>
                <w:rFonts w:ascii="Verdana" w:hAnsi="Verdana"/>
                <w:sz w:val="18"/>
                <w:szCs w:val="18"/>
              </w:rPr>
            </w:pPr>
            <w:r w:rsidRPr="009B0751">
              <w:rPr>
                <w:rFonts w:ascii="Verdana" w:hAnsi="Verdana"/>
                <w:sz w:val="18"/>
                <w:szCs w:val="18"/>
              </w:rPr>
              <w:t xml:space="preserve">APAS 0042 : </w:t>
            </w:r>
            <w:r w:rsidR="00810CD8" w:rsidRPr="009B0751">
              <w:rPr>
                <w:rFonts w:ascii="Verdana" w:hAnsi="Verdana"/>
                <w:sz w:val="18"/>
                <w:szCs w:val="18"/>
              </w:rPr>
              <w:t>February 2023</w:t>
            </w:r>
            <w:r w:rsidRPr="009B0751">
              <w:rPr>
                <w:rFonts w:ascii="Verdana" w:hAnsi="Verdana"/>
                <w:sz w:val="18"/>
                <w:szCs w:val="18"/>
              </w:rPr>
              <w:t xml:space="preserve"> - Glass beads for use in pavement marking paints</w:t>
            </w:r>
          </w:p>
          <w:p w14:paraId="0B2197E6" w14:textId="4DF5C8AD" w:rsidR="00FB19E1" w:rsidRPr="009B0751" w:rsidRDefault="00FB19E1" w:rsidP="00116701">
            <w:pPr>
              <w:spacing w:before="60"/>
              <w:rPr>
                <w:rFonts w:ascii="Verdana" w:hAnsi="Verdana"/>
                <w:sz w:val="18"/>
                <w:szCs w:val="18"/>
              </w:rPr>
            </w:pPr>
            <w:r w:rsidRPr="009B0751">
              <w:rPr>
                <w:rFonts w:ascii="Verdana" w:hAnsi="Verdana"/>
                <w:sz w:val="18"/>
                <w:szCs w:val="18"/>
              </w:rPr>
              <w:t>APAS 2908</w:t>
            </w:r>
            <w:r w:rsidR="00A60BB4" w:rsidRPr="009B0751">
              <w:rPr>
                <w:rFonts w:ascii="Verdana" w:hAnsi="Verdana"/>
                <w:sz w:val="18"/>
                <w:szCs w:val="18"/>
              </w:rPr>
              <w:t xml:space="preserve"> : </w:t>
            </w:r>
            <w:r w:rsidR="00810CD8" w:rsidRPr="009B0751">
              <w:rPr>
                <w:rFonts w:ascii="Verdana" w:hAnsi="Verdana"/>
                <w:sz w:val="18"/>
                <w:szCs w:val="18"/>
              </w:rPr>
              <w:t xml:space="preserve">September 2021 </w:t>
            </w:r>
            <w:r w:rsidR="0053304C" w:rsidRPr="009B0751">
              <w:rPr>
                <w:rFonts w:ascii="Verdana" w:hAnsi="Verdana"/>
                <w:sz w:val="18"/>
                <w:szCs w:val="18"/>
              </w:rPr>
              <w:t>-</w:t>
            </w:r>
            <w:r w:rsidRPr="009B0751">
              <w:rPr>
                <w:rFonts w:ascii="Verdana" w:hAnsi="Verdana"/>
                <w:sz w:val="18"/>
                <w:szCs w:val="18"/>
              </w:rPr>
              <w:t xml:space="preserve"> Inorganic zinc coating for </w:t>
            </w:r>
            <w:r w:rsidR="00810CD8" w:rsidRPr="009B0751">
              <w:rPr>
                <w:rFonts w:ascii="Verdana" w:hAnsi="Verdana"/>
                <w:sz w:val="18"/>
                <w:szCs w:val="18"/>
              </w:rPr>
              <w:t xml:space="preserve">the long term </w:t>
            </w:r>
            <w:r w:rsidRPr="009B0751">
              <w:rPr>
                <w:rFonts w:ascii="Verdana" w:hAnsi="Verdana"/>
                <w:sz w:val="18"/>
                <w:szCs w:val="18"/>
              </w:rPr>
              <w:t>protection of steel</w:t>
            </w:r>
          </w:p>
          <w:p w14:paraId="22CD1910" w14:textId="31DA37AC" w:rsidR="00FB19E1" w:rsidRPr="009B0751" w:rsidRDefault="00FB19E1" w:rsidP="00116701">
            <w:pPr>
              <w:spacing w:before="60"/>
              <w:rPr>
                <w:rFonts w:ascii="Verdana" w:hAnsi="Verdana"/>
                <w:sz w:val="18"/>
                <w:szCs w:val="18"/>
              </w:rPr>
            </w:pPr>
            <w:r w:rsidRPr="009B0751">
              <w:rPr>
                <w:rFonts w:ascii="Verdana" w:hAnsi="Verdana"/>
                <w:sz w:val="18"/>
                <w:szCs w:val="18"/>
              </w:rPr>
              <w:t>APAS 2911</w:t>
            </w:r>
            <w:r w:rsidR="0053304C" w:rsidRPr="009B0751">
              <w:rPr>
                <w:rFonts w:ascii="Verdana" w:hAnsi="Verdana"/>
                <w:sz w:val="18"/>
                <w:szCs w:val="18"/>
              </w:rPr>
              <w:t>September 20</w:t>
            </w:r>
            <w:r w:rsidR="00810CD8" w:rsidRPr="009B0751">
              <w:rPr>
                <w:rFonts w:ascii="Verdana" w:hAnsi="Verdana"/>
                <w:sz w:val="18"/>
                <w:szCs w:val="18"/>
              </w:rPr>
              <w:t>2</w:t>
            </w:r>
            <w:r w:rsidR="0053304C" w:rsidRPr="009B0751">
              <w:rPr>
                <w:rFonts w:ascii="Verdana" w:hAnsi="Verdana"/>
                <w:sz w:val="18"/>
                <w:szCs w:val="18"/>
              </w:rPr>
              <w:t xml:space="preserve">1 - </w:t>
            </w:r>
            <w:r w:rsidRPr="009B0751">
              <w:rPr>
                <w:rFonts w:ascii="Verdana" w:hAnsi="Verdana"/>
                <w:sz w:val="18"/>
                <w:szCs w:val="18"/>
              </w:rPr>
              <w:t xml:space="preserve">Polyurethane coating for </w:t>
            </w:r>
            <w:r w:rsidR="00810CD8" w:rsidRPr="009B0751">
              <w:rPr>
                <w:rFonts w:ascii="Verdana" w:hAnsi="Verdana"/>
                <w:sz w:val="18"/>
                <w:szCs w:val="18"/>
              </w:rPr>
              <w:t xml:space="preserve">the </w:t>
            </w:r>
            <w:r w:rsidRPr="009B0751">
              <w:rPr>
                <w:rFonts w:ascii="Verdana" w:hAnsi="Verdana"/>
                <w:sz w:val="18"/>
                <w:szCs w:val="18"/>
              </w:rPr>
              <w:t>protection of steel</w:t>
            </w:r>
            <w:r w:rsidR="00810CD8" w:rsidRPr="009B0751">
              <w:rPr>
                <w:rFonts w:ascii="Verdana" w:hAnsi="Verdana"/>
                <w:sz w:val="18"/>
                <w:szCs w:val="18"/>
              </w:rPr>
              <w:t xml:space="preserve"> in atmosphere</w:t>
            </w:r>
          </w:p>
          <w:p w14:paraId="2B2DD93A" w14:textId="72E01C4B" w:rsidR="00E65A49" w:rsidRPr="009B0751" w:rsidRDefault="00FB19E1" w:rsidP="00116701">
            <w:pPr>
              <w:spacing w:before="60"/>
              <w:rPr>
                <w:rFonts w:ascii="Verdana" w:hAnsi="Verdana"/>
                <w:sz w:val="18"/>
                <w:szCs w:val="18"/>
              </w:rPr>
            </w:pPr>
            <w:r w:rsidRPr="009B0751">
              <w:rPr>
                <w:rFonts w:ascii="Verdana" w:hAnsi="Verdana"/>
                <w:sz w:val="18"/>
                <w:szCs w:val="18"/>
              </w:rPr>
              <w:t>APAS 2916</w:t>
            </w:r>
            <w:r w:rsidR="00A60BB4" w:rsidRPr="009B0751">
              <w:rPr>
                <w:rFonts w:ascii="Verdana" w:hAnsi="Verdana"/>
                <w:sz w:val="18"/>
                <w:szCs w:val="18"/>
              </w:rPr>
              <w:t xml:space="preserve">: </w:t>
            </w:r>
            <w:r w:rsidR="00E762F2" w:rsidRPr="009B0751">
              <w:rPr>
                <w:rFonts w:ascii="Verdana" w:hAnsi="Verdana"/>
                <w:sz w:val="18"/>
                <w:szCs w:val="18"/>
              </w:rPr>
              <w:t>June </w:t>
            </w:r>
            <w:r w:rsidR="00A60BB4" w:rsidRPr="009B0751">
              <w:rPr>
                <w:rFonts w:ascii="Verdana" w:hAnsi="Verdana"/>
                <w:sz w:val="18"/>
                <w:szCs w:val="18"/>
              </w:rPr>
              <w:t>20</w:t>
            </w:r>
            <w:r w:rsidR="00E65A49" w:rsidRPr="009B0751">
              <w:rPr>
                <w:rFonts w:ascii="Verdana" w:hAnsi="Verdana"/>
                <w:sz w:val="18"/>
                <w:szCs w:val="18"/>
              </w:rPr>
              <w:t>22</w:t>
            </w:r>
            <w:r w:rsidRPr="009B0751">
              <w:rPr>
                <w:rFonts w:ascii="Verdana" w:hAnsi="Verdana"/>
                <w:sz w:val="18"/>
                <w:szCs w:val="18"/>
              </w:rPr>
              <w:t xml:space="preserve"> </w:t>
            </w:r>
            <w:r w:rsidR="0053304C" w:rsidRPr="009B0751">
              <w:rPr>
                <w:rFonts w:ascii="Verdana" w:hAnsi="Verdana"/>
                <w:sz w:val="18"/>
                <w:szCs w:val="18"/>
              </w:rPr>
              <w:t>-</w:t>
            </w:r>
            <w:r w:rsidRPr="009B0751">
              <w:rPr>
                <w:rFonts w:ascii="Verdana" w:hAnsi="Verdana"/>
                <w:sz w:val="18"/>
                <w:szCs w:val="18"/>
              </w:rPr>
              <w:t xml:space="preserve"> Organic zinc rich </w:t>
            </w:r>
            <w:r w:rsidR="00E65A49" w:rsidRPr="009B0751">
              <w:rPr>
                <w:rFonts w:ascii="Verdana" w:hAnsi="Verdana"/>
                <w:sz w:val="18"/>
                <w:szCs w:val="18"/>
              </w:rPr>
              <w:t xml:space="preserve">primer for the long term </w:t>
            </w:r>
            <w:r w:rsidRPr="009B0751">
              <w:rPr>
                <w:rFonts w:ascii="Verdana" w:hAnsi="Verdana"/>
                <w:sz w:val="18"/>
                <w:szCs w:val="18"/>
              </w:rPr>
              <w:t>protection of steel</w:t>
            </w:r>
          </w:p>
          <w:p w14:paraId="18174163" w14:textId="158B1EBD" w:rsidR="00FB19E1" w:rsidRPr="009B0751" w:rsidRDefault="00FB19E1" w:rsidP="00116701">
            <w:pPr>
              <w:spacing w:before="60"/>
              <w:rPr>
                <w:rFonts w:ascii="Verdana" w:hAnsi="Verdana"/>
                <w:sz w:val="18"/>
                <w:szCs w:val="18"/>
              </w:rPr>
            </w:pPr>
            <w:r w:rsidRPr="009B0751">
              <w:rPr>
                <w:rFonts w:ascii="Verdana" w:hAnsi="Verdana"/>
                <w:sz w:val="18"/>
                <w:szCs w:val="18"/>
              </w:rPr>
              <w:t>APAS 2930</w:t>
            </w:r>
            <w:r w:rsidR="00A60BB4" w:rsidRPr="009B0751">
              <w:rPr>
                <w:rFonts w:ascii="Verdana" w:hAnsi="Verdana"/>
                <w:sz w:val="18"/>
                <w:szCs w:val="18"/>
              </w:rPr>
              <w:t xml:space="preserve"> : </w:t>
            </w:r>
            <w:r w:rsidR="00E65A49" w:rsidRPr="009B0751">
              <w:rPr>
                <w:rFonts w:ascii="Verdana" w:hAnsi="Verdana"/>
                <w:sz w:val="18"/>
                <w:szCs w:val="18"/>
              </w:rPr>
              <w:t>September  </w:t>
            </w:r>
            <w:r w:rsidR="00A60BB4" w:rsidRPr="009B0751">
              <w:rPr>
                <w:rFonts w:ascii="Verdana" w:hAnsi="Verdana"/>
                <w:sz w:val="18"/>
                <w:szCs w:val="18"/>
              </w:rPr>
              <w:t>20</w:t>
            </w:r>
            <w:r w:rsidR="00E65A49" w:rsidRPr="009B0751">
              <w:rPr>
                <w:rFonts w:ascii="Verdana" w:hAnsi="Verdana"/>
                <w:sz w:val="18"/>
                <w:szCs w:val="18"/>
              </w:rPr>
              <w:t>21</w:t>
            </w:r>
            <w:r w:rsidRPr="009B0751">
              <w:rPr>
                <w:rFonts w:ascii="Verdana" w:hAnsi="Verdana"/>
                <w:sz w:val="18"/>
                <w:szCs w:val="18"/>
              </w:rPr>
              <w:t xml:space="preserve"> </w:t>
            </w:r>
            <w:r w:rsidR="0053304C" w:rsidRPr="009B0751">
              <w:rPr>
                <w:rFonts w:ascii="Verdana" w:hAnsi="Verdana"/>
                <w:sz w:val="18"/>
                <w:szCs w:val="18"/>
              </w:rPr>
              <w:t>-</w:t>
            </w:r>
            <w:r w:rsidRPr="009B0751">
              <w:rPr>
                <w:rFonts w:ascii="Verdana" w:hAnsi="Verdana"/>
                <w:sz w:val="18"/>
                <w:szCs w:val="18"/>
              </w:rPr>
              <w:t xml:space="preserve"> Single pack moisture cure urethane coating for the long term protection of steel</w:t>
            </w:r>
          </w:p>
          <w:p w14:paraId="4F342D42" w14:textId="6A242524" w:rsidR="00FB19E1" w:rsidRPr="009B0751" w:rsidRDefault="00FB19E1" w:rsidP="00116701">
            <w:pPr>
              <w:spacing w:before="60"/>
              <w:rPr>
                <w:rFonts w:ascii="Verdana" w:hAnsi="Verdana"/>
                <w:sz w:val="18"/>
                <w:szCs w:val="18"/>
              </w:rPr>
            </w:pPr>
            <w:r w:rsidRPr="009B0751">
              <w:rPr>
                <w:rFonts w:ascii="Verdana" w:hAnsi="Verdana"/>
                <w:sz w:val="18"/>
                <w:szCs w:val="18"/>
              </w:rPr>
              <w:t>APAS 2971</w:t>
            </w:r>
            <w:r w:rsidR="00A60BB4" w:rsidRPr="009B0751">
              <w:rPr>
                <w:rFonts w:ascii="Verdana" w:hAnsi="Verdana"/>
                <w:sz w:val="18"/>
                <w:szCs w:val="18"/>
              </w:rPr>
              <w:t xml:space="preserve"> : </w:t>
            </w:r>
            <w:r w:rsidR="00E65A49" w:rsidRPr="009B0751">
              <w:rPr>
                <w:rFonts w:ascii="Verdana" w:hAnsi="Verdana"/>
                <w:sz w:val="18"/>
                <w:szCs w:val="18"/>
              </w:rPr>
              <w:t xml:space="preserve">September </w:t>
            </w:r>
            <w:r w:rsidR="00A60BB4" w:rsidRPr="009B0751">
              <w:rPr>
                <w:rFonts w:ascii="Verdana" w:hAnsi="Verdana"/>
                <w:sz w:val="18"/>
                <w:szCs w:val="18"/>
              </w:rPr>
              <w:t>20</w:t>
            </w:r>
            <w:r w:rsidR="00E65A49" w:rsidRPr="009B0751">
              <w:rPr>
                <w:rFonts w:ascii="Verdana" w:hAnsi="Verdana"/>
                <w:sz w:val="18"/>
                <w:szCs w:val="18"/>
              </w:rPr>
              <w:t>21</w:t>
            </w:r>
            <w:r w:rsidRPr="009B0751">
              <w:rPr>
                <w:rFonts w:ascii="Verdana" w:hAnsi="Verdana"/>
                <w:sz w:val="18"/>
                <w:szCs w:val="18"/>
              </w:rPr>
              <w:t xml:space="preserve"> </w:t>
            </w:r>
            <w:r w:rsidR="00E65A49" w:rsidRPr="009B0751">
              <w:rPr>
                <w:rFonts w:ascii="Verdana" w:hAnsi="Verdana"/>
                <w:sz w:val="18"/>
                <w:szCs w:val="18"/>
              </w:rPr>
              <w:t>–</w:t>
            </w:r>
            <w:r w:rsidRPr="009B0751">
              <w:rPr>
                <w:rFonts w:ascii="Verdana" w:hAnsi="Verdana"/>
                <w:sz w:val="18"/>
                <w:szCs w:val="18"/>
              </w:rPr>
              <w:t xml:space="preserve"> </w:t>
            </w:r>
            <w:r w:rsidR="00E65A49" w:rsidRPr="009B0751">
              <w:rPr>
                <w:rFonts w:ascii="Verdana" w:hAnsi="Verdana"/>
                <w:sz w:val="18"/>
                <w:szCs w:val="18"/>
              </w:rPr>
              <w:t>Durable two-pack e</w:t>
            </w:r>
            <w:r w:rsidRPr="009B0751">
              <w:rPr>
                <w:rFonts w:ascii="Verdana" w:hAnsi="Verdana"/>
                <w:sz w:val="18"/>
                <w:szCs w:val="18"/>
              </w:rPr>
              <w:t xml:space="preserve">poxy primer for </w:t>
            </w:r>
            <w:r w:rsidR="00E65A49" w:rsidRPr="009B0751">
              <w:rPr>
                <w:rFonts w:ascii="Verdana" w:hAnsi="Verdana"/>
                <w:sz w:val="18"/>
                <w:szCs w:val="18"/>
              </w:rPr>
              <w:t xml:space="preserve">the long term </w:t>
            </w:r>
            <w:r w:rsidRPr="009B0751">
              <w:rPr>
                <w:rFonts w:ascii="Verdana" w:hAnsi="Verdana"/>
                <w:sz w:val="18"/>
                <w:szCs w:val="18"/>
              </w:rPr>
              <w:t>protection of steel</w:t>
            </w:r>
          </w:p>
          <w:p w14:paraId="1FB922F5" w14:textId="4C931889" w:rsidR="00D466BB" w:rsidRPr="009B0751" w:rsidRDefault="00FB19E1" w:rsidP="00BB461A">
            <w:pPr>
              <w:spacing w:before="60"/>
              <w:rPr>
                <w:rFonts w:ascii="Verdana" w:hAnsi="Verdana"/>
                <w:bCs/>
                <w:color w:val="000000"/>
                <w:sz w:val="18"/>
                <w:szCs w:val="18"/>
              </w:rPr>
            </w:pPr>
            <w:r w:rsidRPr="009B0751">
              <w:rPr>
                <w:rFonts w:ascii="Verdana" w:hAnsi="Verdana"/>
                <w:sz w:val="18"/>
                <w:szCs w:val="18"/>
              </w:rPr>
              <w:t>APAS 2973</w:t>
            </w:r>
            <w:r w:rsidR="00A60BB4" w:rsidRPr="009B0751">
              <w:rPr>
                <w:rFonts w:ascii="Verdana" w:hAnsi="Verdana"/>
                <w:sz w:val="18"/>
                <w:szCs w:val="18"/>
              </w:rPr>
              <w:t xml:space="preserve"> : </w:t>
            </w:r>
            <w:r w:rsidR="00E65A49" w:rsidRPr="009B0751">
              <w:rPr>
                <w:rFonts w:ascii="Verdana" w:hAnsi="Verdana"/>
                <w:sz w:val="18"/>
                <w:szCs w:val="18"/>
              </w:rPr>
              <w:t xml:space="preserve">September </w:t>
            </w:r>
            <w:r w:rsidR="00A60BB4" w:rsidRPr="009B0751">
              <w:rPr>
                <w:rFonts w:ascii="Verdana" w:hAnsi="Verdana"/>
                <w:sz w:val="18"/>
                <w:szCs w:val="18"/>
              </w:rPr>
              <w:t>20</w:t>
            </w:r>
            <w:r w:rsidR="00E65A49" w:rsidRPr="009B0751">
              <w:rPr>
                <w:rFonts w:ascii="Verdana" w:hAnsi="Verdana"/>
                <w:sz w:val="18"/>
                <w:szCs w:val="18"/>
              </w:rPr>
              <w:t>21</w:t>
            </w:r>
            <w:r w:rsidRPr="009B0751">
              <w:rPr>
                <w:rFonts w:ascii="Verdana" w:hAnsi="Verdana"/>
                <w:sz w:val="18"/>
                <w:szCs w:val="18"/>
              </w:rPr>
              <w:t xml:space="preserve">  Medium build two-pack epoxy coating for the long term protection of steel in atmosphere</w:t>
            </w:r>
          </w:p>
        </w:tc>
        <w:tc>
          <w:tcPr>
            <w:tcW w:w="528" w:type="dxa"/>
            <w:tcBorders>
              <w:top w:val="dotted" w:sz="4" w:space="0" w:color="auto"/>
              <w:left w:val="single" w:sz="4" w:space="0" w:color="auto"/>
              <w:bottom w:val="dotted" w:sz="4" w:space="0" w:color="auto"/>
              <w:right w:val="single" w:sz="4" w:space="0" w:color="auto"/>
            </w:tcBorders>
          </w:tcPr>
          <w:p w14:paraId="1C7ECCA6" w14:textId="77777777" w:rsidR="00DA27C6" w:rsidRPr="009B0751" w:rsidRDefault="00DA27C6"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7DC642" w14:textId="77777777" w:rsidR="00DA27C6" w:rsidRPr="009B0751" w:rsidRDefault="00DA27C6"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2BB688" w14:textId="77777777" w:rsidR="00DA27C6" w:rsidRPr="009B0751" w:rsidRDefault="00DA27C6"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B06501C" w14:textId="77777777" w:rsidR="00DA27C6" w:rsidRPr="009B0751" w:rsidRDefault="00DA27C6"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3BE757" w14:textId="77777777" w:rsidR="00DA27C6" w:rsidRPr="009B0751" w:rsidRDefault="00DA27C6" w:rsidP="00FB19E1">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26ABAD" w14:textId="77777777" w:rsidR="00DA27C6" w:rsidRPr="009B0751" w:rsidRDefault="00FB19E1" w:rsidP="00FB19E1">
            <w:pPr>
              <w:jc w:val="center"/>
              <w:rPr>
                <w:rFonts w:ascii="Verdana" w:hAnsi="Verdana"/>
                <w:sz w:val="18"/>
                <w:szCs w:val="18"/>
              </w:rPr>
            </w:pPr>
            <w:r w:rsidRPr="009B0751">
              <w:rPr>
                <w:rFonts w:ascii="Verdana" w:hAnsi="Verdana"/>
                <w:sz w:val="18"/>
                <w:szCs w:val="18"/>
              </w:rPr>
              <w:t>631</w:t>
            </w:r>
          </w:p>
        </w:tc>
        <w:tc>
          <w:tcPr>
            <w:tcW w:w="528" w:type="dxa"/>
            <w:tcBorders>
              <w:top w:val="dotted" w:sz="4" w:space="0" w:color="auto"/>
              <w:left w:val="single" w:sz="4" w:space="0" w:color="auto"/>
              <w:bottom w:val="dotted" w:sz="4" w:space="0" w:color="auto"/>
              <w:right w:val="single" w:sz="4" w:space="0" w:color="auto"/>
            </w:tcBorders>
          </w:tcPr>
          <w:p w14:paraId="7394F917" w14:textId="77777777" w:rsidR="00FB19E1" w:rsidRPr="009B0751" w:rsidRDefault="0053304C" w:rsidP="00FB19E1">
            <w:pPr>
              <w:jc w:val="center"/>
              <w:rPr>
                <w:rFonts w:ascii="Verdana" w:hAnsi="Verdana"/>
                <w:sz w:val="18"/>
                <w:szCs w:val="18"/>
              </w:rPr>
            </w:pPr>
            <w:r w:rsidRPr="009B0751">
              <w:rPr>
                <w:rFonts w:ascii="Verdana" w:hAnsi="Verdana"/>
                <w:sz w:val="18"/>
                <w:szCs w:val="18"/>
              </w:rPr>
              <w:t>721</w:t>
            </w:r>
          </w:p>
        </w:tc>
        <w:tc>
          <w:tcPr>
            <w:tcW w:w="528" w:type="dxa"/>
            <w:tcBorders>
              <w:top w:val="dotted" w:sz="4" w:space="0" w:color="auto"/>
              <w:left w:val="single" w:sz="4" w:space="0" w:color="auto"/>
              <w:bottom w:val="dotted" w:sz="4" w:space="0" w:color="auto"/>
              <w:right w:val="single" w:sz="12" w:space="0" w:color="auto"/>
            </w:tcBorders>
          </w:tcPr>
          <w:p w14:paraId="3524E144" w14:textId="77777777" w:rsidR="00DA27C6" w:rsidRPr="009B0751" w:rsidRDefault="00DA27C6" w:rsidP="00FB19E1">
            <w:pPr>
              <w:jc w:val="center"/>
              <w:rPr>
                <w:rFonts w:ascii="Verdana" w:hAnsi="Verdana"/>
                <w:sz w:val="18"/>
                <w:szCs w:val="18"/>
              </w:rPr>
            </w:pPr>
          </w:p>
        </w:tc>
      </w:tr>
      <w:tr w:rsidR="0046561E" w:rsidRPr="009B0751" w14:paraId="1944C3A3" w14:textId="77777777" w:rsidTr="00886210">
        <w:trPr>
          <w:cantSplit/>
        </w:trPr>
        <w:tc>
          <w:tcPr>
            <w:tcW w:w="9606" w:type="dxa"/>
            <w:gridSpan w:val="9"/>
            <w:tcBorders>
              <w:top w:val="nil"/>
              <w:left w:val="nil"/>
              <w:bottom w:val="single" w:sz="8" w:space="0" w:color="auto"/>
              <w:right w:val="nil"/>
            </w:tcBorders>
          </w:tcPr>
          <w:p w14:paraId="219E7457" w14:textId="77777777" w:rsidR="009B0751" w:rsidRDefault="009B0751" w:rsidP="00886210">
            <w:pPr>
              <w:spacing w:before="140" w:after="40"/>
              <w:rPr>
                <w:rFonts w:ascii="Verdana" w:hAnsi="Verdana"/>
                <w:b/>
              </w:rPr>
            </w:pPr>
          </w:p>
          <w:p w14:paraId="1A96764A" w14:textId="14D0058D" w:rsidR="0046561E" w:rsidRPr="009B0751" w:rsidRDefault="0046561E" w:rsidP="00886210">
            <w:pPr>
              <w:spacing w:before="140" w:after="40"/>
              <w:rPr>
                <w:rFonts w:ascii="Verdana" w:hAnsi="Verdana"/>
                <w:sz w:val="18"/>
                <w:szCs w:val="18"/>
              </w:rPr>
            </w:pPr>
            <w:r w:rsidRPr="009B0751">
              <w:rPr>
                <w:rFonts w:ascii="Verdana" w:hAnsi="Verdana"/>
                <w:b/>
              </w:rPr>
              <w:t>Table 175.101 Other Standards and Test Methods</w:t>
            </w:r>
            <w:r w:rsidRPr="009B0751">
              <w:rPr>
                <w:rFonts w:ascii="Verdana" w:hAnsi="Verdana"/>
                <w:bCs/>
              </w:rPr>
              <w:t>…</w:t>
            </w:r>
            <w:r w:rsidRPr="009B0751">
              <w:rPr>
                <w:rFonts w:ascii="Verdana" w:hAnsi="Verdana"/>
                <w:b/>
              </w:rPr>
              <w:t>continued</w:t>
            </w:r>
          </w:p>
        </w:tc>
      </w:tr>
      <w:tr w:rsidR="00FF5BCE" w:rsidRPr="009B0751" w14:paraId="3C32E724" w14:textId="77777777" w:rsidTr="00886210">
        <w:trPr>
          <w:cantSplit/>
        </w:trPr>
        <w:tc>
          <w:tcPr>
            <w:tcW w:w="5382" w:type="dxa"/>
            <w:tcBorders>
              <w:top w:val="single" w:sz="8" w:space="0" w:color="auto"/>
              <w:left w:val="single" w:sz="12" w:space="0" w:color="auto"/>
              <w:bottom w:val="dotted" w:sz="4" w:space="0" w:color="auto"/>
              <w:right w:val="single" w:sz="4" w:space="0" w:color="auto"/>
            </w:tcBorders>
          </w:tcPr>
          <w:p w14:paraId="1216F297" w14:textId="77777777" w:rsidR="00FF5BCE" w:rsidRPr="009B0751" w:rsidRDefault="00FF5BCE" w:rsidP="00FF5BCE">
            <w:pPr>
              <w:rPr>
                <w:rFonts w:ascii="Verdana" w:hAnsi="Verdana"/>
                <w:sz w:val="18"/>
                <w:szCs w:val="18"/>
              </w:rPr>
            </w:pPr>
            <w:r w:rsidRPr="009B0751">
              <w:rPr>
                <w:rFonts w:ascii="Verdana" w:hAnsi="Verdana"/>
                <w:sz w:val="18"/>
                <w:szCs w:val="18"/>
              </w:rPr>
              <w:t xml:space="preserve">American Concrete Institute (ACI) </w:t>
            </w:r>
          </w:p>
          <w:p w14:paraId="15654F45" w14:textId="77777777" w:rsidR="00FF5BCE" w:rsidRPr="009B0751" w:rsidRDefault="00FF5BCE" w:rsidP="00FF5BCE">
            <w:pPr>
              <w:rPr>
                <w:rFonts w:ascii="Verdana" w:hAnsi="Verdana"/>
                <w:sz w:val="18"/>
                <w:szCs w:val="18"/>
              </w:rPr>
            </w:pPr>
            <w:r w:rsidRPr="009B0751">
              <w:rPr>
                <w:rFonts w:ascii="Verdana" w:hAnsi="Verdana"/>
                <w:sz w:val="18"/>
                <w:szCs w:val="18"/>
              </w:rPr>
              <w:t>ACI 440.3R-12 - Test Method B.6 - Accelerated test method for alkali resistance of FRP bars</w:t>
            </w:r>
          </w:p>
          <w:p w14:paraId="6A9EB752" w14:textId="77777777" w:rsidR="00FF5BCE" w:rsidRPr="009B0751" w:rsidRDefault="00FF5BCE" w:rsidP="00FF5BCE">
            <w:pPr>
              <w:rPr>
                <w:rFonts w:ascii="Verdana" w:hAnsi="Verdana"/>
                <w:sz w:val="18"/>
                <w:szCs w:val="18"/>
              </w:rPr>
            </w:pPr>
            <w:r w:rsidRPr="009B0751">
              <w:rPr>
                <w:rFonts w:ascii="Verdana" w:hAnsi="Verdana"/>
                <w:sz w:val="18"/>
                <w:szCs w:val="18"/>
              </w:rPr>
              <w:t>ACI 440.3R-12 - Test Method B.8 - Test method for creep rupture of FRP bars</w:t>
            </w:r>
          </w:p>
          <w:p w14:paraId="45269F49" w14:textId="65EBB9E6" w:rsidR="00FF5BCE" w:rsidRPr="009B0751" w:rsidRDefault="00FF5BCE" w:rsidP="00FF5BCE">
            <w:pPr>
              <w:rPr>
                <w:rFonts w:ascii="Verdana" w:hAnsi="Verdana"/>
                <w:sz w:val="18"/>
                <w:szCs w:val="18"/>
              </w:rPr>
            </w:pPr>
            <w:r w:rsidRPr="009B0751">
              <w:rPr>
                <w:rFonts w:ascii="Verdana" w:hAnsi="Verdana"/>
                <w:sz w:val="18"/>
                <w:szCs w:val="18"/>
              </w:rPr>
              <w:t>ACI 440.6M</w:t>
            </w:r>
            <w:r w:rsidRPr="009B0751">
              <w:rPr>
                <w:rFonts w:ascii="Verdana" w:hAnsi="Verdana"/>
                <w:sz w:val="18"/>
                <w:szCs w:val="18"/>
              </w:rPr>
              <w:noBreakHyphen/>
              <w:t>08(17) - Specification for Carbon and Glass Fiber-Reinforced Polymer Bar Materials for Concrete Reinforcement</w:t>
            </w:r>
          </w:p>
        </w:tc>
        <w:tc>
          <w:tcPr>
            <w:tcW w:w="528" w:type="dxa"/>
            <w:tcBorders>
              <w:top w:val="single" w:sz="8" w:space="0" w:color="auto"/>
              <w:left w:val="single" w:sz="4" w:space="0" w:color="auto"/>
              <w:bottom w:val="dotted" w:sz="4" w:space="0" w:color="auto"/>
              <w:right w:val="single" w:sz="4" w:space="0" w:color="auto"/>
            </w:tcBorders>
          </w:tcPr>
          <w:p w14:paraId="75B9888F" w14:textId="77777777" w:rsidR="00FF5BCE" w:rsidRPr="009B0751" w:rsidRDefault="00FF5BCE" w:rsidP="000479EC">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69B8DC5E" w14:textId="77777777" w:rsidR="00FF5BCE" w:rsidRPr="009B0751" w:rsidRDefault="00FF5BCE" w:rsidP="000479EC">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73EAFD41" w14:textId="77777777" w:rsidR="00FF5BCE" w:rsidRPr="009B0751" w:rsidRDefault="00FF5BCE" w:rsidP="000479EC">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1902912A" w14:textId="77777777" w:rsidR="00FF5BCE" w:rsidRPr="009B0751" w:rsidRDefault="00FF5BCE" w:rsidP="000479EC">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1287B720" w14:textId="77777777" w:rsidR="00FF5BCE" w:rsidRPr="009B0751" w:rsidRDefault="00FF5BCE" w:rsidP="000479EC">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7B89094F" w14:textId="6F88A4FE" w:rsidR="00FF5BCE" w:rsidRPr="009B0751" w:rsidRDefault="00FF5BCE" w:rsidP="000479EC">
            <w:pPr>
              <w:jc w:val="center"/>
              <w:rPr>
                <w:rFonts w:ascii="Verdana" w:hAnsi="Verdana"/>
                <w:sz w:val="18"/>
                <w:szCs w:val="18"/>
              </w:rPr>
            </w:pPr>
            <w:r w:rsidRPr="009B0751">
              <w:rPr>
                <w:rFonts w:ascii="Verdana" w:hAnsi="Verdana"/>
                <w:sz w:val="18"/>
                <w:szCs w:val="18"/>
              </w:rPr>
              <w:t>683</w:t>
            </w:r>
          </w:p>
        </w:tc>
        <w:tc>
          <w:tcPr>
            <w:tcW w:w="528" w:type="dxa"/>
            <w:tcBorders>
              <w:top w:val="single" w:sz="8" w:space="0" w:color="auto"/>
              <w:left w:val="single" w:sz="4" w:space="0" w:color="auto"/>
              <w:bottom w:val="dotted" w:sz="4" w:space="0" w:color="auto"/>
              <w:right w:val="single" w:sz="4" w:space="0" w:color="auto"/>
            </w:tcBorders>
          </w:tcPr>
          <w:p w14:paraId="53370EDD" w14:textId="77777777" w:rsidR="00FF5BCE" w:rsidRPr="009B0751" w:rsidRDefault="00FF5BCE" w:rsidP="000479EC">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12" w:space="0" w:color="auto"/>
            </w:tcBorders>
          </w:tcPr>
          <w:p w14:paraId="0242152C" w14:textId="77777777" w:rsidR="00FF5BCE" w:rsidRPr="009B0751" w:rsidRDefault="00FF5BCE" w:rsidP="000479EC">
            <w:pPr>
              <w:jc w:val="center"/>
              <w:rPr>
                <w:rFonts w:ascii="Verdana" w:hAnsi="Verdana"/>
                <w:sz w:val="18"/>
                <w:szCs w:val="18"/>
              </w:rPr>
            </w:pPr>
          </w:p>
        </w:tc>
      </w:tr>
      <w:tr w:rsidR="0046561E" w:rsidRPr="009B0751" w14:paraId="2CD1AE4C"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Pr>
          <w:p w14:paraId="5461EDE8" w14:textId="056EECC7" w:rsidR="0046561E" w:rsidRPr="009B0751" w:rsidRDefault="0046561E" w:rsidP="00334716">
            <w:pPr>
              <w:rPr>
                <w:rFonts w:ascii="Verdana" w:hAnsi="Verdana"/>
                <w:sz w:val="18"/>
                <w:szCs w:val="18"/>
              </w:rPr>
            </w:pPr>
            <w:r w:rsidRPr="009B0751">
              <w:rPr>
                <w:rFonts w:ascii="Verdana" w:hAnsi="Verdana"/>
                <w:sz w:val="18"/>
                <w:szCs w:val="18"/>
              </w:rPr>
              <w:t>ASTM D86</w:t>
            </w:r>
            <w:r w:rsidRPr="009B0751">
              <w:rPr>
                <w:rFonts w:ascii="Verdana" w:hAnsi="Verdana"/>
                <w:sz w:val="18"/>
                <w:szCs w:val="18"/>
              </w:rPr>
              <w:tab/>
              <w:t>Standard Test Method for Distillation of Petroleum Products and Liquid Fuels at Atmospheric Pressure</w:t>
            </w:r>
          </w:p>
        </w:tc>
        <w:tc>
          <w:tcPr>
            <w:tcW w:w="528" w:type="dxa"/>
            <w:tcBorders>
              <w:top w:val="dotted" w:sz="4" w:space="0" w:color="auto"/>
              <w:left w:val="single" w:sz="4" w:space="0" w:color="auto"/>
              <w:bottom w:val="dotted" w:sz="4" w:space="0" w:color="auto"/>
              <w:right w:val="single" w:sz="4" w:space="0" w:color="auto"/>
            </w:tcBorders>
          </w:tcPr>
          <w:p w14:paraId="4BF0D29E" w14:textId="77777777" w:rsidR="0046561E" w:rsidRPr="009B0751" w:rsidRDefault="0046561E"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CCE278" w14:textId="77777777" w:rsidR="0046561E" w:rsidRPr="009B0751" w:rsidRDefault="0046561E"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190515" w14:textId="77777777" w:rsidR="0046561E" w:rsidRPr="009B0751" w:rsidRDefault="0046561E"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E5019E" w14:textId="46524B03" w:rsidR="0046561E" w:rsidRPr="009B0751" w:rsidRDefault="0046561E" w:rsidP="000479EC">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557C0880" w14:textId="77777777" w:rsidR="0046561E" w:rsidRPr="009B0751" w:rsidRDefault="0046561E"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5F0B51" w14:textId="77777777" w:rsidR="0046561E" w:rsidRPr="009B0751" w:rsidRDefault="0046561E"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41DCB8" w14:textId="77777777" w:rsidR="0046561E" w:rsidRPr="009B0751" w:rsidRDefault="0046561E"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0BD64D2" w14:textId="77777777" w:rsidR="0046561E" w:rsidRPr="009B0751" w:rsidRDefault="0046561E" w:rsidP="000479EC">
            <w:pPr>
              <w:jc w:val="center"/>
              <w:rPr>
                <w:rFonts w:ascii="Verdana" w:hAnsi="Verdana"/>
                <w:sz w:val="18"/>
                <w:szCs w:val="18"/>
              </w:rPr>
            </w:pPr>
          </w:p>
        </w:tc>
      </w:tr>
      <w:tr w:rsidR="001A5448" w:rsidRPr="009B0751" w14:paraId="50772AF3"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1D958B67" w14:textId="115C2989" w:rsidR="001A5448" w:rsidRPr="009B0751" w:rsidRDefault="001A5448" w:rsidP="00334716">
            <w:pPr>
              <w:rPr>
                <w:rFonts w:ascii="Verdana" w:hAnsi="Verdana"/>
                <w:sz w:val="18"/>
                <w:szCs w:val="18"/>
              </w:rPr>
            </w:pPr>
            <w:r w:rsidRPr="009B0751">
              <w:rPr>
                <w:rFonts w:ascii="Verdana" w:hAnsi="Verdana"/>
                <w:sz w:val="18"/>
                <w:szCs w:val="18"/>
              </w:rPr>
              <w:t xml:space="preserve">ASTM D93 </w:t>
            </w:r>
            <w:r w:rsidRPr="009B0751">
              <w:rPr>
                <w:rFonts w:ascii="Verdana" w:hAnsi="Verdana"/>
                <w:sz w:val="18"/>
                <w:szCs w:val="18"/>
              </w:rPr>
              <w:tab/>
              <w:t>Standard Test Methods for Flash Point by Pensky-Martens Closed Cup Tester</w:t>
            </w:r>
          </w:p>
        </w:tc>
        <w:tc>
          <w:tcPr>
            <w:tcW w:w="528" w:type="dxa"/>
            <w:tcBorders>
              <w:top w:val="dotted" w:sz="4" w:space="0" w:color="auto"/>
              <w:left w:val="single" w:sz="4" w:space="0" w:color="auto"/>
              <w:bottom w:val="dotted" w:sz="4" w:space="0" w:color="auto"/>
              <w:right w:val="single" w:sz="4" w:space="0" w:color="auto"/>
            </w:tcBorders>
          </w:tcPr>
          <w:p w14:paraId="0D11AB57"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E6CF91"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B5D8E6"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4EC6B3" w14:textId="63C18FBD" w:rsidR="001A5448" w:rsidRPr="009B0751" w:rsidRDefault="001A5448" w:rsidP="000479EC">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4E297E05"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D45A1D"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91CB45"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53013DE" w14:textId="77777777" w:rsidR="001A5448" w:rsidRPr="009B0751" w:rsidRDefault="001A5448" w:rsidP="000479EC">
            <w:pPr>
              <w:jc w:val="center"/>
              <w:rPr>
                <w:rFonts w:ascii="Verdana" w:hAnsi="Verdana"/>
                <w:sz w:val="18"/>
                <w:szCs w:val="18"/>
              </w:rPr>
            </w:pPr>
          </w:p>
        </w:tc>
      </w:tr>
      <w:tr w:rsidR="001A5448" w:rsidRPr="009B0751" w14:paraId="5ABB3156"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2907D5A7" w14:textId="05585718" w:rsidR="001A5448" w:rsidRPr="009B0751" w:rsidRDefault="001A5448" w:rsidP="00334716">
            <w:pPr>
              <w:rPr>
                <w:rFonts w:ascii="Verdana" w:hAnsi="Verdana"/>
                <w:sz w:val="18"/>
                <w:szCs w:val="18"/>
              </w:rPr>
            </w:pPr>
            <w:r w:rsidRPr="009B0751">
              <w:rPr>
                <w:rFonts w:ascii="Verdana" w:hAnsi="Verdana"/>
                <w:sz w:val="18"/>
                <w:szCs w:val="18"/>
              </w:rPr>
              <w:t>ASTM D276</w:t>
            </w:r>
            <w:r w:rsidRPr="009B0751">
              <w:rPr>
                <w:rFonts w:ascii="Verdana" w:hAnsi="Verdana"/>
                <w:sz w:val="18"/>
                <w:szCs w:val="18"/>
              </w:rPr>
              <w:tab/>
              <w:t>Standard Test Methods for Identification of Fibers in Textiles</w:t>
            </w:r>
          </w:p>
        </w:tc>
        <w:tc>
          <w:tcPr>
            <w:tcW w:w="528" w:type="dxa"/>
            <w:tcBorders>
              <w:top w:val="dotted" w:sz="4" w:space="0" w:color="auto"/>
              <w:left w:val="single" w:sz="4" w:space="0" w:color="auto"/>
              <w:bottom w:val="dotted" w:sz="4" w:space="0" w:color="auto"/>
              <w:right w:val="single" w:sz="4" w:space="0" w:color="auto"/>
            </w:tcBorders>
          </w:tcPr>
          <w:p w14:paraId="2C9C4135"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7E6A6B"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C54E61"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5CD254" w14:textId="031C6FF1" w:rsidR="001A5448" w:rsidRPr="009B0751" w:rsidRDefault="001A5448" w:rsidP="000479EC">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70FDC5D1"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9AD2F1"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9B56AC"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A58C646" w14:textId="77777777" w:rsidR="001A5448" w:rsidRPr="009B0751" w:rsidRDefault="001A5448" w:rsidP="000479EC">
            <w:pPr>
              <w:jc w:val="center"/>
              <w:rPr>
                <w:rFonts w:ascii="Verdana" w:hAnsi="Verdana"/>
                <w:sz w:val="18"/>
                <w:szCs w:val="18"/>
              </w:rPr>
            </w:pPr>
          </w:p>
        </w:tc>
      </w:tr>
      <w:tr w:rsidR="001A5448" w:rsidRPr="009B0751" w14:paraId="378402B0"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0ED0B782" w14:textId="729969E0" w:rsidR="001A5448" w:rsidRPr="009B0751" w:rsidRDefault="001A5448" w:rsidP="001A5448">
            <w:pPr>
              <w:rPr>
                <w:rFonts w:ascii="Verdana" w:hAnsi="Verdana"/>
                <w:sz w:val="18"/>
                <w:szCs w:val="18"/>
              </w:rPr>
            </w:pPr>
            <w:r w:rsidRPr="009B0751">
              <w:rPr>
                <w:rFonts w:ascii="Verdana" w:hAnsi="Verdana"/>
                <w:sz w:val="18"/>
                <w:szCs w:val="18"/>
              </w:rPr>
              <w:t>ASTM D445</w:t>
            </w:r>
            <w:r w:rsidRPr="009B0751">
              <w:rPr>
                <w:rFonts w:ascii="Verdana" w:hAnsi="Verdana"/>
                <w:sz w:val="18"/>
                <w:szCs w:val="18"/>
              </w:rPr>
              <w:tab/>
              <w:t>Standard Test Method for Kinematic Viscosity of Transparent and Opaque Liquids (and Calculation of Dynamic Viscosity)</w:t>
            </w:r>
          </w:p>
        </w:tc>
        <w:tc>
          <w:tcPr>
            <w:tcW w:w="528" w:type="dxa"/>
            <w:tcBorders>
              <w:top w:val="dotted" w:sz="4" w:space="0" w:color="auto"/>
              <w:left w:val="single" w:sz="4" w:space="0" w:color="auto"/>
              <w:bottom w:val="dotted" w:sz="4" w:space="0" w:color="auto"/>
              <w:right w:val="single" w:sz="4" w:space="0" w:color="auto"/>
            </w:tcBorders>
          </w:tcPr>
          <w:p w14:paraId="781CA6ED"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3CD4D8"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BE6152"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A8748F" w14:textId="6EFF9E6F" w:rsidR="001A5448" w:rsidRPr="009B0751" w:rsidRDefault="001A5448" w:rsidP="000479EC">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218C6FD6"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AB2F13"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39A691"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3B8117F" w14:textId="77777777" w:rsidR="001A5448" w:rsidRPr="009B0751" w:rsidRDefault="001A5448" w:rsidP="000479EC">
            <w:pPr>
              <w:jc w:val="center"/>
              <w:rPr>
                <w:rFonts w:ascii="Verdana" w:hAnsi="Verdana"/>
                <w:sz w:val="18"/>
                <w:szCs w:val="18"/>
              </w:rPr>
            </w:pPr>
          </w:p>
        </w:tc>
      </w:tr>
      <w:tr w:rsidR="001A5448" w:rsidRPr="009B0751" w14:paraId="6E60599A"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798FB85D" w14:textId="54C602F8" w:rsidR="001A5448" w:rsidRPr="009B0751" w:rsidRDefault="001A5448" w:rsidP="00334716">
            <w:pPr>
              <w:rPr>
                <w:rFonts w:ascii="Verdana" w:hAnsi="Verdana"/>
                <w:sz w:val="18"/>
                <w:szCs w:val="18"/>
              </w:rPr>
            </w:pPr>
            <w:r w:rsidRPr="009B0751">
              <w:rPr>
                <w:rFonts w:ascii="Verdana" w:hAnsi="Verdana"/>
                <w:sz w:val="18"/>
                <w:szCs w:val="18"/>
              </w:rPr>
              <w:t>ASTM D1298</w:t>
            </w:r>
            <w:r w:rsidRPr="009B0751">
              <w:rPr>
                <w:rFonts w:ascii="Verdana" w:hAnsi="Verdana"/>
                <w:sz w:val="18"/>
                <w:szCs w:val="18"/>
              </w:rPr>
              <w:tab/>
              <w:t>Standard Test Method for Density, Relative Density, or API Gravity of Crude Petroleum and Liquid Petroleum Products by Hydrometer Method</w:t>
            </w:r>
          </w:p>
        </w:tc>
        <w:tc>
          <w:tcPr>
            <w:tcW w:w="528" w:type="dxa"/>
            <w:tcBorders>
              <w:top w:val="dotted" w:sz="4" w:space="0" w:color="auto"/>
              <w:left w:val="single" w:sz="4" w:space="0" w:color="auto"/>
              <w:bottom w:val="dotted" w:sz="4" w:space="0" w:color="auto"/>
              <w:right w:val="single" w:sz="4" w:space="0" w:color="auto"/>
            </w:tcBorders>
          </w:tcPr>
          <w:p w14:paraId="19A0D374"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DCD2CB"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8FA4CA"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B1BA91" w14:textId="48C8B4E2" w:rsidR="001A5448" w:rsidRPr="009B0751" w:rsidRDefault="001A5448" w:rsidP="000479EC">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694F16B4"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26E2EA"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DBF795"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1B60164" w14:textId="77777777" w:rsidR="001A5448" w:rsidRPr="009B0751" w:rsidRDefault="001A5448" w:rsidP="000479EC">
            <w:pPr>
              <w:jc w:val="center"/>
              <w:rPr>
                <w:rFonts w:ascii="Verdana" w:hAnsi="Verdana"/>
                <w:sz w:val="18"/>
                <w:szCs w:val="18"/>
              </w:rPr>
            </w:pPr>
          </w:p>
        </w:tc>
      </w:tr>
      <w:tr w:rsidR="001A5448" w:rsidRPr="009B0751" w14:paraId="63D19C2A"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7C3696D2" w14:textId="2B4FACEF" w:rsidR="001A5448" w:rsidRPr="009B0751" w:rsidRDefault="001A5448" w:rsidP="00334716">
            <w:pPr>
              <w:rPr>
                <w:rFonts w:ascii="Verdana" w:hAnsi="Verdana"/>
                <w:sz w:val="18"/>
                <w:szCs w:val="18"/>
              </w:rPr>
            </w:pPr>
            <w:r w:rsidRPr="009B0751">
              <w:rPr>
                <w:rFonts w:ascii="Verdana" w:hAnsi="Verdana"/>
                <w:sz w:val="18"/>
                <w:szCs w:val="18"/>
              </w:rPr>
              <w:t>ASTM D3828</w:t>
            </w:r>
            <w:r w:rsidRPr="009B0751">
              <w:rPr>
                <w:rFonts w:ascii="Verdana" w:hAnsi="Verdana"/>
                <w:sz w:val="18"/>
                <w:szCs w:val="18"/>
              </w:rPr>
              <w:tab/>
              <w:t>Standard Test Methods for Flash Point by Small Scale Closed Cup Tester</w:t>
            </w:r>
          </w:p>
        </w:tc>
        <w:tc>
          <w:tcPr>
            <w:tcW w:w="528" w:type="dxa"/>
            <w:tcBorders>
              <w:top w:val="dotted" w:sz="4" w:space="0" w:color="auto"/>
              <w:left w:val="single" w:sz="4" w:space="0" w:color="auto"/>
              <w:bottom w:val="dotted" w:sz="4" w:space="0" w:color="auto"/>
              <w:right w:val="single" w:sz="4" w:space="0" w:color="auto"/>
            </w:tcBorders>
          </w:tcPr>
          <w:p w14:paraId="5544FD16"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AE0624"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2E620D"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7477CD" w14:textId="5EDE44D9" w:rsidR="001A5448" w:rsidRPr="009B0751" w:rsidRDefault="001A5448" w:rsidP="000479EC">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26249651"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A766A8"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1A34F2"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96DC955" w14:textId="77777777" w:rsidR="001A5448" w:rsidRPr="009B0751" w:rsidRDefault="001A5448" w:rsidP="000479EC">
            <w:pPr>
              <w:jc w:val="center"/>
              <w:rPr>
                <w:rFonts w:ascii="Verdana" w:hAnsi="Verdana"/>
                <w:sz w:val="18"/>
                <w:szCs w:val="18"/>
              </w:rPr>
            </w:pPr>
          </w:p>
        </w:tc>
      </w:tr>
      <w:tr w:rsidR="001A5448" w:rsidRPr="009B0751" w14:paraId="5EB8DF9E"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D6089E7" w14:textId="229AD400" w:rsidR="001A5448" w:rsidRPr="009B0751" w:rsidRDefault="001A5448" w:rsidP="00334716">
            <w:pPr>
              <w:rPr>
                <w:rFonts w:ascii="Verdana" w:hAnsi="Verdana"/>
                <w:sz w:val="18"/>
                <w:szCs w:val="18"/>
              </w:rPr>
            </w:pPr>
            <w:r w:rsidRPr="009B0751">
              <w:rPr>
                <w:rFonts w:ascii="Verdana" w:hAnsi="Verdana"/>
                <w:sz w:val="18"/>
                <w:szCs w:val="18"/>
              </w:rPr>
              <w:t>ASTM D4052</w:t>
            </w:r>
            <w:r w:rsidRPr="009B0751">
              <w:rPr>
                <w:rFonts w:ascii="Verdana" w:hAnsi="Verdana"/>
                <w:sz w:val="18"/>
                <w:szCs w:val="18"/>
              </w:rPr>
              <w:tab/>
              <w:t>Standard Test Method for Density, Relative Density, and API Gravity of Liquids by Digital Density Meter</w:t>
            </w:r>
          </w:p>
        </w:tc>
        <w:tc>
          <w:tcPr>
            <w:tcW w:w="528" w:type="dxa"/>
            <w:tcBorders>
              <w:top w:val="dotted" w:sz="4" w:space="0" w:color="auto"/>
              <w:left w:val="single" w:sz="4" w:space="0" w:color="auto"/>
              <w:bottom w:val="dotted" w:sz="4" w:space="0" w:color="auto"/>
              <w:right w:val="single" w:sz="4" w:space="0" w:color="auto"/>
            </w:tcBorders>
          </w:tcPr>
          <w:p w14:paraId="3B973903"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72F69E"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6BCCA9"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975141" w14:textId="52855AA0" w:rsidR="001A5448" w:rsidRPr="009B0751" w:rsidRDefault="001A5448" w:rsidP="000479EC">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7E14E6A1"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E09B4A"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B20F77"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308412B" w14:textId="77777777" w:rsidR="001A5448" w:rsidRPr="009B0751" w:rsidRDefault="001A5448" w:rsidP="000479EC">
            <w:pPr>
              <w:jc w:val="center"/>
              <w:rPr>
                <w:rFonts w:ascii="Verdana" w:hAnsi="Verdana"/>
                <w:sz w:val="18"/>
                <w:szCs w:val="18"/>
              </w:rPr>
            </w:pPr>
          </w:p>
        </w:tc>
      </w:tr>
      <w:tr w:rsidR="001A5448" w:rsidRPr="009B0751" w14:paraId="0CE19B9E"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1B07167" w14:textId="6952CE2D" w:rsidR="001A5448" w:rsidRPr="009B0751" w:rsidRDefault="001A5448" w:rsidP="00334716">
            <w:pPr>
              <w:rPr>
                <w:rFonts w:ascii="Verdana" w:hAnsi="Verdana"/>
                <w:sz w:val="18"/>
                <w:szCs w:val="18"/>
              </w:rPr>
            </w:pPr>
            <w:r w:rsidRPr="009B0751">
              <w:rPr>
                <w:rFonts w:ascii="Verdana" w:hAnsi="Verdana"/>
                <w:sz w:val="18"/>
                <w:szCs w:val="18"/>
              </w:rPr>
              <w:t>ASTM D6140</w:t>
            </w:r>
            <w:r w:rsidRPr="009B0751">
              <w:rPr>
                <w:rFonts w:ascii="Verdana" w:hAnsi="Verdana"/>
                <w:sz w:val="18"/>
                <w:szCs w:val="18"/>
              </w:rPr>
              <w:tab/>
              <w:t>Standard Test Method to Determine Asphalt Retention of Paving Fabrics used in Asphalt Paving for Full-Width Applications</w:t>
            </w:r>
          </w:p>
        </w:tc>
        <w:tc>
          <w:tcPr>
            <w:tcW w:w="528" w:type="dxa"/>
            <w:tcBorders>
              <w:top w:val="dotted" w:sz="4" w:space="0" w:color="auto"/>
              <w:left w:val="single" w:sz="4" w:space="0" w:color="auto"/>
              <w:bottom w:val="dotted" w:sz="4" w:space="0" w:color="auto"/>
              <w:right w:val="single" w:sz="4" w:space="0" w:color="auto"/>
            </w:tcBorders>
          </w:tcPr>
          <w:p w14:paraId="58FB470C"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E16DE7"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4208E3"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5BE1BB" w14:textId="15B3C54A" w:rsidR="001A5448" w:rsidRPr="009B0751" w:rsidRDefault="001A5448" w:rsidP="000479EC">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3CEF80C0"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2B19F8"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902AB1" w14:textId="77777777" w:rsidR="001A5448" w:rsidRPr="009B0751" w:rsidRDefault="001A5448"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8C29BD8" w14:textId="77777777" w:rsidR="001A5448" w:rsidRPr="009B0751" w:rsidRDefault="001A5448" w:rsidP="000479EC">
            <w:pPr>
              <w:jc w:val="center"/>
              <w:rPr>
                <w:rFonts w:ascii="Verdana" w:hAnsi="Verdana"/>
                <w:sz w:val="18"/>
                <w:szCs w:val="18"/>
              </w:rPr>
            </w:pPr>
          </w:p>
        </w:tc>
      </w:tr>
      <w:tr w:rsidR="00E66A06" w:rsidRPr="009B0751" w14:paraId="404BB4A4"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7AEC4E05" w14:textId="6503A12B" w:rsidR="00E66A06" w:rsidRPr="009B0751" w:rsidRDefault="00E66A06" w:rsidP="00334716">
            <w:pPr>
              <w:rPr>
                <w:rFonts w:ascii="Verdana" w:hAnsi="Verdana"/>
                <w:sz w:val="18"/>
                <w:szCs w:val="18"/>
              </w:rPr>
            </w:pPr>
            <w:r w:rsidRPr="009B0751">
              <w:rPr>
                <w:rFonts w:ascii="Verdana" w:hAnsi="Verdana"/>
                <w:sz w:val="18"/>
                <w:szCs w:val="18"/>
              </w:rPr>
              <w:t>ASTM A802</w:t>
            </w:r>
            <w:r w:rsidR="009E20C1" w:rsidRPr="009B0751" w:rsidDel="009E20C1">
              <w:rPr>
                <w:rFonts w:ascii="Verdana" w:hAnsi="Verdana"/>
                <w:sz w:val="18"/>
                <w:szCs w:val="18"/>
              </w:rPr>
              <w:t xml:space="preserve"> </w:t>
            </w:r>
            <w:r w:rsidRPr="009B0751">
              <w:rPr>
                <w:rFonts w:ascii="Verdana" w:hAnsi="Verdana"/>
                <w:sz w:val="18"/>
                <w:szCs w:val="18"/>
              </w:rPr>
              <w:t>(201</w:t>
            </w:r>
            <w:r w:rsidR="009E20C1" w:rsidRPr="009B0751">
              <w:rPr>
                <w:rFonts w:ascii="Verdana" w:hAnsi="Verdana"/>
                <w:sz w:val="18"/>
                <w:szCs w:val="18"/>
              </w:rPr>
              <w:t>9</w:t>
            </w:r>
            <w:r w:rsidRPr="009B0751">
              <w:rPr>
                <w:rFonts w:ascii="Verdana" w:hAnsi="Verdana"/>
                <w:sz w:val="18"/>
                <w:szCs w:val="18"/>
              </w:rPr>
              <w:t xml:space="preserve">) </w:t>
            </w:r>
            <w:r w:rsidR="006354C0" w:rsidRPr="009B0751">
              <w:rPr>
                <w:rFonts w:ascii="Verdana" w:hAnsi="Verdana"/>
                <w:sz w:val="18"/>
                <w:szCs w:val="18"/>
              </w:rPr>
              <w:t xml:space="preserve">- </w:t>
            </w:r>
            <w:r w:rsidRPr="009B0751">
              <w:rPr>
                <w:rFonts w:ascii="Verdana" w:hAnsi="Verdana"/>
                <w:sz w:val="18"/>
                <w:szCs w:val="18"/>
              </w:rPr>
              <w:t>Standard Practice for Steel Castings, Surface Acceptance Standards, Visual Examination</w:t>
            </w:r>
          </w:p>
        </w:tc>
        <w:tc>
          <w:tcPr>
            <w:tcW w:w="528" w:type="dxa"/>
            <w:tcBorders>
              <w:top w:val="dotted" w:sz="4" w:space="0" w:color="auto"/>
              <w:left w:val="single" w:sz="4" w:space="0" w:color="auto"/>
              <w:bottom w:val="dotted" w:sz="4" w:space="0" w:color="auto"/>
              <w:right w:val="single" w:sz="4" w:space="0" w:color="auto"/>
            </w:tcBorders>
          </w:tcPr>
          <w:p w14:paraId="567A1784" w14:textId="77777777" w:rsidR="00E66A06" w:rsidRPr="009B0751" w:rsidRDefault="00E66A06"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E50CFB" w14:textId="77777777" w:rsidR="00E66A06" w:rsidRPr="009B0751" w:rsidRDefault="00E66A06"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2FAD7D" w14:textId="77777777" w:rsidR="00E66A06" w:rsidRPr="009B0751" w:rsidRDefault="00E66A06"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1F3FA4" w14:textId="77777777" w:rsidR="00E66A06" w:rsidRPr="009B0751" w:rsidRDefault="00E66A06"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D96F5E" w14:textId="77777777" w:rsidR="00E66A06" w:rsidRPr="009B0751" w:rsidRDefault="00E66A06"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922C35" w14:textId="77777777" w:rsidR="00E66A06" w:rsidRPr="009B0751" w:rsidRDefault="00E66A06" w:rsidP="000479EC">
            <w:pPr>
              <w:jc w:val="center"/>
              <w:rPr>
                <w:rFonts w:ascii="Verdana" w:hAnsi="Verdana"/>
                <w:sz w:val="18"/>
                <w:szCs w:val="18"/>
              </w:rPr>
            </w:pPr>
            <w:r w:rsidRPr="009B0751">
              <w:rPr>
                <w:rFonts w:ascii="Verdana" w:hAnsi="Verdana"/>
                <w:sz w:val="18"/>
                <w:szCs w:val="18"/>
              </w:rPr>
              <w:t>675</w:t>
            </w:r>
          </w:p>
        </w:tc>
        <w:tc>
          <w:tcPr>
            <w:tcW w:w="528" w:type="dxa"/>
            <w:tcBorders>
              <w:top w:val="dotted" w:sz="4" w:space="0" w:color="auto"/>
              <w:left w:val="single" w:sz="4" w:space="0" w:color="auto"/>
              <w:bottom w:val="dotted" w:sz="4" w:space="0" w:color="auto"/>
              <w:right w:val="single" w:sz="4" w:space="0" w:color="auto"/>
            </w:tcBorders>
          </w:tcPr>
          <w:p w14:paraId="25B6DCE6" w14:textId="77777777" w:rsidR="00E66A06" w:rsidRPr="009B0751" w:rsidRDefault="00E66A06"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3452FE7" w14:textId="77777777" w:rsidR="00E66A06" w:rsidRPr="009B0751" w:rsidRDefault="00E66A06" w:rsidP="000479EC">
            <w:pPr>
              <w:jc w:val="center"/>
              <w:rPr>
                <w:rFonts w:ascii="Verdana" w:hAnsi="Verdana"/>
                <w:sz w:val="18"/>
                <w:szCs w:val="18"/>
              </w:rPr>
            </w:pPr>
          </w:p>
        </w:tc>
      </w:tr>
      <w:tr w:rsidR="00B35463" w:rsidRPr="009B0751" w14:paraId="68FD2528"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35DDE02" w14:textId="7743BA8A" w:rsidR="00B35463" w:rsidRPr="009B0751" w:rsidRDefault="00B35463" w:rsidP="009F7317">
            <w:pPr>
              <w:rPr>
                <w:rFonts w:ascii="Verdana" w:hAnsi="Verdana"/>
                <w:sz w:val="18"/>
                <w:szCs w:val="18"/>
              </w:rPr>
            </w:pPr>
            <w:r w:rsidRPr="009B0751">
              <w:rPr>
                <w:rFonts w:ascii="Verdana" w:hAnsi="Verdana"/>
                <w:sz w:val="18"/>
                <w:szCs w:val="18"/>
              </w:rPr>
              <w:t xml:space="preserve">ASTM A820/A820M </w:t>
            </w:r>
            <w:r w:rsidR="009E20C1" w:rsidRPr="009B0751">
              <w:rPr>
                <w:rFonts w:ascii="Verdana" w:hAnsi="Verdana"/>
                <w:sz w:val="18"/>
                <w:szCs w:val="18"/>
              </w:rPr>
              <w:t xml:space="preserve">(2022) </w:t>
            </w:r>
            <w:r w:rsidR="006354C0" w:rsidRPr="009B0751">
              <w:rPr>
                <w:rFonts w:ascii="Verdana" w:hAnsi="Verdana"/>
                <w:sz w:val="18"/>
                <w:szCs w:val="18"/>
              </w:rPr>
              <w:t xml:space="preserve">- </w:t>
            </w:r>
            <w:r w:rsidRPr="009B0751">
              <w:rPr>
                <w:rFonts w:ascii="Verdana" w:hAnsi="Verdana"/>
                <w:sz w:val="18"/>
                <w:szCs w:val="18"/>
              </w:rPr>
              <w:t>Standard Specification for Steel Fibers for Fiber-Reinforced Concrete</w:t>
            </w:r>
          </w:p>
        </w:tc>
        <w:tc>
          <w:tcPr>
            <w:tcW w:w="528" w:type="dxa"/>
            <w:tcBorders>
              <w:top w:val="dotted" w:sz="4" w:space="0" w:color="auto"/>
              <w:left w:val="single" w:sz="4" w:space="0" w:color="auto"/>
              <w:bottom w:val="dotted" w:sz="4" w:space="0" w:color="auto"/>
              <w:right w:val="single" w:sz="4" w:space="0" w:color="auto"/>
            </w:tcBorders>
          </w:tcPr>
          <w:p w14:paraId="331AB1D1" w14:textId="77777777" w:rsidR="00B35463" w:rsidRPr="009B0751" w:rsidRDefault="00B35463"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247685" w14:textId="77777777" w:rsidR="00B35463" w:rsidRPr="009B0751" w:rsidRDefault="00B35463"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E38CC1" w14:textId="77777777" w:rsidR="00B35463" w:rsidRPr="009B0751" w:rsidRDefault="00B35463"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9BAA0C" w14:textId="77777777" w:rsidR="00B35463" w:rsidRPr="009B0751" w:rsidRDefault="00B35463"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D7516B" w14:textId="77777777" w:rsidR="00B35463" w:rsidRPr="009B0751" w:rsidRDefault="00B35463"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5B6584" w14:textId="77777777" w:rsidR="00B35463" w:rsidRPr="009B0751" w:rsidRDefault="00B35463" w:rsidP="000479EC">
            <w:pPr>
              <w:jc w:val="center"/>
              <w:rPr>
                <w:rFonts w:ascii="Verdana" w:hAnsi="Verdana"/>
                <w:sz w:val="18"/>
                <w:szCs w:val="18"/>
              </w:rPr>
            </w:pPr>
            <w:r w:rsidRPr="009B0751">
              <w:rPr>
                <w:rFonts w:ascii="Verdana" w:hAnsi="Verdana"/>
                <w:sz w:val="18"/>
                <w:szCs w:val="18"/>
              </w:rPr>
              <w:t>684</w:t>
            </w:r>
          </w:p>
        </w:tc>
        <w:tc>
          <w:tcPr>
            <w:tcW w:w="528" w:type="dxa"/>
            <w:tcBorders>
              <w:top w:val="dotted" w:sz="4" w:space="0" w:color="auto"/>
              <w:left w:val="single" w:sz="4" w:space="0" w:color="auto"/>
              <w:bottom w:val="dotted" w:sz="4" w:space="0" w:color="auto"/>
              <w:right w:val="single" w:sz="4" w:space="0" w:color="auto"/>
            </w:tcBorders>
          </w:tcPr>
          <w:p w14:paraId="0D524529" w14:textId="77777777" w:rsidR="00B35463" w:rsidRPr="009B0751" w:rsidRDefault="0092733C" w:rsidP="000479EC">
            <w:pPr>
              <w:jc w:val="center"/>
              <w:rPr>
                <w:rFonts w:ascii="Verdana" w:hAnsi="Verdana"/>
                <w:sz w:val="18"/>
                <w:szCs w:val="18"/>
              </w:rPr>
            </w:pPr>
            <w:r w:rsidRPr="009B0751">
              <w:rPr>
                <w:rFonts w:ascii="Verdana" w:hAnsi="Verdana"/>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2833DEF5" w14:textId="77777777" w:rsidR="00B35463" w:rsidRPr="009B0751" w:rsidRDefault="00B35463" w:rsidP="000479EC">
            <w:pPr>
              <w:jc w:val="center"/>
              <w:rPr>
                <w:rFonts w:ascii="Verdana" w:hAnsi="Verdana"/>
                <w:sz w:val="18"/>
                <w:szCs w:val="18"/>
              </w:rPr>
            </w:pPr>
          </w:p>
        </w:tc>
      </w:tr>
      <w:tr w:rsidR="00066B41" w:rsidRPr="009B0751" w14:paraId="64DE06E3"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2876CA9" w14:textId="60E27267" w:rsidR="00066B41" w:rsidRPr="009B0751" w:rsidRDefault="00066B41" w:rsidP="00DD5996">
            <w:pPr>
              <w:rPr>
                <w:rFonts w:ascii="Verdana" w:hAnsi="Verdana"/>
                <w:sz w:val="18"/>
                <w:szCs w:val="18"/>
                <w:lang w:eastAsia="en-AU"/>
              </w:rPr>
            </w:pPr>
            <w:r w:rsidRPr="009B0751">
              <w:rPr>
                <w:rFonts w:ascii="Verdana" w:hAnsi="Verdana"/>
                <w:sz w:val="18"/>
                <w:szCs w:val="18"/>
                <w:lang w:eastAsia="en-AU"/>
              </w:rPr>
              <w:t>ASTM A1059/A1059M (201</w:t>
            </w:r>
            <w:r w:rsidR="009E20C1" w:rsidRPr="009B0751">
              <w:rPr>
                <w:rFonts w:ascii="Verdana" w:hAnsi="Verdana"/>
                <w:sz w:val="18"/>
                <w:szCs w:val="18"/>
                <w:lang w:eastAsia="en-AU"/>
              </w:rPr>
              <w:t>8</w:t>
            </w:r>
            <w:r w:rsidRPr="009B0751">
              <w:rPr>
                <w:rFonts w:ascii="Verdana" w:hAnsi="Verdana"/>
                <w:sz w:val="18"/>
                <w:szCs w:val="18"/>
                <w:lang w:eastAsia="en-AU"/>
              </w:rPr>
              <w:t xml:space="preserve">) </w:t>
            </w:r>
            <w:r w:rsidR="006354C0" w:rsidRPr="009B0751">
              <w:rPr>
                <w:rFonts w:ascii="Verdana" w:hAnsi="Verdana"/>
                <w:sz w:val="18"/>
                <w:szCs w:val="18"/>
                <w:lang w:eastAsia="en-AU"/>
              </w:rPr>
              <w:t xml:space="preserve">- </w:t>
            </w:r>
            <w:r w:rsidRPr="009B0751">
              <w:rPr>
                <w:rFonts w:ascii="Verdana" w:hAnsi="Verdana"/>
                <w:sz w:val="18"/>
                <w:szCs w:val="18"/>
                <w:lang w:eastAsia="en-AU"/>
              </w:rPr>
              <w:t>Standard Specification for Zinc Alloy Thermo-Diffusion Coatings (TDC) on Steel Fasteners, Hardware, and Other Products</w:t>
            </w:r>
          </w:p>
        </w:tc>
        <w:tc>
          <w:tcPr>
            <w:tcW w:w="528" w:type="dxa"/>
            <w:tcBorders>
              <w:top w:val="dotted" w:sz="4" w:space="0" w:color="auto"/>
              <w:left w:val="single" w:sz="4" w:space="0" w:color="auto"/>
              <w:bottom w:val="dotted" w:sz="4" w:space="0" w:color="auto"/>
              <w:right w:val="single" w:sz="4" w:space="0" w:color="auto"/>
            </w:tcBorders>
          </w:tcPr>
          <w:p w14:paraId="30607646"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A61DF6"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D871F6"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98AD20"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369EC2"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755529" w14:textId="77777777" w:rsidR="00066B41" w:rsidRPr="009B0751" w:rsidRDefault="00066B41" w:rsidP="00DD5996">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6250FA2E"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79AB351" w14:textId="77777777" w:rsidR="00066B41" w:rsidRPr="009B0751" w:rsidRDefault="00066B41" w:rsidP="00DD5996">
            <w:pPr>
              <w:jc w:val="center"/>
              <w:rPr>
                <w:rFonts w:ascii="Verdana" w:hAnsi="Verdana"/>
                <w:sz w:val="18"/>
                <w:szCs w:val="18"/>
              </w:rPr>
            </w:pPr>
          </w:p>
        </w:tc>
      </w:tr>
      <w:tr w:rsidR="00E30733" w:rsidRPr="009B0751" w14:paraId="7A2A81AE"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4BB11D9" w14:textId="6226FC61" w:rsidR="00E30733" w:rsidRPr="009B0751" w:rsidRDefault="00E30733" w:rsidP="00A51920">
            <w:pPr>
              <w:rPr>
                <w:rFonts w:ascii="Verdana" w:hAnsi="Verdana"/>
                <w:sz w:val="18"/>
                <w:szCs w:val="18"/>
              </w:rPr>
            </w:pPr>
            <w:r w:rsidRPr="009B0751">
              <w:rPr>
                <w:rFonts w:ascii="Verdana" w:hAnsi="Verdana"/>
                <w:sz w:val="18"/>
                <w:szCs w:val="18"/>
                <w:lang w:eastAsia="en-AU"/>
              </w:rPr>
              <w:t>ASTM</w:t>
            </w:r>
            <w:r w:rsidRPr="009B0751">
              <w:rPr>
                <w:rFonts w:ascii="Verdana" w:hAnsi="Verdana"/>
                <w:sz w:val="18"/>
                <w:szCs w:val="18"/>
              </w:rPr>
              <w:t xml:space="preserve"> B265 </w:t>
            </w:r>
            <w:r w:rsidR="009E20C1" w:rsidRPr="009B0751">
              <w:rPr>
                <w:rFonts w:ascii="Verdana" w:hAnsi="Verdana"/>
                <w:sz w:val="18"/>
                <w:szCs w:val="18"/>
              </w:rPr>
              <w:t xml:space="preserve">(2020) </w:t>
            </w:r>
            <w:r w:rsidRPr="009B0751">
              <w:rPr>
                <w:rFonts w:ascii="Verdana" w:hAnsi="Verdana"/>
                <w:sz w:val="18"/>
                <w:szCs w:val="18"/>
              </w:rPr>
              <w:t>- Standard Specification for Titanium and Titanium Alloy Strip, Sheet, and Plate</w:t>
            </w:r>
          </w:p>
        </w:tc>
        <w:tc>
          <w:tcPr>
            <w:tcW w:w="528" w:type="dxa"/>
            <w:tcBorders>
              <w:top w:val="dotted" w:sz="4" w:space="0" w:color="auto"/>
              <w:left w:val="single" w:sz="4" w:space="0" w:color="auto"/>
              <w:bottom w:val="dotted" w:sz="4" w:space="0" w:color="auto"/>
              <w:right w:val="single" w:sz="4" w:space="0" w:color="auto"/>
            </w:tcBorders>
          </w:tcPr>
          <w:p w14:paraId="07A89471"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536806"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CA9821"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3AFDAF"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22F84B"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9C274A" w14:textId="77777777" w:rsidR="00E30733" w:rsidRPr="009B0751" w:rsidRDefault="00E30733" w:rsidP="00A51920">
            <w:pPr>
              <w:jc w:val="center"/>
              <w:rPr>
                <w:rFonts w:ascii="Verdana" w:hAnsi="Verdana"/>
                <w:sz w:val="18"/>
                <w:szCs w:val="18"/>
              </w:rPr>
            </w:pPr>
            <w:r w:rsidRPr="009B0751">
              <w:rPr>
                <w:rFonts w:ascii="Verdana" w:hAnsi="Verdana"/>
                <w:sz w:val="18"/>
                <w:szCs w:val="18"/>
              </w:rPr>
              <w:t>681</w:t>
            </w:r>
          </w:p>
        </w:tc>
        <w:tc>
          <w:tcPr>
            <w:tcW w:w="528" w:type="dxa"/>
            <w:tcBorders>
              <w:top w:val="dotted" w:sz="4" w:space="0" w:color="auto"/>
              <w:left w:val="single" w:sz="4" w:space="0" w:color="auto"/>
              <w:bottom w:val="dotted" w:sz="4" w:space="0" w:color="auto"/>
              <w:right w:val="single" w:sz="4" w:space="0" w:color="auto"/>
            </w:tcBorders>
          </w:tcPr>
          <w:p w14:paraId="3D9C3E1D"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E07BEAB" w14:textId="77777777" w:rsidR="00E30733" w:rsidRPr="009B0751" w:rsidRDefault="00E30733" w:rsidP="00A51920">
            <w:pPr>
              <w:jc w:val="center"/>
              <w:rPr>
                <w:rFonts w:ascii="Verdana" w:hAnsi="Verdana"/>
                <w:sz w:val="18"/>
                <w:szCs w:val="18"/>
              </w:rPr>
            </w:pPr>
          </w:p>
        </w:tc>
      </w:tr>
      <w:tr w:rsidR="00E30733" w:rsidRPr="009B0751" w14:paraId="41922DAD"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4BBDEF10" w14:textId="4902EDE0" w:rsidR="00E30733" w:rsidRPr="009B0751" w:rsidRDefault="00E30733" w:rsidP="00A51920">
            <w:pPr>
              <w:rPr>
                <w:rFonts w:ascii="Verdana" w:hAnsi="Verdana"/>
                <w:sz w:val="18"/>
                <w:szCs w:val="18"/>
              </w:rPr>
            </w:pPr>
            <w:r w:rsidRPr="009B0751">
              <w:rPr>
                <w:rFonts w:ascii="Verdana" w:hAnsi="Verdana"/>
                <w:sz w:val="18"/>
                <w:szCs w:val="18"/>
              </w:rPr>
              <w:t>ASTM C295/C295M</w:t>
            </w:r>
            <w:r w:rsidR="009E20C1" w:rsidRPr="009B0751">
              <w:rPr>
                <w:rFonts w:ascii="Verdana" w:hAnsi="Verdana"/>
                <w:sz w:val="18"/>
                <w:szCs w:val="18"/>
              </w:rPr>
              <w:t xml:space="preserve">(2019) </w:t>
            </w:r>
            <w:r w:rsidRPr="009B0751">
              <w:rPr>
                <w:rFonts w:ascii="Verdana" w:hAnsi="Verdana"/>
                <w:sz w:val="18"/>
                <w:szCs w:val="18"/>
              </w:rPr>
              <w:t>- Standard Guide for Petrographic Examination of Aggregates for Concrete</w:t>
            </w:r>
          </w:p>
        </w:tc>
        <w:tc>
          <w:tcPr>
            <w:tcW w:w="528" w:type="dxa"/>
            <w:tcBorders>
              <w:top w:val="dotted" w:sz="4" w:space="0" w:color="auto"/>
              <w:left w:val="single" w:sz="4" w:space="0" w:color="auto"/>
              <w:bottom w:val="dotted" w:sz="4" w:space="0" w:color="auto"/>
              <w:right w:val="single" w:sz="4" w:space="0" w:color="auto"/>
            </w:tcBorders>
          </w:tcPr>
          <w:p w14:paraId="50892695"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99FFF1"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FC83EA"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5D66CD"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3D8231"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B862B9" w14:textId="77777777" w:rsidR="00E30733" w:rsidRPr="009B0751" w:rsidRDefault="00E30733" w:rsidP="00A51920">
            <w:pPr>
              <w:jc w:val="center"/>
              <w:rPr>
                <w:rFonts w:ascii="Verdana" w:hAnsi="Verdana"/>
                <w:sz w:val="18"/>
                <w:szCs w:val="18"/>
              </w:rPr>
            </w:pPr>
            <w:r w:rsidRPr="009B0751">
              <w:rPr>
                <w:rFonts w:ascii="Verdana" w:hAnsi="Verdana"/>
                <w:sz w:val="18"/>
                <w:szCs w:val="18"/>
              </w:rPr>
              <w:t>610</w:t>
            </w:r>
          </w:p>
        </w:tc>
        <w:tc>
          <w:tcPr>
            <w:tcW w:w="528" w:type="dxa"/>
            <w:tcBorders>
              <w:top w:val="dotted" w:sz="4" w:space="0" w:color="auto"/>
              <w:left w:val="single" w:sz="4" w:space="0" w:color="auto"/>
              <w:bottom w:val="dotted" w:sz="4" w:space="0" w:color="auto"/>
              <w:right w:val="single" w:sz="4" w:space="0" w:color="auto"/>
            </w:tcBorders>
          </w:tcPr>
          <w:p w14:paraId="10B033A5"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2B9EBA6" w14:textId="77777777" w:rsidR="00E30733" w:rsidRPr="009B0751" w:rsidRDefault="00E30733" w:rsidP="00A51920">
            <w:pPr>
              <w:jc w:val="center"/>
              <w:rPr>
                <w:rFonts w:ascii="Verdana" w:hAnsi="Verdana"/>
                <w:sz w:val="18"/>
                <w:szCs w:val="18"/>
              </w:rPr>
            </w:pPr>
          </w:p>
        </w:tc>
      </w:tr>
      <w:tr w:rsidR="00E30733" w:rsidRPr="009B0751" w14:paraId="455AFDB2"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1FEF0EAE" w14:textId="2CD43245" w:rsidR="00E30733" w:rsidRPr="009B0751" w:rsidRDefault="00E30733" w:rsidP="00A51920">
            <w:pPr>
              <w:rPr>
                <w:rFonts w:ascii="Verdana" w:hAnsi="Verdana"/>
                <w:sz w:val="18"/>
                <w:szCs w:val="18"/>
              </w:rPr>
            </w:pPr>
            <w:r w:rsidRPr="009B0751">
              <w:rPr>
                <w:rFonts w:ascii="Verdana" w:hAnsi="Verdana"/>
                <w:sz w:val="18"/>
                <w:szCs w:val="18"/>
              </w:rPr>
              <w:t>ASTM C603</w:t>
            </w:r>
            <w:r w:rsidR="009E20C1" w:rsidRPr="009B0751">
              <w:rPr>
                <w:rFonts w:ascii="Verdana" w:hAnsi="Verdana"/>
                <w:sz w:val="18"/>
                <w:szCs w:val="18"/>
              </w:rPr>
              <w:t xml:space="preserve"> (2014)</w:t>
            </w:r>
            <w:r w:rsidRPr="009B0751">
              <w:rPr>
                <w:rFonts w:ascii="Verdana" w:hAnsi="Verdana"/>
                <w:sz w:val="18"/>
                <w:szCs w:val="18"/>
              </w:rPr>
              <w:t>- Standard Test Method for Extrusion Rate and Application Life of Elastomeric Sealants</w:t>
            </w:r>
          </w:p>
        </w:tc>
        <w:tc>
          <w:tcPr>
            <w:tcW w:w="528" w:type="dxa"/>
            <w:tcBorders>
              <w:top w:val="dotted" w:sz="4" w:space="0" w:color="auto"/>
              <w:left w:val="single" w:sz="4" w:space="0" w:color="auto"/>
              <w:bottom w:val="dotted" w:sz="4" w:space="0" w:color="auto"/>
              <w:right w:val="single" w:sz="4" w:space="0" w:color="auto"/>
            </w:tcBorders>
          </w:tcPr>
          <w:p w14:paraId="3112F1F8"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D978E2"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FF3C03"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AE049F"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F4372F" w14:textId="77777777" w:rsidR="00E30733" w:rsidRPr="009B0751" w:rsidRDefault="00E30733" w:rsidP="00A51920">
            <w:pPr>
              <w:jc w:val="center"/>
              <w:rPr>
                <w:rFonts w:ascii="Verdana" w:hAnsi="Verdana"/>
                <w:sz w:val="18"/>
                <w:szCs w:val="18"/>
              </w:rPr>
            </w:pPr>
            <w:r w:rsidRPr="009B0751">
              <w:rPr>
                <w:rFonts w:ascii="Verdana" w:hAnsi="Verdana"/>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26F5BD60"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6EC14D"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FFA6E00" w14:textId="77777777" w:rsidR="00E30733" w:rsidRPr="009B0751" w:rsidRDefault="00E30733" w:rsidP="00A51920">
            <w:pPr>
              <w:jc w:val="center"/>
              <w:rPr>
                <w:rFonts w:ascii="Verdana" w:hAnsi="Verdana"/>
                <w:sz w:val="18"/>
                <w:szCs w:val="18"/>
              </w:rPr>
            </w:pPr>
          </w:p>
        </w:tc>
      </w:tr>
      <w:tr w:rsidR="0048734F" w:rsidRPr="009B0751" w14:paraId="75C9C2A9"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4F349264" w14:textId="344A4807" w:rsidR="0048734F" w:rsidRPr="009B0751" w:rsidRDefault="0048734F" w:rsidP="0048734F">
            <w:pPr>
              <w:rPr>
                <w:rFonts w:ascii="Verdana" w:hAnsi="Verdana"/>
                <w:sz w:val="18"/>
                <w:szCs w:val="18"/>
              </w:rPr>
            </w:pPr>
            <w:r w:rsidRPr="009B0751">
              <w:rPr>
                <w:rFonts w:ascii="Verdana" w:hAnsi="Verdana"/>
                <w:sz w:val="18"/>
                <w:szCs w:val="18"/>
              </w:rPr>
              <w:t>ASTM C679-15 - Standard Test Method for Tack-Free Time of Elastomeric Sealants</w:t>
            </w:r>
          </w:p>
        </w:tc>
        <w:tc>
          <w:tcPr>
            <w:tcW w:w="528" w:type="dxa"/>
            <w:tcBorders>
              <w:top w:val="dotted" w:sz="4" w:space="0" w:color="auto"/>
              <w:left w:val="single" w:sz="4" w:space="0" w:color="auto"/>
              <w:bottom w:val="dotted" w:sz="4" w:space="0" w:color="auto"/>
              <w:right w:val="single" w:sz="4" w:space="0" w:color="auto"/>
            </w:tcBorders>
          </w:tcPr>
          <w:p w14:paraId="2EE0D2FB"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0ABA0F"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9080E0"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AD10C1"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68A4EF" w14:textId="37C7F6E4" w:rsidR="0048734F" w:rsidRPr="009B0751" w:rsidRDefault="0048734F" w:rsidP="0048734F">
            <w:pPr>
              <w:jc w:val="center"/>
              <w:rPr>
                <w:rFonts w:ascii="Verdana" w:hAnsi="Verdana"/>
                <w:sz w:val="18"/>
                <w:szCs w:val="18"/>
              </w:rPr>
            </w:pPr>
            <w:r w:rsidRPr="009B0751">
              <w:rPr>
                <w:rFonts w:ascii="Verdana" w:hAnsi="Verdana"/>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6D8C6985"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B90788"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B62BBC1" w14:textId="77777777" w:rsidR="0048734F" w:rsidRPr="009B0751" w:rsidRDefault="0048734F" w:rsidP="0048734F">
            <w:pPr>
              <w:jc w:val="center"/>
              <w:rPr>
                <w:rFonts w:ascii="Verdana" w:hAnsi="Verdana"/>
                <w:sz w:val="18"/>
                <w:szCs w:val="18"/>
              </w:rPr>
            </w:pPr>
          </w:p>
        </w:tc>
      </w:tr>
      <w:tr w:rsidR="0048734F" w:rsidRPr="009B0751" w14:paraId="1E13A4D7"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583DCEA5" w14:textId="20BA0278" w:rsidR="0048734F" w:rsidRPr="009B0751" w:rsidRDefault="0048734F" w:rsidP="0048734F">
            <w:pPr>
              <w:rPr>
                <w:rFonts w:ascii="Verdana" w:hAnsi="Verdana"/>
                <w:sz w:val="18"/>
                <w:szCs w:val="18"/>
              </w:rPr>
            </w:pPr>
            <w:r w:rsidRPr="009B0751">
              <w:rPr>
                <w:rFonts w:ascii="Verdana" w:hAnsi="Verdana"/>
                <w:sz w:val="18"/>
                <w:szCs w:val="18"/>
              </w:rPr>
              <w:t>ASTM C793-05(2017) - Standard Test Method for Effects of Laboratory Accelerated Weathering on Elastomeric Joint Sealants</w:t>
            </w:r>
          </w:p>
        </w:tc>
        <w:tc>
          <w:tcPr>
            <w:tcW w:w="528" w:type="dxa"/>
            <w:tcBorders>
              <w:top w:val="dotted" w:sz="4" w:space="0" w:color="auto"/>
              <w:left w:val="single" w:sz="4" w:space="0" w:color="auto"/>
              <w:bottom w:val="dotted" w:sz="4" w:space="0" w:color="auto"/>
              <w:right w:val="single" w:sz="4" w:space="0" w:color="auto"/>
            </w:tcBorders>
          </w:tcPr>
          <w:p w14:paraId="562D7684"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289958"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58F9452"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39CEFA"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C627B6" w14:textId="393D7D23" w:rsidR="0048734F" w:rsidRPr="009B0751" w:rsidRDefault="0048734F" w:rsidP="0048734F">
            <w:pPr>
              <w:jc w:val="center"/>
              <w:rPr>
                <w:rFonts w:ascii="Verdana" w:hAnsi="Verdana"/>
                <w:sz w:val="18"/>
                <w:szCs w:val="18"/>
              </w:rPr>
            </w:pPr>
            <w:r w:rsidRPr="009B0751">
              <w:rPr>
                <w:rFonts w:ascii="Verdana" w:hAnsi="Verdana"/>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40EE3142"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E4770A"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3B767BE" w14:textId="77777777" w:rsidR="0048734F" w:rsidRPr="009B0751" w:rsidRDefault="0048734F" w:rsidP="0048734F">
            <w:pPr>
              <w:jc w:val="center"/>
              <w:rPr>
                <w:rFonts w:ascii="Verdana" w:hAnsi="Verdana"/>
                <w:sz w:val="18"/>
                <w:szCs w:val="18"/>
              </w:rPr>
            </w:pPr>
          </w:p>
        </w:tc>
      </w:tr>
      <w:tr w:rsidR="0048734F" w:rsidRPr="009B0751" w14:paraId="4C3E7E5A"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72A78426" w14:textId="1AFD8BD7" w:rsidR="0048734F" w:rsidRPr="009B0751" w:rsidRDefault="0048734F" w:rsidP="0048734F">
            <w:pPr>
              <w:rPr>
                <w:rFonts w:ascii="Verdana" w:hAnsi="Verdana"/>
                <w:sz w:val="18"/>
                <w:szCs w:val="18"/>
              </w:rPr>
            </w:pPr>
            <w:r w:rsidRPr="009B0751">
              <w:rPr>
                <w:rFonts w:ascii="Verdana" w:hAnsi="Verdana"/>
                <w:sz w:val="18"/>
                <w:szCs w:val="18"/>
              </w:rPr>
              <w:t>ASTM C794-18 - Standard Test Method for Adhesion-in-Peel of Elastomeric Joint Sealants</w:t>
            </w:r>
          </w:p>
        </w:tc>
        <w:tc>
          <w:tcPr>
            <w:tcW w:w="528" w:type="dxa"/>
            <w:tcBorders>
              <w:top w:val="dotted" w:sz="4" w:space="0" w:color="auto"/>
              <w:left w:val="single" w:sz="4" w:space="0" w:color="auto"/>
              <w:bottom w:val="dotted" w:sz="4" w:space="0" w:color="auto"/>
              <w:right w:val="single" w:sz="4" w:space="0" w:color="auto"/>
            </w:tcBorders>
          </w:tcPr>
          <w:p w14:paraId="1F85A0EA"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7AF544"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201DC0"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2225BE"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0EBF71" w14:textId="6E66964A" w:rsidR="0048734F" w:rsidRPr="009B0751" w:rsidRDefault="0048734F" w:rsidP="0048734F">
            <w:pPr>
              <w:jc w:val="center"/>
              <w:rPr>
                <w:rFonts w:ascii="Verdana" w:hAnsi="Verdana"/>
                <w:sz w:val="18"/>
                <w:szCs w:val="18"/>
              </w:rPr>
            </w:pPr>
            <w:r w:rsidRPr="009B0751">
              <w:rPr>
                <w:rFonts w:ascii="Verdana" w:hAnsi="Verdana"/>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54D32E96"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AF16D8"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C0C3AF5" w14:textId="77777777" w:rsidR="0048734F" w:rsidRPr="009B0751" w:rsidRDefault="0048734F" w:rsidP="0048734F">
            <w:pPr>
              <w:jc w:val="center"/>
              <w:rPr>
                <w:rFonts w:ascii="Verdana" w:hAnsi="Verdana"/>
                <w:sz w:val="18"/>
                <w:szCs w:val="18"/>
              </w:rPr>
            </w:pPr>
          </w:p>
        </w:tc>
      </w:tr>
      <w:tr w:rsidR="0048734F" w:rsidRPr="009B0751" w14:paraId="2319A2CF"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14822920" w14:textId="0BEA6D35" w:rsidR="0048734F" w:rsidRPr="009B0751" w:rsidRDefault="0048734F" w:rsidP="0048734F">
            <w:pPr>
              <w:rPr>
                <w:rFonts w:ascii="Verdana" w:hAnsi="Verdana"/>
                <w:sz w:val="18"/>
                <w:szCs w:val="18"/>
              </w:rPr>
            </w:pPr>
            <w:r w:rsidRPr="009B0751">
              <w:rPr>
                <w:rFonts w:ascii="Verdana" w:hAnsi="Verdana"/>
                <w:sz w:val="18"/>
                <w:szCs w:val="18"/>
              </w:rPr>
              <w:t>ASTM C940</w:t>
            </w:r>
            <w:r w:rsidRPr="009B0751">
              <w:rPr>
                <w:rFonts w:ascii="Verdana" w:hAnsi="Verdana"/>
                <w:sz w:val="18"/>
                <w:szCs w:val="18"/>
              </w:rPr>
              <w:noBreakHyphen/>
              <w:t>16 - Standard Test Method for Expansion and Bleeding of Freshly Mixed Grouts for Preplaced-Aggregate Concrete in the Laboratory</w:t>
            </w:r>
          </w:p>
        </w:tc>
        <w:tc>
          <w:tcPr>
            <w:tcW w:w="528" w:type="dxa"/>
            <w:tcBorders>
              <w:top w:val="dotted" w:sz="4" w:space="0" w:color="auto"/>
              <w:left w:val="single" w:sz="4" w:space="0" w:color="auto"/>
              <w:bottom w:val="dotted" w:sz="4" w:space="0" w:color="auto"/>
              <w:right w:val="single" w:sz="4" w:space="0" w:color="auto"/>
            </w:tcBorders>
          </w:tcPr>
          <w:p w14:paraId="60706FB7"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7A9712"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027456"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360F8A"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FEE432"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851B72" w14:textId="6C483F7A" w:rsidR="0048734F" w:rsidRPr="009B0751" w:rsidRDefault="0048734F" w:rsidP="0048734F">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157AB09E"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ED66CD3" w14:textId="77777777" w:rsidR="0048734F" w:rsidRPr="009B0751" w:rsidRDefault="0048734F" w:rsidP="0048734F">
            <w:pPr>
              <w:jc w:val="center"/>
              <w:rPr>
                <w:rFonts w:ascii="Verdana" w:hAnsi="Verdana"/>
                <w:sz w:val="18"/>
                <w:szCs w:val="18"/>
              </w:rPr>
            </w:pPr>
          </w:p>
        </w:tc>
      </w:tr>
      <w:tr w:rsidR="0048734F" w:rsidRPr="009B0751" w14:paraId="4D6FC7FA"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5FD7C14B" w14:textId="3B6C4346" w:rsidR="0048734F" w:rsidRPr="009B0751" w:rsidRDefault="0048734F" w:rsidP="0048734F">
            <w:pPr>
              <w:rPr>
                <w:rFonts w:ascii="Verdana" w:hAnsi="Verdana"/>
                <w:sz w:val="18"/>
                <w:szCs w:val="18"/>
              </w:rPr>
            </w:pPr>
            <w:r w:rsidRPr="009B0751">
              <w:rPr>
                <w:rFonts w:ascii="Verdana" w:hAnsi="Verdana"/>
                <w:sz w:val="18"/>
                <w:szCs w:val="18"/>
              </w:rPr>
              <w:t>ASTM C1116/C1116M</w:t>
            </w:r>
            <w:r w:rsidRPr="009B0751">
              <w:rPr>
                <w:rFonts w:ascii="Verdana" w:hAnsi="Verdana"/>
                <w:sz w:val="18"/>
                <w:szCs w:val="18"/>
              </w:rPr>
              <w:noBreakHyphen/>
              <w:t>10a(2015) - Standard Specification for Fiber-Reinforced Concrete</w:t>
            </w:r>
          </w:p>
        </w:tc>
        <w:tc>
          <w:tcPr>
            <w:tcW w:w="528" w:type="dxa"/>
            <w:tcBorders>
              <w:top w:val="dotted" w:sz="4" w:space="0" w:color="auto"/>
              <w:left w:val="single" w:sz="4" w:space="0" w:color="auto"/>
              <w:bottom w:val="dotted" w:sz="4" w:space="0" w:color="auto"/>
              <w:right w:val="single" w:sz="4" w:space="0" w:color="auto"/>
            </w:tcBorders>
          </w:tcPr>
          <w:p w14:paraId="731F3DD3"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93B0DB"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F475F0"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5D2A64"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300CA1"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614F36"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289279" w14:textId="4447A710" w:rsidR="0048734F" w:rsidRPr="009B0751" w:rsidRDefault="0048734F" w:rsidP="0048734F">
            <w:pPr>
              <w:jc w:val="center"/>
              <w:rPr>
                <w:rFonts w:ascii="Verdana" w:hAnsi="Verdana"/>
                <w:sz w:val="18"/>
                <w:szCs w:val="18"/>
              </w:rPr>
            </w:pPr>
            <w:r w:rsidRPr="009B0751">
              <w:rPr>
                <w:rFonts w:ascii="Verdana" w:hAnsi="Verdana"/>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1B880D37" w14:textId="77777777" w:rsidR="0048734F" w:rsidRPr="009B0751" w:rsidRDefault="0048734F" w:rsidP="0048734F">
            <w:pPr>
              <w:jc w:val="center"/>
              <w:rPr>
                <w:rFonts w:ascii="Verdana" w:hAnsi="Verdana"/>
                <w:sz w:val="18"/>
                <w:szCs w:val="18"/>
              </w:rPr>
            </w:pPr>
          </w:p>
        </w:tc>
      </w:tr>
      <w:tr w:rsidR="0048734F" w:rsidRPr="009B0751" w14:paraId="4BBC403F"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5457A938" w14:textId="435DB709" w:rsidR="0048734F" w:rsidRPr="009B0751" w:rsidRDefault="0048734F" w:rsidP="0048734F">
            <w:pPr>
              <w:rPr>
                <w:rFonts w:ascii="Verdana" w:hAnsi="Verdana"/>
                <w:sz w:val="18"/>
                <w:szCs w:val="18"/>
              </w:rPr>
            </w:pPr>
            <w:r w:rsidRPr="009B0751">
              <w:rPr>
                <w:rFonts w:ascii="Verdana" w:hAnsi="Verdana"/>
                <w:sz w:val="18"/>
                <w:szCs w:val="18"/>
              </w:rPr>
              <w:t>ASTM C1399/C1399M</w:t>
            </w:r>
            <w:r w:rsidRPr="009B0751">
              <w:rPr>
                <w:rFonts w:ascii="Verdana" w:hAnsi="Verdana"/>
                <w:sz w:val="18"/>
                <w:szCs w:val="18"/>
              </w:rPr>
              <w:noBreakHyphen/>
              <w:t>10(2015) - Standard Test Method for Obtaining Average Residual-Strength of Fiber- Reinforced Concrete</w:t>
            </w:r>
          </w:p>
        </w:tc>
        <w:tc>
          <w:tcPr>
            <w:tcW w:w="528" w:type="dxa"/>
            <w:tcBorders>
              <w:top w:val="dotted" w:sz="4" w:space="0" w:color="auto"/>
              <w:left w:val="single" w:sz="4" w:space="0" w:color="auto"/>
              <w:bottom w:val="dotted" w:sz="4" w:space="0" w:color="auto"/>
              <w:right w:val="single" w:sz="4" w:space="0" w:color="auto"/>
            </w:tcBorders>
          </w:tcPr>
          <w:p w14:paraId="4203BCA9"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6967C7"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BF0299"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D3A876"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F27A87"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5367B5"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BE5C5A" w14:textId="1A5E718A" w:rsidR="0048734F" w:rsidRPr="009B0751" w:rsidRDefault="0048734F" w:rsidP="0048734F">
            <w:pPr>
              <w:jc w:val="center"/>
              <w:rPr>
                <w:rFonts w:ascii="Verdana" w:hAnsi="Verdana"/>
                <w:sz w:val="18"/>
                <w:szCs w:val="18"/>
              </w:rPr>
            </w:pPr>
            <w:r w:rsidRPr="009B0751">
              <w:rPr>
                <w:rFonts w:ascii="Verdana" w:hAnsi="Verdana"/>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32E9BB1E" w14:textId="77777777" w:rsidR="0048734F" w:rsidRPr="009B0751" w:rsidRDefault="0048734F" w:rsidP="0048734F">
            <w:pPr>
              <w:jc w:val="center"/>
              <w:rPr>
                <w:rFonts w:ascii="Verdana" w:hAnsi="Verdana"/>
                <w:sz w:val="18"/>
                <w:szCs w:val="18"/>
              </w:rPr>
            </w:pPr>
          </w:p>
        </w:tc>
      </w:tr>
      <w:tr w:rsidR="0048734F" w:rsidRPr="009B0751" w14:paraId="0821399E"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0FF97C45" w14:textId="7D43AF9B" w:rsidR="0048734F" w:rsidRPr="009B0751" w:rsidRDefault="0048734F" w:rsidP="0048734F">
            <w:pPr>
              <w:rPr>
                <w:rFonts w:ascii="Verdana" w:hAnsi="Verdana"/>
                <w:sz w:val="18"/>
                <w:szCs w:val="18"/>
              </w:rPr>
            </w:pPr>
            <w:r w:rsidRPr="009B0751">
              <w:rPr>
                <w:rFonts w:ascii="Verdana" w:hAnsi="Verdana"/>
                <w:sz w:val="18"/>
                <w:szCs w:val="18"/>
              </w:rPr>
              <w:t>ASTM C1609/C1609M</w:t>
            </w:r>
            <w:r w:rsidRPr="009B0751">
              <w:rPr>
                <w:rFonts w:ascii="Verdana" w:hAnsi="Verdana"/>
                <w:sz w:val="18"/>
                <w:szCs w:val="18"/>
              </w:rPr>
              <w:noBreakHyphen/>
              <w:t>12 - Standard Test Method for Flexural Performance of Fiber-Reinforced Concrete (Using Beam With Third-Point Loading)</w:t>
            </w:r>
          </w:p>
        </w:tc>
        <w:tc>
          <w:tcPr>
            <w:tcW w:w="528" w:type="dxa"/>
            <w:tcBorders>
              <w:top w:val="dotted" w:sz="4" w:space="0" w:color="auto"/>
              <w:left w:val="single" w:sz="4" w:space="0" w:color="auto"/>
              <w:bottom w:val="dotted" w:sz="4" w:space="0" w:color="auto"/>
              <w:right w:val="single" w:sz="4" w:space="0" w:color="auto"/>
            </w:tcBorders>
          </w:tcPr>
          <w:p w14:paraId="71210C33"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DDF604"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33CA1A"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DD0856"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958A41"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E5D699" w14:textId="77777777" w:rsidR="0048734F" w:rsidRPr="009B0751" w:rsidRDefault="0048734F" w:rsidP="0048734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669681" w14:textId="5B5E1C0F" w:rsidR="0048734F" w:rsidRPr="009B0751" w:rsidRDefault="0048734F" w:rsidP="0048734F">
            <w:pPr>
              <w:jc w:val="center"/>
              <w:rPr>
                <w:rFonts w:ascii="Verdana" w:hAnsi="Verdana"/>
                <w:sz w:val="18"/>
                <w:szCs w:val="18"/>
              </w:rPr>
            </w:pPr>
            <w:r w:rsidRPr="009B0751">
              <w:rPr>
                <w:rFonts w:ascii="Verdana" w:hAnsi="Verdana"/>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69A8B47E" w14:textId="77777777" w:rsidR="0048734F" w:rsidRPr="009B0751" w:rsidRDefault="0048734F" w:rsidP="0048734F">
            <w:pPr>
              <w:jc w:val="center"/>
              <w:rPr>
                <w:rFonts w:ascii="Verdana" w:hAnsi="Verdana"/>
                <w:sz w:val="18"/>
                <w:szCs w:val="18"/>
              </w:rPr>
            </w:pPr>
          </w:p>
        </w:tc>
      </w:tr>
    </w:tbl>
    <w:p w14:paraId="4EC36DB4" w14:textId="77777777" w:rsidR="0068261B" w:rsidRPr="009B0751" w:rsidRDefault="0068261B" w:rsidP="00B06B28">
      <w:pPr>
        <w:spacing w:line="160" w:lineRule="exact"/>
        <w:rPr>
          <w:rFonts w:ascii="Verdana" w:hAnsi="Verdana"/>
          <w:color w:val="000000"/>
          <w:sz w:val="18"/>
          <w:szCs w:val="18"/>
        </w:rPr>
      </w:pPr>
    </w:p>
    <w:p w14:paraId="7D94E187" w14:textId="77777777" w:rsidR="0086725D" w:rsidRPr="009B0751" w:rsidRDefault="0086725D" w:rsidP="00994011">
      <w:pPr>
        <w:spacing w:after="40"/>
        <w:rPr>
          <w:rFonts w:ascii="Verdana" w:hAnsi="Verdana"/>
          <w:b/>
          <w:color w:val="000000"/>
          <w:sz w:val="18"/>
          <w:szCs w:val="18"/>
        </w:rPr>
      </w:pPr>
    </w:p>
    <w:p w14:paraId="3A547CA4" w14:textId="0D7ACC6F" w:rsidR="00080DFD" w:rsidRPr="009B0751" w:rsidRDefault="00080DFD" w:rsidP="00994011">
      <w:pPr>
        <w:spacing w:after="40"/>
        <w:rPr>
          <w:rFonts w:ascii="Verdana" w:hAnsi="Verdana"/>
        </w:rPr>
      </w:pPr>
      <w:r w:rsidRPr="009B0751">
        <w:rPr>
          <w:rFonts w:ascii="Verdana" w:hAnsi="Verdana"/>
          <w:b/>
        </w:rPr>
        <w:t>Table 175.101 Other Standards and Test Methods</w:t>
      </w:r>
      <w:r w:rsidRPr="009B0751">
        <w:rPr>
          <w:rFonts w:ascii="Verdana" w:hAnsi="Verdana"/>
        </w:rPr>
        <w:t xml:space="preserve">  … </w:t>
      </w:r>
      <w:r w:rsidRPr="009B0751">
        <w:rPr>
          <w:rFonts w:ascii="Verdana" w:hAnsi="Verdana"/>
          <w:b/>
          <w:bCs/>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080DFD" w:rsidRPr="009B0751" w14:paraId="394B0D29" w14:textId="77777777" w:rsidTr="00E30733">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563E68C8" w14:textId="77777777" w:rsidR="00080DFD" w:rsidRPr="009B0751" w:rsidRDefault="00080DFD" w:rsidP="000479EC">
            <w:pPr>
              <w:jc w:val="center"/>
              <w:rPr>
                <w:rFonts w:ascii="Verdana" w:hAnsi="Verdana"/>
                <w:b/>
                <w:sz w:val="18"/>
                <w:szCs w:val="18"/>
              </w:rPr>
            </w:pPr>
            <w:r w:rsidRPr="009B0751">
              <w:rPr>
                <w:rFonts w:ascii="Verdana" w:hAnsi="Verdana"/>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3346AC41" w14:textId="028E95C4" w:rsidR="00080DFD" w:rsidRPr="009B0751" w:rsidRDefault="00080DFD" w:rsidP="000479EC">
            <w:pPr>
              <w:jc w:val="center"/>
              <w:rPr>
                <w:rFonts w:ascii="Verdana" w:hAnsi="Verdana"/>
                <w:b/>
                <w:sz w:val="18"/>
                <w:szCs w:val="18"/>
              </w:rPr>
            </w:pPr>
            <w:r w:rsidRPr="009B0751">
              <w:rPr>
                <w:rFonts w:ascii="Verdana" w:hAnsi="Verdana"/>
                <w:b/>
                <w:sz w:val="18"/>
                <w:szCs w:val="18"/>
              </w:rPr>
              <w:t>Standard Section</w:t>
            </w:r>
          </w:p>
        </w:tc>
      </w:tr>
      <w:tr w:rsidR="0086725D" w:rsidRPr="009B0751" w14:paraId="0DA3A3AB"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4476A932" w14:textId="522F6010" w:rsidR="0086725D" w:rsidRPr="009B0751" w:rsidRDefault="0086725D" w:rsidP="00245C93">
            <w:pPr>
              <w:rPr>
                <w:rFonts w:ascii="Verdana" w:hAnsi="Verdana"/>
                <w:sz w:val="18"/>
                <w:szCs w:val="18"/>
              </w:rPr>
            </w:pPr>
            <w:r w:rsidRPr="009B0751">
              <w:rPr>
                <w:rFonts w:ascii="Verdana" w:hAnsi="Verdana"/>
                <w:sz w:val="18"/>
                <w:szCs w:val="18"/>
              </w:rPr>
              <w:t>ASTM D5/D5M-13 -  Standard Test Method for Penetration of Bituminous Materials</w:t>
            </w:r>
          </w:p>
        </w:tc>
        <w:tc>
          <w:tcPr>
            <w:tcW w:w="528" w:type="dxa"/>
            <w:tcBorders>
              <w:top w:val="dotted" w:sz="4" w:space="0" w:color="auto"/>
              <w:left w:val="single" w:sz="4" w:space="0" w:color="auto"/>
              <w:bottom w:val="dotted" w:sz="4" w:space="0" w:color="auto"/>
              <w:right w:val="single" w:sz="4" w:space="0" w:color="auto"/>
            </w:tcBorders>
          </w:tcPr>
          <w:p w14:paraId="1745BA75"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0EE56E"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849F60"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E30DBA"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92691F"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D787DA"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839BE0"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FFFA681" w14:textId="66F2B92C" w:rsidR="0086725D" w:rsidRPr="009B0751" w:rsidRDefault="0086725D" w:rsidP="00B1108F">
            <w:pPr>
              <w:jc w:val="center"/>
              <w:rPr>
                <w:rFonts w:ascii="Verdana" w:hAnsi="Verdana"/>
                <w:sz w:val="18"/>
                <w:szCs w:val="18"/>
              </w:rPr>
            </w:pPr>
            <w:r w:rsidRPr="009B0751">
              <w:rPr>
                <w:rFonts w:ascii="Verdana" w:hAnsi="Verdana"/>
                <w:sz w:val="18"/>
                <w:szCs w:val="18"/>
              </w:rPr>
              <w:t>853</w:t>
            </w:r>
          </w:p>
        </w:tc>
      </w:tr>
      <w:tr w:rsidR="0086725D" w:rsidRPr="009B0751" w14:paraId="3CF1CB66"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B1EEEAB" w14:textId="59A37F74" w:rsidR="0086725D" w:rsidRPr="009B0751" w:rsidRDefault="0086725D" w:rsidP="00245C93">
            <w:pPr>
              <w:rPr>
                <w:rFonts w:ascii="Verdana" w:hAnsi="Verdana"/>
                <w:sz w:val="18"/>
                <w:szCs w:val="18"/>
              </w:rPr>
            </w:pPr>
            <w:r w:rsidRPr="009B0751">
              <w:rPr>
                <w:rFonts w:ascii="Verdana" w:hAnsi="Verdana"/>
                <w:sz w:val="18"/>
                <w:szCs w:val="18"/>
              </w:rPr>
              <w:t>ASTM D36/D36M-14e1 - Standard Test Method for Softening Point of Bitumen (Ring-and-Ball Apparatus)</w:t>
            </w:r>
          </w:p>
        </w:tc>
        <w:tc>
          <w:tcPr>
            <w:tcW w:w="528" w:type="dxa"/>
            <w:tcBorders>
              <w:top w:val="dotted" w:sz="4" w:space="0" w:color="auto"/>
              <w:left w:val="single" w:sz="4" w:space="0" w:color="auto"/>
              <w:bottom w:val="dotted" w:sz="4" w:space="0" w:color="auto"/>
              <w:right w:val="single" w:sz="4" w:space="0" w:color="auto"/>
            </w:tcBorders>
          </w:tcPr>
          <w:p w14:paraId="4CB6F4AE"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D599E5"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7DA223"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C1D82D"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8F30C9"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4F3ADB"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91A100"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2DA54BD" w14:textId="67DFA87D" w:rsidR="0086725D" w:rsidRPr="009B0751" w:rsidRDefault="0086725D" w:rsidP="00B1108F">
            <w:pPr>
              <w:jc w:val="center"/>
              <w:rPr>
                <w:rFonts w:ascii="Verdana" w:hAnsi="Verdana"/>
                <w:sz w:val="18"/>
                <w:szCs w:val="18"/>
              </w:rPr>
            </w:pPr>
            <w:r w:rsidRPr="009B0751">
              <w:rPr>
                <w:rFonts w:ascii="Verdana" w:hAnsi="Verdana"/>
                <w:sz w:val="18"/>
                <w:szCs w:val="18"/>
              </w:rPr>
              <w:t>853</w:t>
            </w:r>
          </w:p>
        </w:tc>
      </w:tr>
      <w:tr w:rsidR="0086725D" w:rsidRPr="009B0751" w14:paraId="1BC5DC1A"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6DBE85BD" w14:textId="0E2063EE" w:rsidR="0086725D" w:rsidRPr="009B0751" w:rsidRDefault="0086725D" w:rsidP="00245C93">
            <w:pPr>
              <w:rPr>
                <w:rFonts w:ascii="Verdana" w:hAnsi="Verdana"/>
                <w:sz w:val="18"/>
                <w:szCs w:val="18"/>
              </w:rPr>
            </w:pPr>
            <w:r w:rsidRPr="009B0751">
              <w:rPr>
                <w:rFonts w:ascii="Verdana" w:hAnsi="Verdana"/>
                <w:sz w:val="18"/>
                <w:szCs w:val="18"/>
              </w:rPr>
              <w:t>ASTM D92-16b - Standard Test Method for Flash and Fire Points by Cleveland Open Cup Tester</w:t>
            </w:r>
          </w:p>
        </w:tc>
        <w:tc>
          <w:tcPr>
            <w:tcW w:w="528" w:type="dxa"/>
            <w:tcBorders>
              <w:top w:val="dotted" w:sz="4" w:space="0" w:color="auto"/>
              <w:left w:val="single" w:sz="4" w:space="0" w:color="auto"/>
              <w:bottom w:val="dotted" w:sz="4" w:space="0" w:color="auto"/>
              <w:right w:val="single" w:sz="4" w:space="0" w:color="auto"/>
            </w:tcBorders>
          </w:tcPr>
          <w:p w14:paraId="411DA151"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C26B6E"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A02DFB"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10D9EA"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84B6C7"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64E927"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51568F" w14:textId="77777777" w:rsidR="0086725D" w:rsidRPr="009B0751" w:rsidRDefault="0086725D"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D727A2D" w14:textId="0576C7A3" w:rsidR="0086725D" w:rsidRPr="009B0751" w:rsidRDefault="0086725D" w:rsidP="00B1108F">
            <w:pPr>
              <w:jc w:val="center"/>
              <w:rPr>
                <w:rFonts w:ascii="Verdana" w:hAnsi="Verdana"/>
                <w:sz w:val="18"/>
                <w:szCs w:val="18"/>
              </w:rPr>
            </w:pPr>
            <w:r w:rsidRPr="009B0751">
              <w:rPr>
                <w:rFonts w:ascii="Verdana" w:hAnsi="Verdana"/>
                <w:sz w:val="18"/>
                <w:szCs w:val="18"/>
              </w:rPr>
              <w:t>853</w:t>
            </w:r>
          </w:p>
        </w:tc>
      </w:tr>
      <w:tr w:rsidR="00A12512" w:rsidRPr="009B0751" w14:paraId="2C4E5A56"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15F8D45D" w14:textId="77777777" w:rsidR="00A12512" w:rsidRPr="009B0751" w:rsidRDefault="00A12512" w:rsidP="00245C93">
            <w:pPr>
              <w:rPr>
                <w:rFonts w:ascii="Verdana" w:hAnsi="Verdana"/>
                <w:sz w:val="18"/>
                <w:szCs w:val="18"/>
              </w:rPr>
            </w:pPr>
            <w:r w:rsidRPr="009B0751">
              <w:rPr>
                <w:rFonts w:ascii="Verdana" w:hAnsi="Verdana"/>
                <w:sz w:val="18"/>
                <w:szCs w:val="18"/>
              </w:rPr>
              <w:t>ASTM D146 / D146M-04(2012)e1 - Standard Test Methods for Sampling and Testing Bitumen-Saturated Felts and Woven Fabrics for Roofing and Waterproofing</w:t>
            </w:r>
          </w:p>
        </w:tc>
        <w:tc>
          <w:tcPr>
            <w:tcW w:w="528" w:type="dxa"/>
            <w:tcBorders>
              <w:top w:val="dotted" w:sz="4" w:space="0" w:color="auto"/>
              <w:left w:val="single" w:sz="4" w:space="0" w:color="auto"/>
              <w:bottom w:val="dotted" w:sz="4" w:space="0" w:color="auto"/>
              <w:right w:val="single" w:sz="4" w:space="0" w:color="auto"/>
            </w:tcBorders>
          </w:tcPr>
          <w:p w14:paraId="05F7A1DF" w14:textId="77777777" w:rsidR="00A12512" w:rsidRPr="009B0751" w:rsidRDefault="00A12512"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099054" w14:textId="77777777" w:rsidR="00A12512" w:rsidRPr="009B0751" w:rsidRDefault="00A12512"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F28F59" w14:textId="77777777" w:rsidR="00A12512" w:rsidRPr="009B0751" w:rsidRDefault="00A12512"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724950" w14:textId="77777777" w:rsidR="00A12512" w:rsidRPr="009B0751" w:rsidRDefault="00A12512"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733ED5" w14:textId="77777777" w:rsidR="00A12512" w:rsidRPr="009B0751" w:rsidRDefault="00A12512"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3E30C6" w14:textId="77777777" w:rsidR="00A12512" w:rsidRPr="009B0751" w:rsidRDefault="009D69D7" w:rsidP="00B1108F">
            <w:pPr>
              <w:jc w:val="center"/>
              <w:rPr>
                <w:rFonts w:ascii="Verdana" w:hAnsi="Verdana"/>
                <w:sz w:val="18"/>
                <w:szCs w:val="18"/>
              </w:rPr>
            </w:pPr>
            <w:r w:rsidRPr="009B0751">
              <w:rPr>
                <w:rFonts w:ascii="Verdana" w:hAnsi="Verdana"/>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24E1CE2C" w14:textId="77777777" w:rsidR="00A12512" w:rsidRPr="009B0751" w:rsidRDefault="00A12512" w:rsidP="00B1108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5AF2C97" w14:textId="77777777" w:rsidR="00A12512" w:rsidRPr="009B0751" w:rsidRDefault="00A12512" w:rsidP="00B1108F">
            <w:pPr>
              <w:jc w:val="center"/>
              <w:rPr>
                <w:rFonts w:ascii="Verdana" w:hAnsi="Verdana"/>
                <w:sz w:val="18"/>
                <w:szCs w:val="18"/>
              </w:rPr>
            </w:pPr>
          </w:p>
        </w:tc>
      </w:tr>
      <w:tr w:rsidR="006E0268" w:rsidRPr="009B0751" w14:paraId="388B5C38"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4EC5D49" w14:textId="77777777" w:rsidR="006E0268" w:rsidRPr="009B0751" w:rsidRDefault="006E0268" w:rsidP="00AB45CB">
            <w:pPr>
              <w:rPr>
                <w:rFonts w:ascii="Verdana" w:hAnsi="Verdana"/>
                <w:sz w:val="18"/>
                <w:szCs w:val="18"/>
              </w:rPr>
            </w:pPr>
            <w:r w:rsidRPr="009B0751">
              <w:rPr>
                <w:rFonts w:ascii="Verdana" w:hAnsi="Verdana"/>
                <w:sz w:val="18"/>
                <w:szCs w:val="18"/>
              </w:rPr>
              <w:t>ASTM D412-</w:t>
            </w:r>
            <w:r w:rsidR="005D4634" w:rsidRPr="009B0751">
              <w:rPr>
                <w:rFonts w:ascii="Verdana" w:hAnsi="Verdana"/>
                <w:sz w:val="18"/>
                <w:szCs w:val="18"/>
              </w:rPr>
              <w:t xml:space="preserve">16 - </w:t>
            </w:r>
            <w:r w:rsidRPr="009B0751">
              <w:rPr>
                <w:rFonts w:ascii="Verdana" w:hAnsi="Verdana"/>
                <w:sz w:val="18"/>
                <w:szCs w:val="18"/>
              </w:rPr>
              <w:t>Standard Test Methods for Vulcanized Rubber and Thermoplastic Rubbers and Thermoplastic Elastomers – Tension</w:t>
            </w:r>
          </w:p>
        </w:tc>
        <w:tc>
          <w:tcPr>
            <w:tcW w:w="528" w:type="dxa"/>
            <w:tcBorders>
              <w:top w:val="dotted" w:sz="4" w:space="0" w:color="auto"/>
              <w:left w:val="single" w:sz="4" w:space="0" w:color="auto"/>
              <w:bottom w:val="dotted" w:sz="4" w:space="0" w:color="auto"/>
              <w:right w:val="single" w:sz="4" w:space="0" w:color="auto"/>
            </w:tcBorders>
          </w:tcPr>
          <w:p w14:paraId="0AC39905"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D2085F"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97D6C9"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17D8A8"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DF4D6C" w14:textId="77777777" w:rsidR="006E0268" w:rsidRPr="009B0751" w:rsidRDefault="006E0268" w:rsidP="004A53EB">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56A9D80A"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D1CD20"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7B72822" w14:textId="77777777" w:rsidR="006E0268" w:rsidRPr="009B0751" w:rsidRDefault="006E0268" w:rsidP="004A53EB">
            <w:pPr>
              <w:jc w:val="center"/>
              <w:rPr>
                <w:rFonts w:ascii="Verdana" w:hAnsi="Verdana"/>
                <w:sz w:val="18"/>
                <w:szCs w:val="18"/>
              </w:rPr>
            </w:pPr>
          </w:p>
        </w:tc>
      </w:tr>
      <w:tr w:rsidR="006E0268" w:rsidRPr="009B0751" w14:paraId="24752EC7"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55DAF34" w14:textId="77777777" w:rsidR="006E0268" w:rsidRPr="009B0751" w:rsidRDefault="006E0268" w:rsidP="005F0404">
            <w:pPr>
              <w:rPr>
                <w:rFonts w:ascii="Verdana" w:hAnsi="Verdana"/>
                <w:sz w:val="18"/>
                <w:szCs w:val="18"/>
              </w:rPr>
            </w:pPr>
            <w:r w:rsidRPr="009B0751">
              <w:rPr>
                <w:rFonts w:ascii="Verdana" w:hAnsi="Verdana"/>
                <w:sz w:val="18"/>
                <w:szCs w:val="18"/>
              </w:rPr>
              <w:t>ASTM D792-</w:t>
            </w:r>
            <w:r w:rsidR="005F0404" w:rsidRPr="009B0751">
              <w:rPr>
                <w:rFonts w:ascii="Verdana" w:hAnsi="Verdana"/>
                <w:sz w:val="18"/>
                <w:szCs w:val="18"/>
              </w:rPr>
              <w:t>13</w:t>
            </w:r>
            <w:r w:rsidRPr="009B0751">
              <w:rPr>
                <w:rFonts w:ascii="Verdana" w:hAnsi="Verdana"/>
                <w:sz w:val="18"/>
                <w:szCs w:val="18"/>
              </w:rPr>
              <w:t xml:space="preserve"> </w:t>
            </w:r>
            <w:r w:rsidR="005D4634" w:rsidRPr="009B0751">
              <w:rPr>
                <w:rFonts w:ascii="Verdana" w:hAnsi="Verdana"/>
                <w:sz w:val="18"/>
                <w:szCs w:val="18"/>
              </w:rPr>
              <w:t xml:space="preserve">- </w:t>
            </w:r>
            <w:r w:rsidRPr="009B0751">
              <w:rPr>
                <w:rFonts w:ascii="Verdana" w:hAnsi="Verdana"/>
                <w:sz w:val="18"/>
                <w:szCs w:val="18"/>
              </w:rPr>
              <w:t>Standard Test Methods for Density and Specific Gravity (Relative Density) of Plastics by Displacement</w:t>
            </w:r>
            <w:r w:rsidR="00F84B3D" w:rsidRPr="009B0751">
              <w:rPr>
                <w:rFonts w:ascii="Verdana" w:hAnsi="Verdana"/>
                <w:sz w:val="18"/>
                <w:szCs w:val="18"/>
              </w:rPr>
              <w:t xml:space="preserve"> – (Method A)</w:t>
            </w:r>
          </w:p>
        </w:tc>
        <w:tc>
          <w:tcPr>
            <w:tcW w:w="528" w:type="dxa"/>
            <w:tcBorders>
              <w:top w:val="dotted" w:sz="4" w:space="0" w:color="auto"/>
              <w:left w:val="single" w:sz="4" w:space="0" w:color="auto"/>
              <w:bottom w:val="dotted" w:sz="4" w:space="0" w:color="auto"/>
              <w:right w:val="single" w:sz="4" w:space="0" w:color="auto"/>
            </w:tcBorders>
          </w:tcPr>
          <w:p w14:paraId="06173616"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3829573"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AC441C"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BD85CC"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C28940" w14:textId="77777777" w:rsidR="006E0268" w:rsidRPr="009B0751" w:rsidRDefault="006E0268" w:rsidP="004A53EB">
            <w:pPr>
              <w:jc w:val="center"/>
              <w:rPr>
                <w:rFonts w:ascii="Verdana" w:hAnsi="Verdana"/>
                <w:sz w:val="18"/>
                <w:szCs w:val="18"/>
              </w:rPr>
            </w:pPr>
            <w:r w:rsidRPr="009B0751">
              <w:rPr>
                <w:rFonts w:ascii="Verdana" w:hAnsi="Verdana"/>
                <w:sz w:val="18"/>
                <w:szCs w:val="18"/>
              </w:rPr>
              <w:t>503</w:t>
            </w:r>
          </w:p>
          <w:p w14:paraId="31182130" w14:textId="77777777" w:rsidR="006E0268" w:rsidRPr="009B0751" w:rsidRDefault="006E0268" w:rsidP="004A53EB">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05BDFD1E"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88099D" w14:textId="77777777" w:rsidR="006E0268" w:rsidRPr="009B0751" w:rsidRDefault="000F6864" w:rsidP="004A53EB">
            <w:pPr>
              <w:jc w:val="center"/>
              <w:rPr>
                <w:rFonts w:ascii="Verdana" w:hAnsi="Verdana"/>
                <w:sz w:val="18"/>
                <w:szCs w:val="18"/>
              </w:rPr>
            </w:pPr>
            <w:r w:rsidRPr="009B0751">
              <w:rPr>
                <w:rFonts w:ascii="Verdana" w:hAnsi="Verdana"/>
                <w:sz w:val="18"/>
                <w:szCs w:val="18"/>
              </w:rPr>
              <w:t>705</w:t>
            </w:r>
          </w:p>
          <w:p w14:paraId="64A410BC" w14:textId="78607FD9" w:rsidR="00C85921" w:rsidRPr="009B0751" w:rsidRDefault="00C85921"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522D5EA" w14:textId="77777777" w:rsidR="006E0268" w:rsidRPr="009B0751" w:rsidRDefault="006E0268" w:rsidP="004A53EB">
            <w:pPr>
              <w:jc w:val="center"/>
              <w:rPr>
                <w:rFonts w:ascii="Verdana" w:hAnsi="Verdana"/>
                <w:sz w:val="18"/>
                <w:szCs w:val="18"/>
              </w:rPr>
            </w:pPr>
          </w:p>
        </w:tc>
      </w:tr>
      <w:tr w:rsidR="00640120" w:rsidRPr="009B0751" w14:paraId="1557137C"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73D27454" w14:textId="66D304AC" w:rsidR="00640120" w:rsidRPr="009B0751" w:rsidRDefault="00640120" w:rsidP="002F7565">
            <w:pPr>
              <w:rPr>
                <w:rFonts w:ascii="Verdana" w:hAnsi="Verdana"/>
                <w:sz w:val="18"/>
                <w:szCs w:val="18"/>
              </w:rPr>
            </w:pPr>
            <w:r w:rsidRPr="009B0751">
              <w:rPr>
                <w:rFonts w:ascii="Verdana" w:hAnsi="Verdana"/>
                <w:sz w:val="18"/>
                <w:szCs w:val="18"/>
              </w:rPr>
              <w:t>ASTM D1621-16 – Standard Test Method for Compressive Properties of Rigid Cellular Plastics</w:t>
            </w:r>
          </w:p>
        </w:tc>
        <w:tc>
          <w:tcPr>
            <w:tcW w:w="528" w:type="dxa"/>
            <w:tcBorders>
              <w:top w:val="dotted" w:sz="4" w:space="0" w:color="auto"/>
              <w:left w:val="single" w:sz="4" w:space="0" w:color="auto"/>
              <w:bottom w:val="dotted" w:sz="4" w:space="0" w:color="auto"/>
              <w:right w:val="single" w:sz="4" w:space="0" w:color="auto"/>
            </w:tcBorders>
          </w:tcPr>
          <w:p w14:paraId="6BC5B300" w14:textId="77777777" w:rsidR="00640120" w:rsidRPr="009B0751" w:rsidRDefault="00640120"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70EF61" w14:textId="77777777" w:rsidR="00640120" w:rsidRPr="009B0751" w:rsidRDefault="00640120"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9C10C3" w14:textId="77777777" w:rsidR="00640120" w:rsidRPr="009B0751" w:rsidRDefault="00640120"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33BEF57" w14:textId="77777777" w:rsidR="00640120" w:rsidRPr="009B0751" w:rsidRDefault="00640120"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59C906" w14:textId="77777777" w:rsidR="00640120" w:rsidRPr="009B0751" w:rsidRDefault="00640120"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81E516" w14:textId="26CCB171" w:rsidR="00640120" w:rsidRPr="009B0751" w:rsidRDefault="00640120" w:rsidP="004A53EB">
            <w:pPr>
              <w:jc w:val="center"/>
              <w:rPr>
                <w:rFonts w:ascii="Verdana" w:hAnsi="Verdana"/>
                <w:sz w:val="18"/>
                <w:szCs w:val="18"/>
              </w:rPr>
            </w:pPr>
            <w:r w:rsidRPr="009B0751">
              <w:rPr>
                <w:rFonts w:ascii="Verdana" w:hAnsi="Verdana"/>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0A3E6B24" w14:textId="77777777" w:rsidR="00640120" w:rsidRPr="009B0751" w:rsidRDefault="00640120"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7A0F802" w14:textId="77777777" w:rsidR="00640120" w:rsidRPr="009B0751" w:rsidRDefault="00640120" w:rsidP="004A53EB">
            <w:pPr>
              <w:jc w:val="center"/>
              <w:rPr>
                <w:rFonts w:ascii="Verdana" w:hAnsi="Verdana"/>
                <w:sz w:val="18"/>
                <w:szCs w:val="18"/>
              </w:rPr>
            </w:pPr>
          </w:p>
        </w:tc>
      </w:tr>
      <w:tr w:rsidR="00640120" w:rsidRPr="009B0751" w14:paraId="702CF191"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85A0202" w14:textId="6BA7986F" w:rsidR="00640120" w:rsidRPr="009B0751" w:rsidRDefault="00640120" w:rsidP="002F7565">
            <w:pPr>
              <w:rPr>
                <w:rFonts w:ascii="Verdana" w:hAnsi="Verdana"/>
                <w:sz w:val="18"/>
                <w:szCs w:val="18"/>
              </w:rPr>
            </w:pPr>
            <w:r w:rsidRPr="009B0751">
              <w:rPr>
                <w:rFonts w:ascii="Verdana" w:hAnsi="Verdana"/>
                <w:sz w:val="18"/>
                <w:szCs w:val="18"/>
              </w:rPr>
              <w:t>ASTM D1777-96(2019) – Standard Test Method for Thickness of Textile Materials</w:t>
            </w:r>
          </w:p>
        </w:tc>
        <w:tc>
          <w:tcPr>
            <w:tcW w:w="528" w:type="dxa"/>
            <w:tcBorders>
              <w:top w:val="dotted" w:sz="4" w:space="0" w:color="auto"/>
              <w:left w:val="single" w:sz="4" w:space="0" w:color="auto"/>
              <w:bottom w:val="dotted" w:sz="4" w:space="0" w:color="auto"/>
              <w:right w:val="single" w:sz="4" w:space="0" w:color="auto"/>
            </w:tcBorders>
          </w:tcPr>
          <w:p w14:paraId="100BF6D3" w14:textId="77777777" w:rsidR="00640120" w:rsidRPr="009B0751" w:rsidRDefault="00640120"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08A5F0" w14:textId="77777777" w:rsidR="00640120" w:rsidRPr="009B0751" w:rsidRDefault="00640120"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D2C541" w14:textId="77777777" w:rsidR="00640120" w:rsidRPr="009B0751" w:rsidRDefault="00640120"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E5F2A8" w14:textId="77777777" w:rsidR="00640120" w:rsidRPr="009B0751" w:rsidRDefault="00640120"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9AD8AC" w14:textId="77777777" w:rsidR="00640120" w:rsidRPr="009B0751" w:rsidRDefault="00640120"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76F674" w14:textId="05B1312E" w:rsidR="00640120" w:rsidRPr="009B0751" w:rsidRDefault="00640120" w:rsidP="004A53EB">
            <w:pPr>
              <w:jc w:val="center"/>
              <w:rPr>
                <w:rFonts w:ascii="Verdana" w:hAnsi="Verdana"/>
                <w:sz w:val="18"/>
                <w:szCs w:val="18"/>
              </w:rPr>
            </w:pPr>
            <w:r w:rsidRPr="009B0751">
              <w:rPr>
                <w:rFonts w:ascii="Verdana" w:hAnsi="Verdana"/>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65D9B447" w14:textId="77777777" w:rsidR="00640120" w:rsidRPr="009B0751" w:rsidRDefault="00640120"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BE5F676" w14:textId="77777777" w:rsidR="00640120" w:rsidRPr="009B0751" w:rsidRDefault="00640120" w:rsidP="004A53EB">
            <w:pPr>
              <w:jc w:val="center"/>
              <w:rPr>
                <w:rFonts w:ascii="Verdana" w:hAnsi="Verdana"/>
                <w:sz w:val="18"/>
                <w:szCs w:val="18"/>
              </w:rPr>
            </w:pPr>
          </w:p>
        </w:tc>
      </w:tr>
      <w:tr w:rsidR="006E0268" w:rsidRPr="009B0751" w14:paraId="65C65B53"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E9047AF" w14:textId="77777777" w:rsidR="006E0268" w:rsidRPr="009B0751" w:rsidRDefault="006E0268" w:rsidP="002F7565">
            <w:pPr>
              <w:rPr>
                <w:rFonts w:ascii="Verdana" w:hAnsi="Verdana"/>
                <w:sz w:val="18"/>
                <w:szCs w:val="18"/>
              </w:rPr>
            </w:pPr>
            <w:r w:rsidRPr="009B0751">
              <w:rPr>
                <w:rFonts w:ascii="Verdana" w:hAnsi="Verdana"/>
                <w:sz w:val="18"/>
                <w:szCs w:val="18"/>
              </w:rPr>
              <w:t>ASTM D2171</w:t>
            </w:r>
            <w:r w:rsidR="00EB7041" w:rsidRPr="009B0751">
              <w:rPr>
                <w:rFonts w:ascii="Verdana" w:hAnsi="Verdana"/>
                <w:sz w:val="18"/>
                <w:szCs w:val="18"/>
              </w:rPr>
              <w:t>/D2171M</w:t>
            </w:r>
            <w:r w:rsidRPr="009B0751">
              <w:rPr>
                <w:rFonts w:ascii="Verdana" w:hAnsi="Verdana"/>
                <w:sz w:val="18"/>
                <w:szCs w:val="18"/>
              </w:rPr>
              <w:t>-</w:t>
            </w:r>
            <w:r w:rsidR="00F36359" w:rsidRPr="009B0751">
              <w:rPr>
                <w:rFonts w:ascii="Verdana" w:hAnsi="Verdana"/>
                <w:sz w:val="18"/>
                <w:szCs w:val="18"/>
              </w:rPr>
              <w:t>10</w:t>
            </w:r>
            <w:r w:rsidRPr="009B0751">
              <w:rPr>
                <w:rFonts w:ascii="Verdana" w:hAnsi="Verdana"/>
                <w:sz w:val="18"/>
                <w:szCs w:val="18"/>
              </w:rPr>
              <w:t xml:space="preserve"> </w:t>
            </w:r>
            <w:r w:rsidR="005D4634" w:rsidRPr="009B0751">
              <w:rPr>
                <w:rFonts w:ascii="Verdana" w:hAnsi="Verdana"/>
                <w:sz w:val="18"/>
                <w:szCs w:val="18"/>
              </w:rPr>
              <w:t xml:space="preserve">- </w:t>
            </w:r>
            <w:r w:rsidRPr="009B0751">
              <w:rPr>
                <w:rFonts w:ascii="Verdana" w:hAnsi="Verdana"/>
                <w:sz w:val="18"/>
                <w:szCs w:val="18"/>
              </w:rPr>
              <w:t>Standard Test Method for Viscosity of Asphalts by Vacuum Capillary Viscometer</w:t>
            </w:r>
          </w:p>
        </w:tc>
        <w:tc>
          <w:tcPr>
            <w:tcW w:w="528" w:type="dxa"/>
            <w:tcBorders>
              <w:top w:val="dotted" w:sz="4" w:space="0" w:color="auto"/>
              <w:left w:val="single" w:sz="4" w:space="0" w:color="auto"/>
              <w:bottom w:val="dotted" w:sz="4" w:space="0" w:color="auto"/>
              <w:right w:val="single" w:sz="4" w:space="0" w:color="auto"/>
            </w:tcBorders>
          </w:tcPr>
          <w:p w14:paraId="401AD1AD"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EAB02A"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751EB0"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272134"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318482"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3B5470A"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734658"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D5E4D40" w14:textId="77777777" w:rsidR="006E0268" w:rsidRPr="009B0751" w:rsidRDefault="006E0268" w:rsidP="004A53EB">
            <w:pPr>
              <w:jc w:val="center"/>
              <w:rPr>
                <w:rFonts w:ascii="Verdana" w:hAnsi="Verdana"/>
                <w:sz w:val="18"/>
                <w:szCs w:val="18"/>
              </w:rPr>
            </w:pPr>
            <w:r w:rsidRPr="009B0751">
              <w:rPr>
                <w:rFonts w:ascii="Verdana" w:hAnsi="Verdana"/>
                <w:sz w:val="18"/>
                <w:szCs w:val="18"/>
              </w:rPr>
              <w:t>853</w:t>
            </w:r>
          </w:p>
        </w:tc>
      </w:tr>
      <w:tr w:rsidR="006E0268" w:rsidRPr="009B0751" w14:paraId="4AF34719"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05AA7F82" w14:textId="77777777" w:rsidR="006E0268" w:rsidRPr="009B0751" w:rsidRDefault="00AB45CB" w:rsidP="00AB45CB">
            <w:pPr>
              <w:rPr>
                <w:rFonts w:ascii="Verdana" w:hAnsi="Verdana"/>
                <w:sz w:val="18"/>
                <w:szCs w:val="18"/>
              </w:rPr>
            </w:pPr>
            <w:r w:rsidRPr="009B0751">
              <w:rPr>
                <w:rFonts w:ascii="Verdana" w:hAnsi="Verdana"/>
                <w:sz w:val="18"/>
                <w:szCs w:val="18"/>
              </w:rPr>
              <w:t>ASTM D2240-1</w:t>
            </w:r>
            <w:r w:rsidR="006E0268" w:rsidRPr="009B0751">
              <w:rPr>
                <w:rFonts w:ascii="Verdana" w:hAnsi="Verdana"/>
                <w:sz w:val="18"/>
                <w:szCs w:val="18"/>
              </w:rPr>
              <w:t>5</w:t>
            </w:r>
            <w:r w:rsidR="005D4634" w:rsidRPr="009B0751">
              <w:rPr>
                <w:rFonts w:ascii="Verdana" w:hAnsi="Verdana"/>
                <w:sz w:val="18"/>
                <w:szCs w:val="18"/>
              </w:rPr>
              <w:t>e1</w:t>
            </w:r>
            <w:r w:rsidR="006E0268" w:rsidRPr="009B0751">
              <w:rPr>
                <w:rFonts w:ascii="Verdana" w:hAnsi="Verdana"/>
                <w:sz w:val="18"/>
                <w:szCs w:val="18"/>
              </w:rPr>
              <w:t xml:space="preserve"> </w:t>
            </w:r>
            <w:r w:rsidR="005D4634" w:rsidRPr="009B0751">
              <w:rPr>
                <w:rFonts w:ascii="Verdana" w:hAnsi="Verdana"/>
                <w:sz w:val="18"/>
                <w:szCs w:val="18"/>
              </w:rPr>
              <w:t xml:space="preserve">- </w:t>
            </w:r>
            <w:r w:rsidR="006E0268" w:rsidRPr="009B0751">
              <w:rPr>
                <w:rFonts w:ascii="Verdana" w:hAnsi="Verdana"/>
                <w:sz w:val="18"/>
                <w:szCs w:val="18"/>
              </w:rPr>
              <w:t>Standard Test Method for Rubber Property – Durometer Hardness</w:t>
            </w:r>
            <w:r w:rsidR="00F84B3D" w:rsidRPr="009B0751">
              <w:rPr>
                <w:rFonts w:ascii="Verdana" w:hAnsi="Verdana"/>
                <w:sz w:val="18"/>
                <w:szCs w:val="18"/>
              </w:rPr>
              <w:t xml:space="preserve"> </w:t>
            </w:r>
          </w:p>
        </w:tc>
        <w:tc>
          <w:tcPr>
            <w:tcW w:w="528" w:type="dxa"/>
            <w:tcBorders>
              <w:top w:val="dotted" w:sz="4" w:space="0" w:color="auto"/>
              <w:left w:val="single" w:sz="4" w:space="0" w:color="auto"/>
              <w:bottom w:val="dotted" w:sz="4" w:space="0" w:color="auto"/>
              <w:right w:val="single" w:sz="4" w:space="0" w:color="auto"/>
            </w:tcBorders>
          </w:tcPr>
          <w:p w14:paraId="78EA5778"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2A8E1B"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9A70DB"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E8739A"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A79FF3" w14:textId="77777777" w:rsidR="006E0268" w:rsidRPr="009B0751" w:rsidRDefault="006E0268" w:rsidP="004A53EB">
            <w:pPr>
              <w:jc w:val="center"/>
              <w:rPr>
                <w:rFonts w:ascii="Verdana" w:hAnsi="Verdana"/>
                <w:sz w:val="18"/>
                <w:szCs w:val="18"/>
              </w:rPr>
            </w:pPr>
            <w:r w:rsidRPr="009B0751">
              <w:rPr>
                <w:rFonts w:ascii="Verdana" w:hAnsi="Verdana"/>
                <w:sz w:val="18"/>
                <w:szCs w:val="18"/>
              </w:rPr>
              <w:t>503</w:t>
            </w:r>
          </w:p>
          <w:p w14:paraId="68B038A4" w14:textId="77777777" w:rsidR="006E0268" w:rsidRPr="009B0751" w:rsidRDefault="006E0268" w:rsidP="004A53EB">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4B79E616"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7CB329"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0F1E537" w14:textId="77777777" w:rsidR="006E0268" w:rsidRPr="009B0751" w:rsidRDefault="006E0268" w:rsidP="004A53EB">
            <w:pPr>
              <w:jc w:val="center"/>
              <w:rPr>
                <w:rFonts w:ascii="Verdana" w:hAnsi="Verdana"/>
                <w:sz w:val="18"/>
                <w:szCs w:val="18"/>
              </w:rPr>
            </w:pPr>
          </w:p>
        </w:tc>
      </w:tr>
      <w:tr w:rsidR="006E0268" w:rsidRPr="009B0751" w14:paraId="4B80ED2E"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71FB54EF" w14:textId="77777777" w:rsidR="006E0268" w:rsidRPr="009B0751" w:rsidRDefault="00CE2483" w:rsidP="00C216EF">
            <w:pPr>
              <w:rPr>
                <w:rFonts w:ascii="Verdana" w:hAnsi="Verdana"/>
                <w:sz w:val="18"/>
                <w:szCs w:val="18"/>
              </w:rPr>
            </w:pPr>
            <w:r w:rsidRPr="009B0751">
              <w:rPr>
                <w:rFonts w:ascii="Verdana" w:hAnsi="Verdana"/>
                <w:sz w:val="18"/>
                <w:szCs w:val="18"/>
              </w:rPr>
              <w:t>ASTM D2628-91(201</w:t>
            </w:r>
            <w:r w:rsidR="00C216EF" w:rsidRPr="009B0751">
              <w:rPr>
                <w:rFonts w:ascii="Verdana" w:hAnsi="Verdana"/>
                <w:sz w:val="18"/>
                <w:szCs w:val="18"/>
              </w:rPr>
              <w:t>6</w:t>
            </w:r>
            <w:r w:rsidR="006E0268" w:rsidRPr="009B0751">
              <w:rPr>
                <w:rFonts w:ascii="Verdana" w:hAnsi="Verdana"/>
                <w:sz w:val="18"/>
                <w:szCs w:val="18"/>
              </w:rPr>
              <w:t xml:space="preserve">) </w:t>
            </w:r>
            <w:r w:rsidR="005D4634" w:rsidRPr="009B0751">
              <w:rPr>
                <w:rFonts w:ascii="Verdana" w:hAnsi="Verdana"/>
                <w:sz w:val="18"/>
                <w:szCs w:val="18"/>
              </w:rPr>
              <w:t xml:space="preserve">- </w:t>
            </w:r>
            <w:r w:rsidR="006E0268" w:rsidRPr="009B0751">
              <w:rPr>
                <w:rFonts w:ascii="Verdana" w:hAnsi="Verdana"/>
                <w:sz w:val="18"/>
                <w:szCs w:val="18"/>
              </w:rPr>
              <w:t>Standard Specification for Preformed Polychloroprene Elastomeric Joint Seals for Concrete Pavements</w:t>
            </w:r>
          </w:p>
        </w:tc>
        <w:tc>
          <w:tcPr>
            <w:tcW w:w="528" w:type="dxa"/>
            <w:tcBorders>
              <w:top w:val="dotted" w:sz="4" w:space="0" w:color="auto"/>
              <w:left w:val="single" w:sz="4" w:space="0" w:color="auto"/>
              <w:bottom w:val="dotted" w:sz="4" w:space="0" w:color="auto"/>
              <w:right w:val="single" w:sz="4" w:space="0" w:color="auto"/>
            </w:tcBorders>
          </w:tcPr>
          <w:p w14:paraId="51F64045"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0C832F"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11A666"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296881"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9AE159" w14:textId="77777777" w:rsidR="006E0268" w:rsidRPr="009B0751" w:rsidRDefault="006E0268" w:rsidP="004A53EB">
            <w:pPr>
              <w:jc w:val="center"/>
              <w:rPr>
                <w:rFonts w:ascii="Verdana" w:hAnsi="Verdana"/>
                <w:sz w:val="18"/>
                <w:szCs w:val="18"/>
              </w:rPr>
            </w:pPr>
            <w:r w:rsidRPr="009B0751">
              <w:rPr>
                <w:rFonts w:ascii="Verdana" w:hAnsi="Verdana"/>
                <w:sz w:val="18"/>
                <w:szCs w:val="18"/>
              </w:rPr>
              <w:t>503</w:t>
            </w:r>
          </w:p>
          <w:p w14:paraId="49C3EDEC" w14:textId="77777777" w:rsidR="006E0268" w:rsidRPr="009B0751" w:rsidRDefault="006E0268" w:rsidP="004A53EB">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7C8B415C"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576355" w14:textId="77777777" w:rsidR="006E0268" w:rsidRPr="009B0751" w:rsidRDefault="006E0268" w:rsidP="004A53EB">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48A5F91" w14:textId="77777777" w:rsidR="006E0268" w:rsidRPr="009B0751" w:rsidRDefault="006E0268" w:rsidP="004A53EB">
            <w:pPr>
              <w:jc w:val="center"/>
              <w:rPr>
                <w:rFonts w:ascii="Verdana" w:hAnsi="Verdana"/>
                <w:sz w:val="18"/>
                <w:szCs w:val="18"/>
              </w:rPr>
            </w:pPr>
          </w:p>
        </w:tc>
      </w:tr>
      <w:tr w:rsidR="006D4EC9" w:rsidRPr="009B0751" w14:paraId="3CC15152"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2C17DDB2" w14:textId="77777777" w:rsidR="006D4EC9" w:rsidRPr="009B0751" w:rsidRDefault="006D4EC9" w:rsidP="00724578">
            <w:pPr>
              <w:rPr>
                <w:rFonts w:ascii="Verdana" w:hAnsi="Verdana"/>
                <w:sz w:val="18"/>
                <w:szCs w:val="18"/>
              </w:rPr>
            </w:pPr>
            <w:r w:rsidRPr="009B0751">
              <w:rPr>
                <w:rFonts w:ascii="Verdana" w:hAnsi="Verdana"/>
                <w:sz w:val="18"/>
                <w:szCs w:val="18"/>
              </w:rPr>
              <w:t>ASTM D2669-</w:t>
            </w:r>
            <w:r w:rsidR="00724578" w:rsidRPr="009B0751">
              <w:rPr>
                <w:rFonts w:ascii="Verdana" w:hAnsi="Verdana"/>
                <w:sz w:val="18"/>
                <w:szCs w:val="18"/>
              </w:rPr>
              <w:t>1</w:t>
            </w:r>
            <w:r w:rsidR="00E413C8" w:rsidRPr="009B0751">
              <w:rPr>
                <w:rFonts w:ascii="Verdana" w:hAnsi="Verdana"/>
                <w:sz w:val="18"/>
                <w:szCs w:val="18"/>
              </w:rPr>
              <w:t>6</w:t>
            </w:r>
            <w:r w:rsidRPr="009B0751">
              <w:rPr>
                <w:rFonts w:ascii="Verdana" w:hAnsi="Verdana"/>
                <w:sz w:val="18"/>
                <w:szCs w:val="18"/>
              </w:rPr>
              <w:t xml:space="preserve"> </w:t>
            </w:r>
            <w:r w:rsidR="005D4634" w:rsidRPr="009B0751">
              <w:rPr>
                <w:rFonts w:ascii="Verdana" w:hAnsi="Verdana"/>
                <w:sz w:val="18"/>
                <w:szCs w:val="18"/>
              </w:rPr>
              <w:t xml:space="preserve">- </w:t>
            </w:r>
            <w:r w:rsidRPr="009B0751">
              <w:rPr>
                <w:rFonts w:ascii="Verdana" w:hAnsi="Verdana"/>
                <w:sz w:val="18"/>
                <w:szCs w:val="18"/>
              </w:rPr>
              <w:t>Test Method for Apparent Viscosity of Petroleum Waxes Compounded with Additives (Hot Melts)</w:t>
            </w:r>
          </w:p>
        </w:tc>
        <w:tc>
          <w:tcPr>
            <w:tcW w:w="528" w:type="dxa"/>
            <w:tcBorders>
              <w:top w:val="dotted" w:sz="4" w:space="0" w:color="auto"/>
              <w:left w:val="single" w:sz="4" w:space="0" w:color="auto"/>
              <w:bottom w:val="dotted" w:sz="4" w:space="0" w:color="auto"/>
              <w:right w:val="single" w:sz="4" w:space="0" w:color="auto"/>
            </w:tcBorders>
          </w:tcPr>
          <w:p w14:paraId="2AA0C34B" w14:textId="77777777" w:rsidR="006D4EC9" w:rsidRPr="009B0751" w:rsidRDefault="006D4EC9" w:rsidP="009F328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70CE9D" w14:textId="77777777" w:rsidR="006D4EC9" w:rsidRPr="009B0751" w:rsidRDefault="006D4EC9" w:rsidP="009F328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B349FC" w14:textId="77777777" w:rsidR="006D4EC9" w:rsidRPr="009B0751" w:rsidRDefault="006D4EC9" w:rsidP="009F328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2A0038" w14:textId="77777777" w:rsidR="006D4EC9" w:rsidRPr="009B0751" w:rsidRDefault="006D4EC9" w:rsidP="009F328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573C9C" w14:textId="77777777" w:rsidR="006D4EC9" w:rsidRPr="009B0751" w:rsidRDefault="006D4EC9" w:rsidP="009F328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BD0575" w14:textId="77777777" w:rsidR="006D4EC9" w:rsidRPr="009B0751" w:rsidRDefault="006D4EC9" w:rsidP="009F328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876313" w14:textId="77777777" w:rsidR="006D4EC9" w:rsidRPr="009B0751" w:rsidRDefault="006D4EC9" w:rsidP="009F328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4F09643" w14:textId="77777777" w:rsidR="006D4EC9" w:rsidRPr="009B0751" w:rsidRDefault="006D4EC9" w:rsidP="009F328D">
            <w:pPr>
              <w:jc w:val="center"/>
              <w:rPr>
                <w:rFonts w:ascii="Verdana" w:hAnsi="Verdana"/>
                <w:sz w:val="18"/>
                <w:szCs w:val="18"/>
              </w:rPr>
            </w:pPr>
            <w:r w:rsidRPr="009B0751">
              <w:rPr>
                <w:rFonts w:ascii="Verdana" w:hAnsi="Verdana"/>
                <w:sz w:val="18"/>
                <w:szCs w:val="18"/>
              </w:rPr>
              <w:t>853</w:t>
            </w:r>
          </w:p>
        </w:tc>
      </w:tr>
      <w:tr w:rsidR="006D4EC9" w:rsidRPr="009B0751" w14:paraId="6160A965"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F598D7B" w14:textId="77777777" w:rsidR="006D4EC9" w:rsidRPr="009B0751" w:rsidRDefault="006D4EC9" w:rsidP="00706644">
            <w:pPr>
              <w:rPr>
                <w:rFonts w:ascii="Verdana" w:hAnsi="Verdana"/>
                <w:sz w:val="18"/>
                <w:szCs w:val="18"/>
              </w:rPr>
            </w:pPr>
            <w:r w:rsidRPr="009B0751">
              <w:rPr>
                <w:rFonts w:ascii="Verdana" w:hAnsi="Verdana"/>
                <w:sz w:val="18"/>
                <w:szCs w:val="18"/>
              </w:rPr>
              <w:t>ASTM D2835-89(</w:t>
            </w:r>
            <w:r w:rsidR="005D4634" w:rsidRPr="009B0751">
              <w:rPr>
                <w:rFonts w:ascii="Verdana" w:hAnsi="Verdana"/>
                <w:sz w:val="18"/>
                <w:szCs w:val="18"/>
              </w:rPr>
              <w:t>2017</w:t>
            </w:r>
            <w:r w:rsidRPr="009B0751">
              <w:rPr>
                <w:rFonts w:ascii="Verdana" w:hAnsi="Verdana"/>
                <w:sz w:val="18"/>
                <w:szCs w:val="18"/>
              </w:rPr>
              <w:t xml:space="preserve">) </w:t>
            </w:r>
            <w:r w:rsidR="005D4634" w:rsidRPr="009B0751">
              <w:rPr>
                <w:rFonts w:ascii="Verdana" w:hAnsi="Verdana"/>
                <w:sz w:val="18"/>
                <w:szCs w:val="18"/>
              </w:rPr>
              <w:t xml:space="preserve">- </w:t>
            </w:r>
            <w:r w:rsidRPr="009B0751">
              <w:rPr>
                <w:rFonts w:ascii="Verdana" w:hAnsi="Verdana"/>
                <w:sz w:val="18"/>
                <w:szCs w:val="18"/>
              </w:rPr>
              <w:t>Standard Specification for Lubricant for Installation of Preformed Compression Seals in Concrete Pavements</w:t>
            </w:r>
          </w:p>
        </w:tc>
        <w:tc>
          <w:tcPr>
            <w:tcW w:w="528" w:type="dxa"/>
            <w:tcBorders>
              <w:top w:val="dotted" w:sz="4" w:space="0" w:color="auto"/>
              <w:left w:val="single" w:sz="4" w:space="0" w:color="auto"/>
              <w:bottom w:val="dotted" w:sz="4" w:space="0" w:color="auto"/>
              <w:right w:val="single" w:sz="4" w:space="0" w:color="auto"/>
            </w:tcBorders>
          </w:tcPr>
          <w:p w14:paraId="09958798" w14:textId="77777777" w:rsidR="006D4EC9" w:rsidRPr="009B0751" w:rsidRDefault="006D4EC9" w:rsidP="009F328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7F98E0" w14:textId="77777777" w:rsidR="006D4EC9" w:rsidRPr="009B0751" w:rsidRDefault="006D4EC9" w:rsidP="009F328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18AE3A" w14:textId="77777777" w:rsidR="006D4EC9" w:rsidRPr="009B0751" w:rsidRDefault="006D4EC9" w:rsidP="009F328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E0D3A4" w14:textId="77777777" w:rsidR="006D4EC9" w:rsidRPr="009B0751" w:rsidRDefault="006D4EC9" w:rsidP="009F328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241BFC" w14:textId="77777777" w:rsidR="006D4EC9" w:rsidRPr="009B0751" w:rsidRDefault="006D4EC9" w:rsidP="009F328D">
            <w:pPr>
              <w:jc w:val="center"/>
              <w:rPr>
                <w:rFonts w:ascii="Verdana" w:hAnsi="Verdana"/>
                <w:sz w:val="18"/>
                <w:szCs w:val="18"/>
              </w:rPr>
            </w:pPr>
            <w:r w:rsidRPr="009B0751">
              <w:rPr>
                <w:rFonts w:ascii="Verdana" w:hAnsi="Verdana"/>
                <w:sz w:val="18"/>
                <w:szCs w:val="18"/>
              </w:rPr>
              <w:t>503</w:t>
            </w:r>
          </w:p>
          <w:p w14:paraId="7F52717A" w14:textId="77777777" w:rsidR="006D4EC9" w:rsidRPr="009B0751" w:rsidRDefault="006D4EC9" w:rsidP="009F328D">
            <w:pPr>
              <w:jc w:val="center"/>
              <w:rPr>
                <w:rFonts w:ascii="Verdana" w:hAnsi="Verdana"/>
                <w:sz w:val="18"/>
                <w:szCs w:val="18"/>
              </w:rPr>
            </w:pPr>
            <w:r w:rsidRPr="009B0751">
              <w:rPr>
                <w:rFonts w:ascii="Verdana" w:hAnsi="Verdana"/>
                <w:sz w:val="18"/>
                <w:szCs w:val="18"/>
              </w:rPr>
              <w:t>521</w:t>
            </w:r>
          </w:p>
        </w:tc>
        <w:tc>
          <w:tcPr>
            <w:tcW w:w="528" w:type="dxa"/>
            <w:tcBorders>
              <w:top w:val="dotted" w:sz="4" w:space="0" w:color="auto"/>
              <w:left w:val="single" w:sz="4" w:space="0" w:color="auto"/>
              <w:bottom w:val="dotted" w:sz="4" w:space="0" w:color="auto"/>
              <w:right w:val="single" w:sz="4" w:space="0" w:color="auto"/>
            </w:tcBorders>
          </w:tcPr>
          <w:p w14:paraId="18D85AD8" w14:textId="77777777" w:rsidR="006D4EC9" w:rsidRPr="009B0751" w:rsidRDefault="006D4EC9" w:rsidP="009F328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21DE52" w14:textId="77777777" w:rsidR="006D4EC9" w:rsidRPr="009B0751" w:rsidRDefault="006D4EC9" w:rsidP="009F328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15ABF11" w14:textId="77777777" w:rsidR="006D4EC9" w:rsidRPr="009B0751" w:rsidRDefault="006D4EC9" w:rsidP="009F328D">
            <w:pPr>
              <w:jc w:val="center"/>
              <w:rPr>
                <w:rFonts w:ascii="Verdana" w:hAnsi="Verdana"/>
                <w:sz w:val="18"/>
                <w:szCs w:val="18"/>
              </w:rPr>
            </w:pPr>
          </w:p>
        </w:tc>
      </w:tr>
      <w:tr w:rsidR="00066B41" w:rsidRPr="009B0751" w14:paraId="43DFD0E3"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44F66B3" w14:textId="73CC91FC" w:rsidR="00066B41" w:rsidRPr="009B0751" w:rsidRDefault="00066B41" w:rsidP="00DD5996">
            <w:pPr>
              <w:rPr>
                <w:rFonts w:ascii="Verdana" w:hAnsi="Verdana"/>
                <w:sz w:val="18"/>
                <w:szCs w:val="18"/>
              </w:rPr>
            </w:pPr>
            <w:r w:rsidRPr="009B0751">
              <w:rPr>
                <w:rFonts w:ascii="Verdana" w:hAnsi="Verdana"/>
                <w:sz w:val="18"/>
                <w:szCs w:val="18"/>
              </w:rPr>
              <w:t>ASTM D3822/D3822M</w:t>
            </w:r>
            <w:r w:rsidRPr="009B0751">
              <w:rPr>
                <w:rFonts w:ascii="Verdana" w:hAnsi="Verdana"/>
                <w:sz w:val="18"/>
                <w:szCs w:val="18"/>
              </w:rPr>
              <w:noBreakHyphen/>
              <w:t>14</w:t>
            </w:r>
            <w:r w:rsidR="0038614F" w:rsidRPr="009B0751">
              <w:rPr>
                <w:rFonts w:ascii="Verdana" w:hAnsi="Verdana"/>
                <w:sz w:val="18"/>
                <w:szCs w:val="18"/>
              </w:rPr>
              <w:t xml:space="preserve"> (2020)</w:t>
            </w:r>
            <w:r w:rsidRPr="009B0751">
              <w:rPr>
                <w:rFonts w:ascii="Verdana" w:hAnsi="Verdana"/>
                <w:sz w:val="18"/>
                <w:szCs w:val="18"/>
              </w:rPr>
              <w:t xml:space="preserve"> </w:t>
            </w:r>
            <w:r w:rsidR="005D4634" w:rsidRPr="009B0751">
              <w:rPr>
                <w:rFonts w:ascii="Verdana" w:hAnsi="Verdana"/>
                <w:sz w:val="18"/>
                <w:szCs w:val="18"/>
              </w:rPr>
              <w:t xml:space="preserve">- </w:t>
            </w:r>
            <w:r w:rsidRPr="009B0751">
              <w:rPr>
                <w:rFonts w:ascii="Verdana" w:hAnsi="Verdana"/>
                <w:sz w:val="18"/>
                <w:szCs w:val="18"/>
              </w:rPr>
              <w:t>Standard Test Method for Tensile Properties of Single Textile Fibers</w:t>
            </w:r>
          </w:p>
        </w:tc>
        <w:tc>
          <w:tcPr>
            <w:tcW w:w="528" w:type="dxa"/>
            <w:tcBorders>
              <w:top w:val="dotted" w:sz="4" w:space="0" w:color="auto"/>
              <w:left w:val="single" w:sz="4" w:space="0" w:color="auto"/>
              <w:bottom w:val="dotted" w:sz="4" w:space="0" w:color="auto"/>
              <w:right w:val="single" w:sz="4" w:space="0" w:color="auto"/>
            </w:tcBorders>
          </w:tcPr>
          <w:p w14:paraId="0523C729"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9C131C"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960140"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BAB330"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792875"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11D930"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C5C143" w14:textId="77777777" w:rsidR="00066B41" w:rsidRPr="009B0751" w:rsidRDefault="00066B41" w:rsidP="00DD5996">
            <w:pPr>
              <w:jc w:val="center"/>
              <w:rPr>
                <w:rFonts w:ascii="Verdana" w:hAnsi="Verdana"/>
                <w:sz w:val="18"/>
                <w:szCs w:val="18"/>
              </w:rPr>
            </w:pPr>
            <w:r w:rsidRPr="009B0751">
              <w:rPr>
                <w:rFonts w:ascii="Verdana" w:hAnsi="Verdana"/>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5F93CB01" w14:textId="77777777" w:rsidR="00066B41" w:rsidRPr="009B0751" w:rsidRDefault="00066B41" w:rsidP="00DD5996">
            <w:pPr>
              <w:jc w:val="center"/>
              <w:rPr>
                <w:rFonts w:ascii="Verdana" w:hAnsi="Verdana"/>
                <w:sz w:val="18"/>
                <w:szCs w:val="18"/>
              </w:rPr>
            </w:pPr>
          </w:p>
        </w:tc>
      </w:tr>
      <w:tr w:rsidR="00066B41" w:rsidRPr="009B0751" w14:paraId="372CCD8A"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7C5D610A" w14:textId="77777777" w:rsidR="00066B41" w:rsidRPr="009B0751" w:rsidRDefault="00066B41" w:rsidP="00DD5996">
            <w:pPr>
              <w:rPr>
                <w:rFonts w:ascii="Verdana" w:hAnsi="Verdana"/>
                <w:sz w:val="18"/>
                <w:szCs w:val="18"/>
              </w:rPr>
            </w:pPr>
            <w:r w:rsidRPr="009B0751">
              <w:rPr>
                <w:rFonts w:ascii="Verdana" w:hAnsi="Verdana"/>
                <w:sz w:val="18"/>
                <w:szCs w:val="18"/>
              </w:rPr>
              <w:t xml:space="preserve">ASTM D4262-05(2012) </w:t>
            </w:r>
            <w:r w:rsidR="005D4634" w:rsidRPr="009B0751">
              <w:rPr>
                <w:rFonts w:ascii="Verdana" w:hAnsi="Verdana"/>
                <w:sz w:val="18"/>
                <w:szCs w:val="18"/>
              </w:rPr>
              <w:t>-</w:t>
            </w:r>
            <w:r w:rsidRPr="009B0751">
              <w:rPr>
                <w:rFonts w:ascii="Verdana" w:hAnsi="Verdana"/>
                <w:sz w:val="18"/>
                <w:szCs w:val="18"/>
              </w:rPr>
              <w:t xml:space="preserve"> Standard Test Method for pH of Chemically Cleaned or Etched Concrete Surfaces</w:t>
            </w:r>
          </w:p>
        </w:tc>
        <w:tc>
          <w:tcPr>
            <w:tcW w:w="528" w:type="dxa"/>
            <w:tcBorders>
              <w:top w:val="dotted" w:sz="4" w:space="0" w:color="auto"/>
              <w:left w:val="single" w:sz="4" w:space="0" w:color="auto"/>
              <w:bottom w:val="dotted" w:sz="4" w:space="0" w:color="auto"/>
              <w:right w:val="single" w:sz="4" w:space="0" w:color="auto"/>
            </w:tcBorders>
          </w:tcPr>
          <w:p w14:paraId="2560AEE7"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22878C"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B6BF1C"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CE3FF4"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7868FA"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6029E5" w14:textId="77777777" w:rsidR="00066B41" w:rsidRPr="009B0751" w:rsidRDefault="00066B41" w:rsidP="00DD5996">
            <w:pPr>
              <w:jc w:val="center"/>
              <w:rPr>
                <w:rFonts w:ascii="Verdana" w:hAnsi="Verdana"/>
                <w:sz w:val="18"/>
                <w:szCs w:val="18"/>
              </w:rPr>
            </w:pPr>
            <w:r w:rsidRPr="009B0751">
              <w:rPr>
                <w:rFonts w:ascii="Verdana" w:hAnsi="Verdana"/>
                <w:sz w:val="18"/>
                <w:szCs w:val="18"/>
              </w:rPr>
              <w:t>686</w:t>
            </w:r>
          </w:p>
        </w:tc>
        <w:tc>
          <w:tcPr>
            <w:tcW w:w="528" w:type="dxa"/>
            <w:tcBorders>
              <w:top w:val="dotted" w:sz="4" w:space="0" w:color="auto"/>
              <w:left w:val="single" w:sz="4" w:space="0" w:color="auto"/>
              <w:bottom w:val="dotted" w:sz="4" w:space="0" w:color="auto"/>
              <w:right w:val="single" w:sz="4" w:space="0" w:color="auto"/>
            </w:tcBorders>
          </w:tcPr>
          <w:p w14:paraId="6A33FF52"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7D6D16A" w14:textId="77777777" w:rsidR="00066B41" w:rsidRPr="009B0751" w:rsidRDefault="00066B41" w:rsidP="00DD5996">
            <w:pPr>
              <w:jc w:val="center"/>
              <w:rPr>
                <w:rFonts w:ascii="Verdana" w:hAnsi="Verdana"/>
                <w:sz w:val="18"/>
                <w:szCs w:val="18"/>
              </w:rPr>
            </w:pPr>
          </w:p>
        </w:tc>
      </w:tr>
      <w:tr w:rsidR="00066B41" w:rsidRPr="009B0751" w14:paraId="25D1E998"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4CD5EE8A" w14:textId="77777777" w:rsidR="00066B41" w:rsidRPr="009B0751" w:rsidRDefault="00066B41" w:rsidP="00DD5996">
            <w:pPr>
              <w:rPr>
                <w:rFonts w:ascii="Verdana" w:hAnsi="Verdana"/>
                <w:sz w:val="18"/>
                <w:szCs w:val="18"/>
              </w:rPr>
            </w:pPr>
            <w:r w:rsidRPr="009B0751">
              <w:rPr>
                <w:rFonts w:ascii="Verdana" w:hAnsi="Verdana"/>
                <w:sz w:val="18"/>
                <w:szCs w:val="18"/>
              </w:rPr>
              <w:t xml:space="preserve">ASTM D4263-83(2012) </w:t>
            </w:r>
            <w:r w:rsidR="005D4634" w:rsidRPr="009B0751">
              <w:rPr>
                <w:rFonts w:ascii="Verdana" w:hAnsi="Verdana"/>
                <w:sz w:val="18"/>
                <w:szCs w:val="18"/>
              </w:rPr>
              <w:t>-</w:t>
            </w:r>
            <w:r w:rsidRPr="009B0751">
              <w:rPr>
                <w:rFonts w:ascii="Verdana" w:hAnsi="Verdana"/>
                <w:sz w:val="18"/>
                <w:szCs w:val="18"/>
              </w:rPr>
              <w:t xml:space="preserve"> Standard Test Method for Indicating Moisture in Concrete by the Plastic Sheet Method</w:t>
            </w:r>
          </w:p>
        </w:tc>
        <w:tc>
          <w:tcPr>
            <w:tcW w:w="528" w:type="dxa"/>
            <w:tcBorders>
              <w:top w:val="dotted" w:sz="4" w:space="0" w:color="auto"/>
              <w:left w:val="single" w:sz="4" w:space="0" w:color="auto"/>
              <w:bottom w:val="dotted" w:sz="4" w:space="0" w:color="auto"/>
              <w:right w:val="single" w:sz="4" w:space="0" w:color="auto"/>
            </w:tcBorders>
          </w:tcPr>
          <w:p w14:paraId="462D01F1"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B06446"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03B695"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805437"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2B6C89"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EFCA91" w14:textId="77777777" w:rsidR="00066B41" w:rsidRPr="009B0751" w:rsidRDefault="00066B41" w:rsidP="00DD5996">
            <w:pPr>
              <w:jc w:val="center"/>
              <w:rPr>
                <w:rFonts w:ascii="Verdana" w:hAnsi="Verdana"/>
                <w:sz w:val="18"/>
                <w:szCs w:val="18"/>
              </w:rPr>
            </w:pPr>
            <w:r w:rsidRPr="009B0751">
              <w:rPr>
                <w:rFonts w:ascii="Verdana" w:hAnsi="Verdana"/>
                <w:sz w:val="18"/>
                <w:szCs w:val="18"/>
              </w:rPr>
              <w:t>685</w:t>
            </w:r>
          </w:p>
          <w:p w14:paraId="6E3AEDD2" w14:textId="77777777" w:rsidR="00066B41" w:rsidRPr="009B0751" w:rsidRDefault="00066B41" w:rsidP="00DD5996">
            <w:pPr>
              <w:jc w:val="center"/>
              <w:rPr>
                <w:rFonts w:ascii="Verdana" w:hAnsi="Verdana"/>
                <w:sz w:val="18"/>
                <w:szCs w:val="18"/>
              </w:rPr>
            </w:pPr>
            <w:r w:rsidRPr="009B0751">
              <w:rPr>
                <w:rFonts w:ascii="Verdana" w:hAnsi="Verdana"/>
                <w:sz w:val="18"/>
                <w:szCs w:val="18"/>
              </w:rPr>
              <w:t>686</w:t>
            </w:r>
          </w:p>
          <w:p w14:paraId="65C286A0" w14:textId="77777777" w:rsidR="009D69D7" w:rsidRPr="009B0751" w:rsidRDefault="009D69D7" w:rsidP="00DD5996">
            <w:pPr>
              <w:jc w:val="center"/>
              <w:rPr>
                <w:rFonts w:ascii="Verdana" w:hAnsi="Verdana"/>
                <w:sz w:val="18"/>
                <w:szCs w:val="18"/>
              </w:rPr>
            </w:pPr>
            <w:r w:rsidRPr="009B0751">
              <w:rPr>
                <w:rFonts w:ascii="Verdana" w:hAnsi="Verdana"/>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72B39358" w14:textId="77777777" w:rsidR="00066B41" w:rsidRPr="009B0751" w:rsidRDefault="00066B41"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E289465" w14:textId="77777777" w:rsidR="00066B41" w:rsidRPr="009B0751" w:rsidRDefault="00066B41" w:rsidP="00DD5996">
            <w:pPr>
              <w:jc w:val="center"/>
              <w:rPr>
                <w:rFonts w:ascii="Verdana" w:hAnsi="Verdana"/>
                <w:sz w:val="18"/>
                <w:szCs w:val="18"/>
              </w:rPr>
            </w:pPr>
          </w:p>
        </w:tc>
      </w:tr>
      <w:tr w:rsidR="00E30733" w:rsidRPr="009B0751" w14:paraId="56E5DF5E"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00FB2C49" w14:textId="77777777" w:rsidR="00E30733" w:rsidRPr="009B0751" w:rsidRDefault="00E30733" w:rsidP="00A51920">
            <w:pPr>
              <w:rPr>
                <w:rFonts w:ascii="Verdana" w:hAnsi="Verdana"/>
                <w:sz w:val="18"/>
                <w:szCs w:val="18"/>
              </w:rPr>
            </w:pPr>
            <w:r w:rsidRPr="009B0751">
              <w:rPr>
                <w:rFonts w:ascii="Verdana" w:hAnsi="Verdana"/>
                <w:sz w:val="18"/>
                <w:szCs w:val="18"/>
              </w:rPr>
              <w:t>ASTM D4414-95(2013) - Standard Practice for Measurement of Wet Film Thickness by Notch Gages</w:t>
            </w:r>
          </w:p>
        </w:tc>
        <w:tc>
          <w:tcPr>
            <w:tcW w:w="528" w:type="dxa"/>
            <w:tcBorders>
              <w:top w:val="dotted" w:sz="4" w:space="0" w:color="auto"/>
              <w:left w:val="single" w:sz="4" w:space="0" w:color="auto"/>
              <w:bottom w:val="dotted" w:sz="4" w:space="0" w:color="auto"/>
              <w:right w:val="single" w:sz="4" w:space="0" w:color="auto"/>
            </w:tcBorders>
          </w:tcPr>
          <w:p w14:paraId="3EDEAB9C"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6A5743"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A2979B"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9EEF4C"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4F1637"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14337E" w14:textId="77777777" w:rsidR="00E30733" w:rsidRPr="009B0751" w:rsidRDefault="00E30733" w:rsidP="00A51920">
            <w:pPr>
              <w:jc w:val="center"/>
              <w:rPr>
                <w:rFonts w:ascii="Verdana" w:hAnsi="Verdana"/>
                <w:sz w:val="18"/>
                <w:szCs w:val="18"/>
              </w:rPr>
            </w:pPr>
            <w:r w:rsidRPr="009B0751">
              <w:rPr>
                <w:rFonts w:ascii="Verdana" w:hAnsi="Verdana"/>
                <w:sz w:val="18"/>
                <w:szCs w:val="18"/>
              </w:rPr>
              <w:t>685</w:t>
            </w:r>
          </w:p>
          <w:p w14:paraId="040837C0" w14:textId="77777777" w:rsidR="00E30733" w:rsidRPr="009B0751" w:rsidRDefault="00E30733" w:rsidP="00A51920">
            <w:pPr>
              <w:jc w:val="center"/>
              <w:rPr>
                <w:rFonts w:ascii="Verdana" w:hAnsi="Verdana"/>
                <w:sz w:val="18"/>
                <w:szCs w:val="18"/>
              </w:rPr>
            </w:pPr>
            <w:r w:rsidRPr="009B0751">
              <w:rPr>
                <w:rFonts w:ascii="Verdana" w:hAnsi="Verdana"/>
                <w:sz w:val="18"/>
                <w:szCs w:val="18"/>
              </w:rPr>
              <w:t>686</w:t>
            </w:r>
          </w:p>
          <w:p w14:paraId="4A4F8575" w14:textId="77777777" w:rsidR="00E30733" w:rsidRPr="009B0751" w:rsidRDefault="00E30733" w:rsidP="00A51920">
            <w:pPr>
              <w:jc w:val="center"/>
              <w:rPr>
                <w:rFonts w:ascii="Verdana" w:hAnsi="Verdana"/>
                <w:sz w:val="18"/>
                <w:szCs w:val="18"/>
              </w:rPr>
            </w:pPr>
            <w:r w:rsidRPr="009B0751">
              <w:rPr>
                <w:rFonts w:ascii="Verdana" w:hAnsi="Verdana"/>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67BFC8FF" w14:textId="77777777" w:rsidR="00E30733" w:rsidRPr="009B0751" w:rsidRDefault="00E30733"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38EC344" w14:textId="77777777" w:rsidR="00E30733" w:rsidRPr="009B0751" w:rsidRDefault="00E30733" w:rsidP="00A51920">
            <w:pPr>
              <w:jc w:val="center"/>
              <w:rPr>
                <w:rFonts w:ascii="Verdana" w:hAnsi="Verdana"/>
                <w:sz w:val="18"/>
                <w:szCs w:val="18"/>
              </w:rPr>
            </w:pPr>
          </w:p>
        </w:tc>
      </w:tr>
      <w:tr w:rsidR="00D271DF" w:rsidRPr="009B0751" w14:paraId="7BFBAA8B"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0821FB19" w14:textId="2105C0BA" w:rsidR="00D271DF" w:rsidRPr="009B0751" w:rsidRDefault="00D271DF" w:rsidP="00D271DF">
            <w:pPr>
              <w:rPr>
                <w:rFonts w:ascii="Verdana" w:hAnsi="Verdana"/>
                <w:sz w:val="18"/>
                <w:szCs w:val="18"/>
              </w:rPr>
            </w:pPr>
            <w:r w:rsidRPr="009B0751">
              <w:rPr>
                <w:rFonts w:ascii="Verdana" w:hAnsi="Verdana"/>
                <w:sz w:val="18"/>
                <w:szCs w:val="18"/>
              </w:rPr>
              <w:t>ASTM D5329-16 - Standard Test Methods for Sealants and Fillers, Hot-Applied, For Joints and Cracks in Asphalt Pavements and Portland Cement Concrete Pavements</w:t>
            </w:r>
          </w:p>
        </w:tc>
        <w:tc>
          <w:tcPr>
            <w:tcW w:w="528" w:type="dxa"/>
            <w:tcBorders>
              <w:top w:val="dotted" w:sz="4" w:space="0" w:color="auto"/>
              <w:left w:val="single" w:sz="4" w:space="0" w:color="auto"/>
              <w:bottom w:val="dotted" w:sz="4" w:space="0" w:color="auto"/>
              <w:right w:val="single" w:sz="4" w:space="0" w:color="auto"/>
            </w:tcBorders>
          </w:tcPr>
          <w:p w14:paraId="1AAAAD19"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BF68B5"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20AC50"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7F5AA0"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C44C44"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AEC9FD"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87AE13"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B2DED77" w14:textId="74BF6D1E" w:rsidR="00D271DF" w:rsidRPr="009B0751" w:rsidRDefault="00D271DF" w:rsidP="00D271DF">
            <w:pPr>
              <w:jc w:val="center"/>
              <w:rPr>
                <w:rFonts w:ascii="Verdana" w:hAnsi="Verdana"/>
                <w:sz w:val="18"/>
                <w:szCs w:val="18"/>
              </w:rPr>
            </w:pPr>
            <w:r w:rsidRPr="009B0751">
              <w:rPr>
                <w:rFonts w:ascii="Verdana" w:hAnsi="Verdana"/>
                <w:sz w:val="18"/>
                <w:szCs w:val="18"/>
              </w:rPr>
              <w:t>853</w:t>
            </w:r>
          </w:p>
        </w:tc>
      </w:tr>
      <w:tr w:rsidR="00D271DF" w:rsidRPr="009B0751" w14:paraId="13F60B97"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00CA9F2B" w14:textId="4F2B434F" w:rsidR="00D271DF" w:rsidRPr="009B0751" w:rsidRDefault="00D271DF" w:rsidP="00D271DF">
            <w:pPr>
              <w:rPr>
                <w:rFonts w:ascii="Verdana" w:hAnsi="Verdana"/>
                <w:sz w:val="18"/>
                <w:szCs w:val="18"/>
              </w:rPr>
            </w:pPr>
            <w:r w:rsidRPr="009B0751">
              <w:rPr>
                <w:rFonts w:ascii="Verdana" w:hAnsi="Verdana"/>
                <w:sz w:val="18"/>
                <w:szCs w:val="18"/>
              </w:rPr>
              <w:t>ASTM D7205/D7205M</w:t>
            </w:r>
            <w:r w:rsidRPr="009B0751">
              <w:rPr>
                <w:rFonts w:ascii="Verdana" w:hAnsi="Verdana"/>
                <w:sz w:val="18"/>
                <w:szCs w:val="18"/>
              </w:rPr>
              <w:noBreakHyphen/>
              <w:t>06 (2016) - Standard Test Method for Tensile Properties of Fiber Reinforced Polymer Matrix Composite Bars</w:t>
            </w:r>
          </w:p>
        </w:tc>
        <w:tc>
          <w:tcPr>
            <w:tcW w:w="528" w:type="dxa"/>
            <w:tcBorders>
              <w:top w:val="dotted" w:sz="4" w:space="0" w:color="auto"/>
              <w:left w:val="single" w:sz="4" w:space="0" w:color="auto"/>
              <w:bottom w:val="dotted" w:sz="4" w:space="0" w:color="auto"/>
              <w:right w:val="single" w:sz="4" w:space="0" w:color="auto"/>
            </w:tcBorders>
          </w:tcPr>
          <w:p w14:paraId="7848F415"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C8C411"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16778D"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F5189E"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BBE2850"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1D4069" w14:textId="49C1FE79" w:rsidR="00D271DF" w:rsidRPr="009B0751" w:rsidRDefault="00D271DF" w:rsidP="00D271DF">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123CAA3B"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C5B41BF" w14:textId="77777777" w:rsidR="00D271DF" w:rsidRPr="009B0751" w:rsidRDefault="00D271DF" w:rsidP="00D271DF">
            <w:pPr>
              <w:jc w:val="center"/>
              <w:rPr>
                <w:rFonts w:ascii="Verdana" w:hAnsi="Verdana"/>
                <w:sz w:val="18"/>
                <w:szCs w:val="18"/>
              </w:rPr>
            </w:pPr>
          </w:p>
        </w:tc>
      </w:tr>
      <w:tr w:rsidR="00D271DF" w:rsidRPr="009B0751" w14:paraId="0DA017C2"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7E51D6AB" w14:textId="77777777" w:rsidR="00D271DF" w:rsidRPr="009B0751" w:rsidRDefault="00D271DF" w:rsidP="00D271DF">
            <w:pPr>
              <w:rPr>
                <w:rFonts w:ascii="Verdana" w:hAnsi="Verdana" w:cs="Arial"/>
                <w:snapToGrid/>
                <w:color w:val="000000"/>
                <w:sz w:val="18"/>
                <w:szCs w:val="18"/>
                <w:lang w:eastAsia="en-AU"/>
              </w:rPr>
            </w:pPr>
            <w:r w:rsidRPr="009B0751">
              <w:rPr>
                <w:rFonts w:ascii="Verdana" w:hAnsi="Verdana" w:cs="Arial"/>
                <w:snapToGrid/>
                <w:color w:val="000000"/>
                <w:sz w:val="18"/>
                <w:szCs w:val="18"/>
                <w:lang w:eastAsia="en-AU"/>
              </w:rPr>
              <w:t>ASTM D7337/D7337M-12 - Standard Test Method for Tensile Creep Rupture of Fiber Reinforced Polymer Matrix Composite Bars</w:t>
            </w:r>
          </w:p>
          <w:p w14:paraId="24A5546F" w14:textId="77777777" w:rsidR="00D271DF" w:rsidRPr="009B0751" w:rsidRDefault="00D271DF" w:rsidP="00D271DF">
            <w:pPr>
              <w:rPr>
                <w:rFonts w:ascii="Verdana" w:hAnsi="Verdana" w:cs="Arial"/>
                <w:snapToGrid/>
                <w:color w:val="000000"/>
                <w:sz w:val="18"/>
                <w:szCs w:val="18"/>
                <w:lang w:eastAsia="en-AU"/>
              </w:rPr>
            </w:pPr>
          </w:p>
          <w:p w14:paraId="75A4F8F8" w14:textId="77777777" w:rsidR="00D271DF" w:rsidRPr="009B0751" w:rsidRDefault="00D271DF" w:rsidP="00D271DF">
            <w:pPr>
              <w:rPr>
                <w:rFonts w:ascii="Verdana" w:hAnsi="Verdana" w:cs="Arial"/>
                <w:snapToGrid/>
                <w:color w:val="000000"/>
                <w:sz w:val="18"/>
                <w:szCs w:val="18"/>
                <w:lang w:eastAsia="en-AU"/>
              </w:rPr>
            </w:pPr>
            <w:r w:rsidRPr="009B0751">
              <w:rPr>
                <w:rFonts w:ascii="Verdana" w:hAnsi="Verdana" w:cs="Arial"/>
                <w:snapToGrid/>
                <w:color w:val="000000"/>
                <w:sz w:val="18"/>
                <w:szCs w:val="18"/>
                <w:lang w:eastAsia="en-AU"/>
              </w:rPr>
              <w:t>ASTM E 488 (2022) - Standard Test Methods for Strength of Anchors in Concrete and Masonry Elements</w:t>
            </w:r>
          </w:p>
          <w:p w14:paraId="54F02958" w14:textId="77777777" w:rsidR="00D271DF" w:rsidRPr="009B0751" w:rsidRDefault="00D271DF" w:rsidP="00D271DF">
            <w:pPr>
              <w:rPr>
                <w:rFonts w:ascii="Verdana" w:hAnsi="Verdana" w:cs="Arial"/>
                <w:snapToGrid/>
                <w:color w:val="000000"/>
                <w:sz w:val="18"/>
                <w:szCs w:val="18"/>
                <w:lang w:eastAsia="en-AU"/>
              </w:rPr>
            </w:pPr>
          </w:p>
          <w:p w14:paraId="6127531B" w14:textId="1C6EFA80" w:rsidR="00D271DF" w:rsidRPr="009B0751" w:rsidRDefault="00D271DF" w:rsidP="00D271DF">
            <w:pPr>
              <w:rPr>
                <w:rFonts w:ascii="Verdana" w:hAnsi="Verdana"/>
                <w:sz w:val="18"/>
                <w:szCs w:val="18"/>
              </w:rPr>
            </w:pPr>
            <w:r w:rsidRPr="009B0751">
              <w:rPr>
                <w:rFonts w:ascii="Verdana" w:hAnsi="Verdana" w:cs="Arial"/>
                <w:snapToGrid/>
                <w:color w:val="000000"/>
                <w:sz w:val="18"/>
                <w:szCs w:val="18"/>
                <w:lang w:eastAsia="en-AU"/>
              </w:rPr>
              <w:t>ASTM E 1512 (2015) - Standard Test Methods for Testing Bond Performance of Adhesive-Bonded Anchors</w:t>
            </w:r>
          </w:p>
        </w:tc>
        <w:tc>
          <w:tcPr>
            <w:tcW w:w="528" w:type="dxa"/>
            <w:tcBorders>
              <w:top w:val="dotted" w:sz="4" w:space="0" w:color="auto"/>
              <w:left w:val="single" w:sz="4" w:space="0" w:color="auto"/>
              <w:bottom w:val="dotted" w:sz="4" w:space="0" w:color="auto"/>
              <w:right w:val="single" w:sz="4" w:space="0" w:color="auto"/>
            </w:tcBorders>
          </w:tcPr>
          <w:p w14:paraId="3CAC15F0"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0D27DF1"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3653A8"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3403FC"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89BDFB"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966757" w14:textId="77777777" w:rsidR="00D271DF" w:rsidRPr="009B0751" w:rsidRDefault="00D271DF" w:rsidP="00D271DF">
            <w:pPr>
              <w:jc w:val="center"/>
              <w:rPr>
                <w:rFonts w:ascii="Verdana" w:hAnsi="Verdana"/>
                <w:sz w:val="18"/>
                <w:szCs w:val="18"/>
              </w:rPr>
            </w:pPr>
            <w:r w:rsidRPr="009B0751">
              <w:rPr>
                <w:rFonts w:ascii="Verdana" w:hAnsi="Verdana"/>
                <w:sz w:val="18"/>
                <w:szCs w:val="18"/>
              </w:rPr>
              <w:t>683</w:t>
            </w:r>
          </w:p>
          <w:p w14:paraId="1A077D47" w14:textId="77777777" w:rsidR="00D271DF" w:rsidRPr="009B0751" w:rsidRDefault="00D271DF" w:rsidP="00D271DF">
            <w:pPr>
              <w:jc w:val="center"/>
              <w:rPr>
                <w:rFonts w:ascii="Verdana" w:hAnsi="Verdana"/>
                <w:sz w:val="18"/>
                <w:szCs w:val="18"/>
              </w:rPr>
            </w:pPr>
          </w:p>
          <w:p w14:paraId="2C5DCC42" w14:textId="77777777" w:rsidR="00D271DF" w:rsidRPr="009B0751" w:rsidRDefault="00D271DF" w:rsidP="00D271DF">
            <w:pPr>
              <w:jc w:val="center"/>
              <w:rPr>
                <w:rFonts w:ascii="Verdana" w:hAnsi="Verdana"/>
                <w:sz w:val="18"/>
                <w:szCs w:val="18"/>
              </w:rPr>
            </w:pPr>
          </w:p>
          <w:p w14:paraId="2571D40C" w14:textId="77777777" w:rsidR="00D271DF" w:rsidRPr="009B0751" w:rsidRDefault="00D271DF" w:rsidP="00D271DF">
            <w:pPr>
              <w:jc w:val="center"/>
              <w:rPr>
                <w:rFonts w:ascii="Verdana" w:hAnsi="Verdana"/>
                <w:sz w:val="18"/>
                <w:szCs w:val="18"/>
              </w:rPr>
            </w:pPr>
          </w:p>
          <w:p w14:paraId="1AE0A28F" w14:textId="77777777" w:rsidR="00D271DF" w:rsidRPr="009B0751" w:rsidRDefault="00D271DF" w:rsidP="00D271DF">
            <w:pPr>
              <w:jc w:val="center"/>
              <w:rPr>
                <w:rFonts w:ascii="Verdana" w:hAnsi="Verdana"/>
                <w:sz w:val="18"/>
                <w:szCs w:val="18"/>
              </w:rPr>
            </w:pPr>
          </w:p>
          <w:p w14:paraId="36C90564" w14:textId="77777777" w:rsidR="00D271DF" w:rsidRPr="009B0751" w:rsidRDefault="00D271DF" w:rsidP="00D271DF">
            <w:pPr>
              <w:jc w:val="center"/>
              <w:rPr>
                <w:rFonts w:ascii="Verdana" w:hAnsi="Verdana"/>
                <w:sz w:val="18"/>
                <w:szCs w:val="18"/>
              </w:rPr>
            </w:pPr>
            <w:r w:rsidRPr="009B0751">
              <w:rPr>
                <w:rFonts w:ascii="Verdana" w:hAnsi="Verdana"/>
                <w:sz w:val="18"/>
                <w:szCs w:val="18"/>
              </w:rPr>
              <w:t>680</w:t>
            </w:r>
          </w:p>
          <w:p w14:paraId="58E0A511" w14:textId="77777777" w:rsidR="00D271DF" w:rsidRPr="009B0751" w:rsidRDefault="00D271DF" w:rsidP="00D271DF">
            <w:pPr>
              <w:jc w:val="center"/>
              <w:rPr>
                <w:rFonts w:ascii="Verdana" w:hAnsi="Verdana"/>
                <w:sz w:val="18"/>
                <w:szCs w:val="18"/>
              </w:rPr>
            </w:pPr>
          </w:p>
          <w:p w14:paraId="3D2971EA" w14:textId="77777777" w:rsidR="00D271DF" w:rsidRPr="009B0751" w:rsidRDefault="00D271DF" w:rsidP="00D271DF">
            <w:pPr>
              <w:jc w:val="center"/>
              <w:rPr>
                <w:rFonts w:ascii="Verdana" w:hAnsi="Verdana"/>
                <w:sz w:val="18"/>
                <w:szCs w:val="18"/>
              </w:rPr>
            </w:pPr>
          </w:p>
          <w:p w14:paraId="3249FB16" w14:textId="7A03F7B2" w:rsidR="00D271DF" w:rsidRPr="009B0751" w:rsidRDefault="00D271DF" w:rsidP="00D271DF">
            <w:pPr>
              <w:jc w:val="center"/>
              <w:rPr>
                <w:rFonts w:ascii="Verdana" w:hAnsi="Verdana"/>
                <w:sz w:val="18"/>
                <w:szCs w:val="18"/>
              </w:rPr>
            </w:pPr>
            <w:r w:rsidRPr="009B0751">
              <w:rPr>
                <w:rFonts w:ascii="Verdana" w:hAnsi="Verdana"/>
                <w:sz w:val="18"/>
                <w:szCs w:val="18"/>
              </w:rPr>
              <w:t>680</w:t>
            </w:r>
          </w:p>
        </w:tc>
        <w:tc>
          <w:tcPr>
            <w:tcW w:w="528" w:type="dxa"/>
            <w:tcBorders>
              <w:top w:val="dotted" w:sz="4" w:space="0" w:color="auto"/>
              <w:left w:val="single" w:sz="4" w:space="0" w:color="auto"/>
              <w:bottom w:val="dotted" w:sz="4" w:space="0" w:color="auto"/>
              <w:right w:val="single" w:sz="4" w:space="0" w:color="auto"/>
            </w:tcBorders>
          </w:tcPr>
          <w:p w14:paraId="5B32379C"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08C337D" w14:textId="77777777" w:rsidR="00D271DF" w:rsidRPr="009B0751" w:rsidRDefault="00D271DF" w:rsidP="00D271DF">
            <w:pPr>
              <w:jc w:val="center"/>
              <w:rPr>
                <w:rFonts w:ascii="Verdana" w:hAnsi="Verdana"/>
                <w:sz w:val="18"/>
                <w:szCs w:val="18"/>
              </w:rPr>
            </w:pPr>
          </w:p>
        </w:tc>
      </w:tr>
      <w:tr w:rsidR="00D271DF" w:rsidRPr="009B0751" w14:paraId="4416C4DE"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51BC1CAE" w14:textId="70A50BC2" w:rsidR="00D271DF" w:rsidRPr="009B0751" w:rsidRDefault="00D271DF" w:rsidP="00D271DF">
            <w:pPr>
              <w:rPr>
                <w:rFonts w:ascii="Verdana" w:hAnsi="Verdana"/>
                <w:sz w:val="18"/>
                <w:szCs w:val="18"/>
              </w:rPr>
            </w:pPr>
            <w:r w:rsidRPr="009B0751">
              <w:rPr>
                <w:rFonts w:ascii="Verdana" w:hAnsi="Verdana" w:cs="Arial"/>
                <w:sz w:val="18"/>
                <w:szCs w:val="18"/>
              </w:rPr>
              <w:t>BD 47/99 – Design Manual for Roads and Bridges, Volume 2 Section 3 Part 4 - Waterproofing and Surfacing of Concrete Bridge Decks</w:t>
            </w:r>
          </w:p>
        </w:tc>
        <w:tc>
          <w:tcPr>
            <w:tcW w:w="528" w:type="dxa"/>
            <w:tcBorders>
              <w:top w:val="dotted" w:sz="4" w:space="0" w:color="auto"/>
              <w:left w:val="single" w:sz="4" w:space="0" w:color="auto"/>
              <w:bottom w:val="dotted" w:sz="4" w:space="0" w:color="auto"/>
              <w:right w:val="single" w:sz="4" w:space="0" w:color="auto"/>
            </w:tcBorders>
          </w:tcPr>
          <w:p w14:paraId="38A529AF"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3CFCAF"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B6A4CF"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DD6DDF"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CCC13A"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1DB745" w14:textId="06C10937" w:rsidR="00D271DF" w:rsidRPr="009B0751" w:rsidRDefault="00D271DF" w:rsidP="00D271DF">
            <w:pPr>
              <w:jc w:val="center"/>
              <w:rPr>
                <w:rFonts w:ascii="Verdana" w:hAnsi="Verdana"/>
                <w:sz w:val="18"/>
                <w:szCs w:val="18"/>
              </w:rPr>
            </w:pPr>
            <w:r w:rsidRPr="009B0751">
              <w:rPr>
                <w:rFonts w:ascii="Verdana" w:hAnsi="Verdana"/>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740CACCD" w14:textId="77777777" w:rsidR="00D271DF" w:rsidRPr="009B0751" w:rsidRDefault="00D271DF" w:rsidP="00D271DF">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54E3367" w14:textId="77777777" w:rsidR="00D271DF" w:rsidRPr="009B0751" w:rsidRDefault="00D271DF" w:rsidP="00D271DF">
            <w:pPr>
              <w:jc w:val="center"/>
              <w:rPr>
                <w:rFonts w:ascii="Verdana" w:hAnsi="Verdana"/>
                <w:sz w:val="18"/>
                <w:szCs w:val="18"/>
              </w:rPr>
            </w:pPr>
          </w:p>
        </w:tc>
      </w:tr>
    </w:tbl>
    <w:p w14:paraId="34116274" w14:textId="25064CAC" w:rsidR="009B0751" w:rsidRDefault="009B0751" w:rsidP="00BD7124">
      <w:pPr>
        <w:spacing w:after="40"/>
        <w:rPr>
          <w:rFonts w:ascii="Verdana" w:hAnsi="Verdana"/>
          <w:color w:val="000000"/>
          <w:sz w:val="18"/>
          <w:szCs w:val="18"/>
        </w:rPr>
      </w:pPr>
    </w:p>
    <w:p w14:paraId="4BB706EB" w14:textId="1987E821" w:rsidR="00657993" w:rsidRPr="009B0751" w:rsidRDefault="00657993" w:rsidP="009B0751">
      <w:pPr>
        <w:tabs>
          <w:tab w:val="left" w:pos="2495"/>
        </w:tabs>
        <w:spacing w:after="40"/>
        <w:rPr>
          <w:rFonts w:ascii="Verdana" w:hAnsi="Verdana"/>
        </w:rPr>
      </w:pPr>
      <w:r w:rsidRPr="009B0751">
        <w:rPr>
          <w:rFonts w:ascii="Verdana" w:hAnsi="Verdana"/>
          <w:b/>
        </w:rPr>
        <w:t>Table 175.101 Other Standards and Test Methods</w:t>
      </w:r>
      <w:r w:rsidRPr="009B0751">
        <w:rPr>
          <w:rFonts w:ascii="Verdana" w:hAnsi="Verdana"/>
        </w:rPr>
        <w:t xml:space="preserve">  … </w:t>
      </w:r>
      <w:r w:rsidRPr="009B0751">
        <w:rPr>
          <w:rFonts w:ascii="Verdana" w:hAnsi="Verdana"/>
          <w:b/>
          <w:bCs/>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657993" w:rsidRPr="009B0751" w14:paraId="4E67F87A" w14:textId="77777777" w:rsidTr="00A36D66">
        <w:trPr>
          <w:cantSplit/>
        </w:trPr>
        <w:tc>
          <w:tcPr>
            <w:tcW w:w="5382" w:type="dxa"/>
            <w:tcBorders>
              <w:top w:val="single" w:sz="12" w:space="0" w:color="auto"/>
              <w:left w:val="single" w:sz="12" w:space="0" w:color="auto"/>
              <w:bottom w:val="single" w:sz="12" w:space="0" w:color="auto"/>
              <w:right w:val="single" w:sz="4" w:space="0" w:color="auto"/>
            </w:tcBorders>
            <w:tcMar>
              <w:top w:w="113" w:type="dxa"/>
              <w:left w:w="57" w:type="dxa"/>
              <w:bottom w:w="57" w:type="dxa"/>
              <w:right w:w="57" w:type="dxa"/>
            </w:tcMar>
            <w:vAlign w:val="center"/>
          </w:tcPr>
          <w:p w14:paraId="4791432E" w14:textId="77777777" w:rsidR="00657993" w:rsidRPr="009B0751" w:rsidRDefault="00657993" w:rsidP="00B1108F">
            <w:pPr>
              <w:jc w:val="center"/>
              <w:rPr>
                <w:rFonts w:ascii="Verdana" w:hAnsi="Verdana"/>
                <w:b/>
                <w:sz w:val="18"/>
                <w:szCs w:val="18"/>
              </w:rPr>
            </w:pPr>
            <w:r w:rsidRPr="009B0751">
              <w:rPr>
                <w:rFonts w:ascii="Verdana" w:hAnsi="Verdana"/>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left w:w="57" w:type="dxa"/>
              <w:bottom w:w="57" w:type="dxa"/>
              <w:right w:w="57" w:type="dxa"/>
            </w:tcMar>
            <w:vAlign w:val="center"/>
          </w:tcPr>
          <w:p w14:paraId="2ACB2570" w14:textId="3314212C" w:rsidR="00657993" w:rsidRPr="009B0751" w:rsidRDefault="00657993" w:rsidP="00B1108F">
            <w:pPr>
              <w:jc w:val="center"/>
              <w:rPr>
                <w:rFonts w:ascii="Verdana" w:hAnsi="Verdana"/>
                <w:b/>
                <w:sz w:val="18"/>
                <w:szCs w:val="18"/>
              </w:rPr>
            </w:pPr>
            <w:r w:rsidRPr="009B0751">
              <w:rPr>
                <w:rFonts w:ascii="Verdana" w:hAnsi="Verdana"/>
                <w:b/>
                <w:sz w:val="18"/>
                <w:szCs w:val="18"/>
              </w:rPr>
              <w:t>Standard Section</w:t>
            </w:r>
          </w:p>
        </w:tc>
      </w:tr>
      <w:tr w:rsidR="009D69D7" w:rsidRPr="009B0751" w14:paraId="0DE1C0B2" w14:textId="77777777" w:rsidTr="00886210">
        <w:tblPrEx>
          <w:tblCellMar>
            <w:left w:w="57" w:type="dxa"/>
            <w:right w:w="57" w:type="dxa"/>
          </w:tblCellMar>
        </w:tblPrEx>
        <w:trPr>
          <w:cantSplit/>
        </w:trPr>
        <w:tc>
          <w:tcPr>
            <w:tcW w:w="5382" w:type="dxa"/>
            <w:tcBorders>
              <w:top w:val="single" w:sz="8" w:space="0" w:color="auto"/>
              <w:left w:val="single" w:sz="12" w:space="0" w:color="auto"/>
              <w:bottom w:val="dotted" w:sz="4" w:space="0" w:color="auto"/>
              <w:right w:val="single" w:sz="4" w:space="0" w:color="auto"/>
            </w:tcBorders>
          </w:tcPr>
          <w:p w14:paraId="4255B728" w14:textId="77777777" w:rsidR="009D69D7" w:rsidRPr="009B0751" w:rsidRDefault="001C507D" w:rsidP="00A36D66">
            <w:pPr>
              <w:rPr>
                <w:rFonts w:ascii="Verdana" w:hAnsi="Verdana" w:cs="Arial"/>
                <w:sz w:val="18"/>
                <w:szCs w:val="18"/>
              </w:rPr>
            </w:pPr>
            <w:r w:rsidRPr="009B0751">
              <w:rPr>
                <w:rFonts w:ascii="Verdana" w:hAnsi="Verdana" w:cs="Arial"/>
                <w:sz w:val="18"/>
                <w:szCs w:val="18"/>
              </w:rPr>
              <w:t xml:space="preserve">BS EN 1109 : </w:t>
            </w:r>
            <w:r w:rsidR="009D69D7" w:rsidRPr="009B0751">
              <w:rPr>
                <w:rFonts w:ascii="Verdana" w:hAnsi="Verdana" w:cs="Arial"/>
                <w:sz w:val="18"/>
                <w:szCs w:val="18"/>
              </w:rPr>
              <w:t>2013</w:t>
            </w:r>
            <w:r w:rsidRPr="009B0751">
              <w:rPr>
                <w:rFonts w:ascii="Verdana" w:hAnsi="Verdana" w:cs="Arial"/>
                <w:sz w:val="18"/>
                <w:szCs w:val="18"/>
              </w:rPr>
              <w:t xml:space="preserve"> - Flexible Sheets For Waterproofing - Bitumen Sheets For Roof Waterproofing - Determination Of Flexibility At Low Temperature</w:t>
            </w:r>
          </w:p>
          <w:p w14:paraId="6D604FC5" w14:textId="77777777" w:rsidR="001C507D" w:rsidRPr="009B0751" w:rsidRDefault="001C507D" w:rsidP="001C507D">
            <w:pPr>
              <w:rPr>
                <w:rFonts w:ascii="Verdana" w:hAnsi="Verdana" w:cs="Arial"/>
                <w:sz w:val="18"/>
                <w:szCs w:val="18"/>
              </w:rPr>
            </w:pPr>
            <w:r w:rsidRPr="009B0751">
              <w:rPr>
                <w:rFonts w:ascii="Verdana" w:hAnsi="Verdana" w:cs="Arial"/>
                <w:sz w:val="18"/>
                <w:szCs w:val="18"/>
              </w:rPr>
              <w:t>BS EN 1110 : 2010 - Flexible Sheets For Waterproofing - Bitumen sheets for roof waterproofing. Determination of flow resistance at elevated temperature.</w:t>
            </w:r>
          </w:p>
          <w:p w14:paraId="22E13B65" w14:textId="77777777" w:rsidR="001C507D" w:rsidRPr="009B0751" w:rsidRDefault="001C507D" w:rsidP="00A36D66">
            <w:pPr>
              <w:rPr>
                <w:rFonts w:ascii="Verdana" w:hAnsi="Verdana" w:cs="Arial"/>
                <w:sz w:val="18"/>
                <w:szCs w:val="18"/>
              </w:rPr>
            </w:pPr>
            <w:r w:rsidRPr="009B0751">
              <w:rPr>
                <w:rFonts w:ascii="Verdana" w:hAnsi="Verdana" w:cs="Arial"/>
                <w:sz w:val="18"/>
                <w:szCs w:val="18"/>
              </w:rPr>
              <w:t>BS EN 12310-1 : 2000 - Flexible Sheets For Waterproofing - Determination Of Resistance To Tearing (Nail Shank) - Bitumen Sheets For Roof Waterproofing</w:t>
            </w:r>
          </w:p>
          <w:p w14:paraId="35B04ADD" w14:textId="77777777" w:rsidR="001C507D" w:rsidRPr="009B0751" w:rsidRDefault="001C507D" w:rsidP="00A36D66">
            <w:pPr>
              <w:rPr>
                <w:rFonts w:ascii="Verdana" w:hAnsi="Verdana" w:cs="Arial"/>
                <w:sz w:val="18"/>
                <w:szCs w:val="18"/>
              </w:rPr>
            </w:pPr>
            <w:r w:rsidRPr="009B0751">
              <w:rPr>
                <w:rFonts w:ascii="Verdana" w:hAnsi="Verdana" w:cs="Arial"/>
                <w:sz w:val="18"/>
                <w:szCs w:val="18"/>
              </w:rPr>
              <w:t>BS EN 12311-1 : 2000 - Flexible sheets for waterproofing. Determination of tensile properties. Bitumen sheets for roof waterproofing</w:t>
            </w:r>
          </w:p>
        </w:tc>
        <w:tc>
          <w:tcPr>
            <w:tcW w:w="528" w:type="dxa"/>
            <w:tcBorders>
              <w:top w:val="single" w:sz="8" w:space="0" w:color="auto"/>
              <w:left w:val="single" w:sz="4" w:space="0" w:color="auto"/>
              <w:bottom w:val="dotted" w:sz="4" w:space="0" w:color="auto"/>
              <w:right w:val="single" w:sz="4" w:space="0" w:color="auto"/>
            </w:tcBorders>
          </w:tcPr>
          <w:p w14:paraId="4734CA77" w14:textId="77777777" w:rsidR="009D69D7" w:rsidRPr="009B0751" w:rsidRDefault="009D69D7" w:rsidP="00A36D66">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4F480A53" w14:textId="77777777" w:rsidR="009D69D7" w:rsidRPr="009B0751" w:rsidRDefault="009D69D7" w:rsidP="00A36D66">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19C0FCDA" w14:textId="77777777" w:rsidR="009D69D7" w:rsidRPr="009B0751" w:rsidRDefault="009D69D7" w:rsidP="00A36D66">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1BB103D9" w14:textId="77777777" w:rsidR="009D69D7" w:rsidRPr="009B0751" w:rsidRDefault="009D69D7" w:rsidP="00A36D66">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70ED6EB3" w14:textId="77777777" w:rsidR="009D69D7" w:rsidRPr="009B0751" w:rsidRDefault="009D69D7" w:rsidP="00A36D66">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Pr>
          <w:p w14:paraId="5FBCC52F" w14:textId="77777777" w:rsidR="009D69D7" w:rsidRPr="009B0751" w:rsidRDefault="001C507D" w:rsidP="00A36D66">
            <w:pPr>
              <w:jc w:val="center"/>
              <w:rPr>
                <w:rFonts w:ascii="Verdana" w:hAnsi="Verdana"/>
                <w:sz w:val="18"/>
                <w:szCs w:val="18"/>
              </w:rPr>
            </w:pPr>
            <w:r w:rsidRPr="009B0751">
              <w:rPr>
                <w:rFonts w:ascii="Verdana" w:hAnsi="Verdana"/>
                <w:sz w:val="18"/>
                <w:szCs w:val="18"/>
              </w:rPr>
              <w:t>691</w:t>
            </w:r>
          </w:p>
        </w:tc>
        <w:tc>
          <w:tcPr>
            <w:tcW w:w="528" w:type="dxa"/>
            <w:tcBorders>
              <w:top w:val="single" w:sz="8" w:space="0" w:color="auto"/>
              <w:left w:val="single" w:sz="4" w:space="0" w:color="auto"/>
              <w:bottom w:val="dotted" w:sz="4" w:space="0" w:color="auto"/>
              <w:right w:val="single" w:sz="4" w:space="0" w:color="auto"/>
            </w:tcBorders>
          </w:tcPr>
          <w:p w14:paraId="67E57529" w14:textId="77777777" w:rsidR="009D69D7" w:rsidRPr="009B0751" w:rsidRDefault="009D69D7" w:rsidP="00A36D66">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12" w:space="0" w:color="auto"/>
            </w:tcBorders>
          </w:tcPr>
          <w:p w14:paraId="68CCA4F9" w14:textId="77777777" w:rsidR="009D69D7" w:rsidRPr="009B0751" w:rsidRDefault="009D69D7" w:rsidP="00A36D66">
            <w:pPr>
              <w:jc w:val="center"/>
              <w:rPr>
                <w:rFonts w:ascii="Verdana" w:hAnsi="Verdana"/>
                <w:sz w:val="18"/>
                <w:szCs w:val="18"/>
              </w:rPr>
            </w:pPr>
          </w:p>
        </w:tc>
      </w:tr>
      <w:tr w:rsidR="0038614F" w:rsidRPr="009B0751" w14:paraId="5C745359" w14:textId="77777777" w:rsidTr="00552C9B">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4D891088" w14:textId="794690A7" w:rsidR="0038614F" w:rsidRPr="009B0751" w:rsidRDefault="0038614F" w:rsidP="00552C9B">
            <w:pPr>
              <w:rPr>
                <w:rFonts w:ascii="Verdana" w:hAnsi="Verdana" w:cs="Arial"/>
                <w:sz w:val="18"/>
              </w:rPr>
            </w:pPr>
            <w:r w:rsidRPr="009B0751">
              <w:rPr>
                <w:rFonts w:ascii="Verdana" w:hAnsi="Verdana" w:cs="Arial"/>
                <w:sz w:val="18"/>
              </w:rPr>
              <w:t>EN 1363-2 : 1999 - Fire resistance tests - Part 2: Alternative and additional procedures</w:t>
            </w:r>
          </w:p>
        </w:tc>
        <w:tc>
          <w:tcPr>
            <w:tcW w:w="528" w:type="dxa"/>
            <w:tcBorders>
              <w:top w:val="dotted" w:sz="4" w:space="0" w:color="auto"/>
              <w:left w:val="single" w:sz="4" w:space="0" w:color="auto"/>
              <w:bottom w:val="dotted" w:sz="4" w:space="0" w:color="auto"/>
              <w:right w:val="single" w:sz="4" w:space="0" w:color="auto"/>
            </w:tcBorders>
          </w:tcPr>
          <w:p w14:paraId="1E4C00C2"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C5D3AA"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55FBA6"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A3CF72"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5A0E79"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EA0B6D" w14:textId="6124AF8A" w:rsidR="0038614F" w:rsidRPr="009B0751" w:rsidRDefault="0038614F" w:rsidP="00A36D66">
            <w:pPr>
              <w:jc w:val="center"/>
              <w:rPr>
                <w:rFonts w:ascii="Verdana" w:hAnsi="Verdana"/>
                <w:sz w:val="18"/>
                <w:szCs w:val="18"/>
              </w:rPr>
            </w:pPr>
            <w:r w:rsidRPr="009B0751">
              <w:rPr>
                <w:rFonts w:ascii="Verdana" w:hAnsi="Verdana"/>
                <w:sz w:val="18"/>
                <w:szCs w:val="18"/>
              </w:rPr>
              <w:t>680</w:t>
            </w:r>
          </w:p>
        </w:tc>
        <w:tc>
          <w:tcPr>
            <w:tcW w:w="528" w:type="dxa"/>
            <w:tcBorders>
              <w:top w:val="dotted" w:sz="4" w:space="0" w:color="auto"/>
              <w:left w:val="single" w:sz="4" w:space="0" w:color="auto"/>
              <w:bottom w:val="dotted" w:sz="4" w:space="0" w:color="auto"/>
              <w:right w:val="single" w:sz="4" w:space="0" w:color="auto"/>
            </w:tcBorders>
          </w:tcPr>
          <w:p w14:paraId="26C53BC7"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792F956" w14:textId="77777777" w:rsidR="0038614F" w:rsidRPr="009B0751" w:rsidRDefault="0038614F" w:rsidP="00A36D66">
            <w:pPr>
              <w:jc w:val="center"/>
              <w:rPr>
                <w:rFonts w:ascii="Verdana" w:hAnsi="Verdana"/>
                <w:sz w:val="18"/>
                <w:szCs w:val="18"/>
              </w:rPr>
            </w:pPr>
          </w:p>
        </w:tc>
      </w:tr>
      <w:tr w:rsidR="00A36D66" w:rsidRPr="009B0751" w14:paraId="0D679C35" w14:textId="77777777" w:rsidTr="00552C9B">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28AA3725" w14:textId="77777777" w:rsidR="00A36D66" w:rsidRPr="009B0751" w:rsidRDefault="00A36D66" w:rsidP="00552C9B">
            <w:pPr>
              <w:rPr>
                <w:rFonts w:ascii="Verdana" w:hAnsi="Verdana" w:cs="Arial"/>
                <w:sz w:val="18"/>
              </w:rPr>
            </w:pPr>
            <w:r w:rsidRPr="009B0751">
              <w:rPr>
                <w:rFonts w:ascii="Verdana" w:hAnsi="Verdana" w:cs="Arial"/>
                <w:sz w:val="18"/>
              </w:rPr>
              <w:t xml:space="preserve">BS 1881-208: 1996 - </w:t>
            </w:r>
            <w:r w:rsidRPr="009B0751">
              <w:rPr>
                <w:rFonts w:ascii="Verdana" w:hAnsi="Verdana" w:cs="Arial"/>
                <w:bCs/>
                <w:sz w:val="18"/>
              </w:rPr>
              <w:t>Testing concrete. Recommendations for the determination of the initial surface absorption of concrete</w:t>
            </w:r>
          </w:p>
        </w:tc>
        <w:tc>
          <w:tcPr>
            <w:tcW w:w="528" w:type="dxa"/>
            <w:tcBorders>
              <w:top w:val="dotted" w:sz="4" w:space="0" w:color="auto"/>
              <w:left w:val="single" w:sz="4" w:space="0" w:color="auto"/>
              <w:bottom w:val="dotted" w:sz="4" w:space="0" w:color="auto"/>
              <w:right w:val="single" w:sz="4" w:space="0" w:color="auto"/>
            </w:tcBorders>
          </w:tcPr>
          <w:p w14:paraId="25124F0D"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6F5993"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CC2A8E"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894E5F"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90629C"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23DB2E" w14:textId="77777777" w:rsidR="00A36D66" w:rsidRPr="009B0751" w:rsidRDefault="00A36D66" w:rsidP="00A36D66">
            <w:pPr>
              <w:jc w:val="center"/>
              <w:rPr>
                <w:rFonts w:ascii="Verdana" w:hAnsi="Verdana"/>
                <w:sz w:val="18"/>
                <w:szCs w:val="18"/>
              </w:rPr>
            </w:pPr>
            <w:r w:rsidRPr="009B0751">
              <w:rPr>
                <w:rFonts w:ascii="Verdana" w:hAnsi="Verdana"/>
                <w:sz w:val="18"/>
                <w:szCs w:val="18"/>
              </w:rPr>
              <w:t>686</w:t>
            </w:r>
          </w:p>
        </w:tc>
        <w:tc>
          <w:tcPr>
            <w:tcW w:w="528" w:type="dxa"/>
            <w:tcBorders>
              <w:top w:val="dotted" w:sz="4" w:space="0" w:color="auto"/>
              <w:left w:val="single" w:sz="4" w:space="0" w:color="auto"/>
              <w:bottom w:val="dotted" w:sz="4" w:space="0" w:color="auto"/>
              <w:right w:val="single" w:sz="4" w:space="0" w:color="auto"/>
            </w:tcBorders>
          </w:tcPr>
          <w:p w14:paraId="099C4BC1"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C12EEFF" w14:textId="77777777" w:rsidR="00A36D66" w:rsidRPr="009B0751" w:rsidRDefault="00A36D66" w:rsidP="00A36D66">
            <w:pPr>
              <w:jc w:val="center"/>
              <w:rPr>
                <w:rFonts w:ascii="Verdana" w:hAnsi="Verdana"/>
                <w:sz w:val="18"/>
                <w:szCs w:val="18"/>
              </w:rPr>
            </w:pPr>
          </w:p>
        </w:tc>
      </w:tr>
      <w:tr w:rsidR="00A36D66" w:rsidRPr="009B0751" w14:paraId="0D8394F8" w14:textId="77777777" w:rsidTr="00552C9B">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5AE0627D" w14:textId="77777777" w:rsidR="00A36D66" w:rsidRPr="009B0751" w:rsidRDefault="00A36D66" w:rsidP="00552C9B">
            <w:pPr>
              <w:rPr>
                <w:rFonts w:ascii="Verdana" w:hAnsi="Verdana" w:cs="Arial"/>
                <w:sz w:val="18"/>
              </w:rPr>
            </w:pPr>
            <w:r w:rsidRPr="009B0751">
              <w:rPr>
                <w:rFonts w:ascii="Verdana" w:hAnsi="Verdana" w:cs="Arial"/>
                <w:sz w:val="18"/>
              </w:rPr>
              <w:t>BS EN 1881: 2006 - Products and systems for the protection and repair of concrete structures.  Test methods.  Testing of anchoring products by the pull-out method.</w:t>
            </w:r>
          </w:p>
        </w:tc>
        <w:tc>
          <w:tcPr>
            <w:tcW w:w="528" w:type="dxa"/>
            <w:tcBorders>
              <w:top w:val="dotted" w:sz="4" w:space="0" w:color="auto"/>
              <w:left w:val="single" w:sz="4" w:space="0" w:color="auto"/>
              <w:bottom w:val="dotted" w:sz="4" w:space="0" w:color="auto"/>
              <w:right w:val="single" w:sz="4" w:space="0" w:color="auto"/>
            </w:tcBorders>
          </w:tcPr>
          <w:p w14:paraId="6D2F28F4"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4306C9"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682775"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BE968F"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A2CABB"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485F85" w14:textId="77777777" w:rsidR="00A36D66" w:rsidRPr="009B0751" w:rsidRDefault="00A36D66" w:rsidP="00A36D66">
            <w:pPr>
              <w:jc w:val="center"/>
              <w:rPr>
                <w:rFonts w:ascii="Verdana" w:hAnsi="Verdana"/>
                <w:sz w:val="18"/>
                <w:szCs w:val="18"/>
              </w:rPr>
            </w:pPr>
            <w:r w:rsidRPr="009B0751">
              <w:rPr>
                <w:rFonts w:ascii="Verdana" w:hAnsi="Verdana"/>
                <w:sz w:val="18"/>
                <w:szCs w:val="18"/>
              </w:rPr>
              <w:t>686</w:t>
            </w:r>
          </w:p>
        </w:tc>
        <w:tc>
          <w:tcPr>
            <w:tcW w:w="528" w:type="dxa"/>
            <w:tcBorders>
              <w:top w:val="dotted" w:sz="4" w:space="0" w:color="auto"/>
              <w:left w:val="single" w:sz="4" w:space="0" w:color="auto"/>
              <w:bottom w:val="dotted" w:sz="4" w:space="0" w:color="auto"/>
              <w:right w:val="single" w:sz="4" w:space="0" w:color="auto"/>
            </w:tcBorders>
          </w:tcPr>
          <w:p w14:paraId="62854742"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E0B95EE" w14:textId="77777777" w:rsidR="00A36D66" w:rsidRPr="009B0751" w:rsidRDefault="00A36D66" w:rsidP="00A36D66">
            <w:pPr>
              <w:jc w:val="center"/>
              <w:rPr>
                <w:rFonts w:ascii="Verdana" w:hAnsi="Verdana"/>
                <w:sz w:val="18"/>
                <w:szCs w:val="18"/>
              </w:rPr>
            </w:pPr>
          </w:p>
        </w:tc>
      </w:tr>
      <w:tr w:rsidR="00A36D66" w:rsidRPr="009B0751" w14:paraId="1D99E521"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0BF6A8D7" w14:textId="77777777" w:rsidR="00A36D66" w:rsidRPr="009B0751" w:rsidRDefault="00A36D66" w:rsidP="00A36D66">
            <w:pPr>
              <w:rPr>
                <w:rFonts w:ascii="Verdana" w:hAnsi="Verdana"/>
                <w:sz w:val="18"/>
                <w:szCs w:val="18"/>
              </w:rPr>
            </w:pPr>
            <w:r w:rsidRPr="009B0751">
              <w:rPr>
                <w:rFonts w:ascii="Verdana" w:hAnsi="Verdana"/>
                <w:sz w:val="18"/>
                <w:szCs w:val="18"/>
              </w:rPr>
              <w:t>BS 6319 (series) - Testing of resin and polymer/cement compositions for use in construction.</w:t>
            </w:r>
          </w:p>
          <w:p w14:paraId="10B8032B" w14:textId="77777777" w:rsidR="00A36D66" w:rsidRPr="009B0751" w:rsidRDefault="00A36D66" w:rsidP="00A36D66">
            <w:pPr>
              <w:spacing w:before="40" w:line="192" w:lineRule="auto"/>
              <w:ind w:left="454"/>
              <w:rPr>
                <w:rFonts w:ascii="Verdana" w:hAnsi="Verdana"/>
                <w:sz w:val="18"/>
                <w:szCs w:val="18"/>
              </w:rPr>
            </w:pPr>
            <w:r w:rsidRPr="009B0751">
              <w:rPr>
                <w:rFonts w:ascii="Verdana" w:hAnsi="Verdana"/>
                <w:sz w:val="18"/>
                <w:szCs w:val="18"/>
              </w:rPr>
              <w:t>Part 1 : 1983 - Method for preparation of test specimens</w:t>
            </w:r>
          </w:p>
          <w:p w14:paraId="7E5E51E6" w14:textId="77777777" w:rsidR="00A36D66" w:rsidRPr="009B0751" w:rsidRDefault="00A36D66" w:rsidP="00A36D66">
            <w:pPr>
              <w:ind w:left="454"/>
              <w:rPr>
                <w:rFonts w:ascii="Verdana" w:hAnsi="Verdana"/>
                <w:sz w:val="18"/>
                <w:szCs w:val="18"/>
              </w:rPr>
            </w:pPr>
            <w:r w:rsidRPr="009B0751">
              <w:rPr>
                <w:rFonts w:ascii="Verdana" w:hAnsi="Verdana"/>
                <w:sz w:val="18"/>
                <w:szCs w:val="18"/>
              </w:rPr>
              <w:t>Part 2 : 1983 – Method for measurement of compressive strength</w:t>
            </w:r>
          </w:p>
          <w:p w14:paraId="0378D720" w14:textId="77777777" w:rsidR="00A36D66" w:rsidRPr="009B0751" w:rsidRDefault="00A36D66" w:rsidP="00A36D66">
            <w:pPr>
              <w:ind w:left="454"/>
              <w:rPr>
                <w:rFonts w:ascii="Verdana" w:hAnsi="Verdana"/>
                <w:sz w:val="18"/>
                <w:szCs w:val="18"/>
              </w:rPr>
            </w:pPr>
            <w:r w:rsidRPr="009B0751">
              <w:rPr>
                <w:rFonts w:ascii="Verdana" w:hAnsi="Verdana"/>
                <w:sz w:val="18"/>
                <w:szCs w:val="18"/>
              </w:rPr>
              <w:t>Part 3 : 1990 – Methods for measurement of modulus of elasticity in flexural and flexural strength</w:t>
            </w:r>
          </w:p>
          <w:p w14:paraId="4DE18FC3" w14:textId="77777777" w:rsidR="00A36D66" w:rsidRPr="009B0751" w:rsidRDefault="00A36D66" w:rsidP="00A36D66">
            <w:pPr>
              <w:ind w:left="454"/>
              <w:rPr>
                <w:rFonts w:ascii="Verdana" w:hAnsi="Verdana"/>
                <w:sz w:val="18"/>
                <w:szCs w:val="18"/>
              </w:rPr>
            </w:pPr>
            <w:r w:rsidRPr="009B0751">
              <w:rPr>
                <w:rFonts w:ascii="Verdana" w:hAnsi="Verdana"/>
                <w:sz w:val="18"/>
                <w:szCs w:val="18"/>
              </w:rPr>
              <w:t>Part 7 : 1985 – Method for measurement of tensile strength</w:t>
            </w:r>
          </w:p>
        </w:tc>
        <w:tc>
          <w:tcPr>
            <w:tcW w:w="528" w:type="dxa"/>
            <w:tcBorders>
              <w:top w:val="dotted" w:sz="4" w:space="0" w:color="auto"/>
              <w:left w:val="single" w:sz="4" w:space="0" w:color="auto"/>
              <w:bottom w:val="dotted" w:sz="4" w:space="0" w:color="auto"/>
              <w:right w:val="single" w:sz="4" w:space="0" w:color="auto"/>
            </w:tcBorders>
          </w:tcPr>
          <w:p w14:paraId="6154FAF6"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2CA861"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445221"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0F7B01"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EEA5FC"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629F79" w14:textId="77777777" w:rsidR="00A36D66" w:rsidRPr="009B0751" w:rsidRDefault="00A36D66" w:rsidP="00A36D66">
            <w:pPr>
              <w:jc w:val="center"/>
              <w:rPr>
                <w:rFonts w:ascii="Verdana" w:hAnsi="Verdana"/>
                <w:sz w:val="18"/>
                <w:szCs w:val="18"/>
              </w:rPr>
            </w:pPr>
            <w:r w:rsidRPr="009B0751">
              <w:rPr>
                <w:rFonts w:ascii="Verdana" w:hAnsi="Verdana"/>
                <w:sz w:val="18"/>
                <w:szCs w:val="18"/>
              </w:rPr>
              <w:t>687</w:t>
            </w:r>
          </w:p>
          <w:p w14:paraId="1C8CA03A" w14:textId="77777777" w:rsidR="00A36D66" w:rsidRPr="009B0751" w:rsidRDefault="00A36D66" w:rsidP="00A36D66">
            <w:pPr>
              <w:jc w:val="center"/>
              <w:rPr>
                <w:rFonts w:ascii="Verdana" w:hAnsi="Verdana"/>
                <w:sz w:val="18"/>
                <w:szCs w:val="18"/>
              </w:rPr>
            </w:pPr>
            <w:r w:rsidRPr="009B0751">
              <w:rPr>
                <w:rFonts w:ascii="Verdana" w:hAnsi="Verdana"/>
                <w:sz w:val="18"/>
                <w:szCs w:val="18"/>
              </w:rPr>
              <w:t>688</w:t>
            </w:r>
          </w:p>
          <w:p w14:paraId="59EB9E8C" w14:textId="77777777" w:rsidR="00A36D66" w:rsidRPr="009B0751" w:rsidRDefault="00A36D66" w:rsidP="00A36D66">
            <w:pPr>
              <w:jc w:val="center"/>
              <w:rPr>
                <w:rFonts w:ascii="Verdana" w:hAnsi="Verdana"/>
                <w:sz w:val="18"/>
                <w:szCs w:val="18"/>
              </w:rPr>
            </w:pPr>
            <w:r w:rsidRPr="009B0751">
              <w:rPr>
                <w:rFonts w:ascii="Verdana" w:hAnsi="Verdana"/>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3F2E4AA9"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DF2FB26" w14:textId="77777777" w:rsidR="00A36D66" w:rsidRPr="009B0751" w:rsidRDefault="00A36D66" w:rsidP="00A36D66">
            <w:pPr>
              <w:jc w:val="center"/>
              <w:rPr>
                <w:rFonts w:ascii="Verdana" w:hAnsi="Verdana"/>
                <w:sz w:val="18"/>
                <w:szCs w:val="18"/>
              </w:rPr>
            </w:pPr>
          </w:p>
        </w:tc>
      </w:tr>
      <w:tr w:rsidR="00A36D66" w:rsidRPr="009B0751" w14:paraId="52E60A50"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33F7F470" w14:textId="77777777" w:rsidR="00A36D66" w:rsidRPr="009B0751" w:rsidRDefault="00A36D66" w:rsidP="00A36D66">
            <w:pPr>
              <w:rPr>
                <w:rFonts w:ascii="Verdana" w:hAnsi="Verdana"/>
                <w:bCs/>
                <w:color w:val="282828"/>
                <w:kern w:val="36"/>
                <w:sz w:val="18"/>
                <w:szCs w:val="18"/>
              </w:rPr>
            </w:pPr>
            <w:r w:rsidRPr="009B0751">
              <w:rPr>
                <w:rFonts w:ascii="Verdana" w:hAnsi="Verdana"/>
                <w:sz w:val="18"/>
                <w:szCs w:val="18"/>
              </w:rPr>
              <w:t xml:space="preserve">BS 6744: 2016 - </w:t>
            </w:r>
            <w:r w:rsidRPr="009B0751">
              <w:rPr>
                <w:rFonts w:ascii="Verdana" w:hAnsi="Verdana"/>
                <w:bCs/>
                <w:color w:val="282828"/>
                <w:kern w:val="36"/>
                <w:sz w:val="18"/>
                <w:szCs w:val="18"/>
              </w:rPr>
              <w:t>Stainless steel bars for the reinforcement of and use in concrete.  Requirements and test methods</w:t>
            </w:r>
          </w:p>
        </w:tc>
        <w:tc>
          <w:tcPr>
            <w:tcW w:w="528" w:type="dxa"/>
            <w:tcBorders>
              <w:top w:val="dotted" w:sz="4" w:space="0" w:color="auto"/>
              <w:left w:val="single" w:sz="4" w:space="0" w:color="auto"/>
              <w:bottom w:val="dotted" w:sz="4" w:space="0" w:color="auto"/>
              <w:right w:val="single" w:sz="4" w:space="0" w:color="auto"/>
            </w:tcBorders>
          </w:tcPr>
          <w:p w14:paraId="4A69312C"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903F93"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E3B507"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A4CA73"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F76FD4"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89C786" w14:textId="77777777" w:rsidR="00A36D66" w:rsidRPr="009B0751" w:rsidRDefault="00A36D66" w:rsidP="00A36D66">
            <w:pPr>
              <w:jc w:val="center"/>
              <w:rPr>
                <w:rFonts w:ascii="Verdana" w:hAnsi="Verdana"/>
                <w:sz w:val="18"/>
                <w:szCs w:val="18"/>
              </w:rPr>
            </w:pPr>
            <w:r w:rsidRPr="009B0751">
              <w:rPr>
                <w:rFonts w:ascii="Verdana" w:hAnsi="Verdana"/>
                <w:sz w:val="18"/>
                <w:szCs w:val="18"/>
              </w:rPr>
              <w:t>611</w:t>
            </w:r>
          </w:p>
        </w:tc>
        <w:tc>
          <w:tcPr>
            <w:tcW w:w="528" w:type="dxa"/>
            <w:tcBorders>
              <w:top w:val="dotted" w:sz="4" w:space="0" w:color="auto"/>
              <w:left w:val="single" w:sz="4" w:space="0" w:color="auto"/>
              <w:bottom w:val="dotted" w:sz="4" w:space="0" w:color="auto"/>
              <w:right w:val="single" w:sz="4" w:space="0" w:color="auto"/>
            </w:tcBorders>
          </w:tcPr>
          <w:p w14:paraId="19B8194D"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6AF6C99" w14:textId="77777777" w:rsidR="00A36D66" w:rsidRPr="009B0751" w:rsidRDefault="00A36D66" w:rsidP="00A36D66">
            <w:pPr>
              <w:jc w:val="center"/>
              <w:rPr>
                <w:rFonts w:ascii="Verdana" w:hAnsi="Verdana"/>
                <w:sz w:val="18"/>
                <w:szCs w:val="18"/>
              </w:rPr>
            </w:pPr>
          </w:p>
        </w:tc>
      </w:tr>
      <w:tr w:rsidR="0051793D" w:rsidRPr="009B0751" w14:paraId="1FF041F4"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5E268C02" w14:textId="77777777" w:rsidR="001343FD" w:rsidRPr="009B0751" w:rsidRDefault="001343FD" w:rsidP="001343FD">
            <w:pPr>
              <w:rPr>
                <w:rFonts w:ascii="Verdana" w:hAnsi="Verdana" w:cs="Arial"/>
                <w:sz w:val="18"/>
                <w:szCs w:val="18"/>
              </w:rPr>
            </w:pPr>
            <w:r w:rsidRPr="009B0751">
              <w:rPr>
                <w:rFonts w:ascii="Verdana" w:hAnsi="Verdana" w:cs="Arial"/>
                <w:sz w:val="18"/>
                <w:szCs w:val="18"/>
              </w:rPr>
              <w:t>BS 8006 (series)</w:t>
            </w:r>
          </w:p>
          <w:p w14:paraId="07D6069E" w14:textId="77777777" w:rsidR="001343FD" w:rsidRPr="009B0751" w:rsidRDefault="001343FD" w:rsidP="001231D5">
            <w:pPr>
              <w:ind w:left="454"/>
              <w:rPr>
                <w:rFonts w:ascii="Verdana" w:hAnsi="Verdana" w:cs="Arial"/>
                <w:sz w:val="18"/>
                <w:szCs w:val="18"/>
              </w:rPr>
            </w:pPr>
            <w:r w:rsidRPr="009B0751">
              <w:rPr>
                <w:rFonts w:ascii="Verdana" w:hAnsi="Verdana" w:cs="Arial"/>
                <w:sz w:val="18"/>
                <w:szCs w:val="18"/>
              </w:rPr>
              <w:t>Part 1 : 2010+A1:2016 - Code Of Practice For Strengthened/Reinforced Soils And Other Fills</w:t>
            </w:r>
          </w:p>
          <w:p w14:paraId="38C87F5D" w14:textId="77777777" w:rsidR="0051793D" w:rsidRPr="009B0751" w:rsidRDefault="001343FD" w:rsidP="001231D5">
            <w:pPr>
              <w:ind w:left="454"/>
              <w:rPr>
                <w:rFonts w:ascii="Verdana" w:hAnsi="Verdana"/>
                <w:sz w:val="18"/>
                <w:szCs w:val="18"/>
              </w:rPr>
            </w:pPr>
            <w:r w:rsidRPr="009B0751">
              <w:rPr>
                <w:rFonts w:ascii="Verdana" w:hAnsi="Verdana" w:cs="Arial"/>
                <w:sz w:val="18"/>
                <w:szCs w:val="18"/>
              </w:rPr>
              <w:t>Part 2 : 2011+A1:2017 - Code of practice for strengthened/reinforced soils. Soil nail design</w:t>
            </w:r>
          </w:p>
        </w:tc>
        <w:tc>
          <w:tcPr>
            <w:tcW w:w="528" w:type="dxa"/>
            <w:tcBorders>
              <w:top w:val="dotted" w:sz="4" w:space="0" w:color="auto"/>
              <w:left w:val="single" w:sz="4" w:space="0" w:color="auto"/>
              <w:bottom w:val="dotted" w:sz="4" w:space="0" w:color="auto"/>
              <w:right w:val="single" w:sz="4" w:space="0" w:color="auto"/>
            </w:tcBorders>
          </w:tcPr>
          <w:p w14:paraId="7ECAF3D0" w14:textId="77777777" w:rsidR="0051793D" w:rsidRPr="009B0751" w:rsidRDefault="0051793D" w:rsidP="0051793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F87B62" w14:textId="77777777" w:rsidR="0051793D" w:rsidRPr="009B0751" w:rsidRDefault="0051793D" w:rsidP="0051793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A22C27" w14:textId="77777777" w:rsidR="0051793D" w:rsidRPr="009B0751" w:rsidRDefault="0051793D" w:rsidP="0051793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84ADEF" w14:textId="77777777" w:rsidR="0051793D" w:rsidRPr="009B0751" w:rsidRDefault="0051793D" w:rsidP="0051793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117488" w14:textId="77777777" w:rsidR="0051793D" w:rsidRPr="009B0751" w:rsidRDefault="0051793D" w:rsidP="0051793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B03C8D" w14:textId="77777777" w:rsidR="0051793D" w:rsidRPr="009B0751" w:rsidRDefault="0051793D" w:rsidP="0051793D">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120FE171" w14:textId="77777777" w:rsidR="0051793D" w:rsidRPr="009B0751" w:rsidRDefault="0051793D" w:rsidP="0051793D">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64854F7" w14:textId="77777777" w:rsidR="0051793D" w:rsidRPr="009B0751" w:rsidRDefault="0051793D" w:rsidP="0051793D">
            <w:pPr>
              <w:jc w:val="center"/>
              <w:rPr>
                <w:rFonts w:ascii="Verdana" w:hAnsi="Verdana"/>
                <w:sz w:val="18"/>
                <w:szCs w:val="18"/>
              </w:rPr>
            </w:pPr>
          </w:p>
        </w:tc>
      </w:tr>
      <w:tr w:rsidR="00A36D66" w:rsidRPr="009B0751" w14:paraId="38F97666" w14:textId="77777777" w:rsidTr="00A36D66">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F1EE649" w14:textId="26496BD5" w:rsidR="00A36D66" w:rsidRPr="009B0751" w:rsidRDefault="00A36D66" w:rsidP="00A36D66">
            <w:pPr>
              <w:rPr>
                <w:rFonts w:ascii="Verdana" w:hAnsi="Verdana"/>
                <w:sz w:val="18"/>
                <w:szCs w:val="18"/>
              </w:rPr>
            </w:pPr>
            <w:r w:rsidRPr="009B0751">
              <w:rPr>
                <w:rFonts w:ascii="Verdana" w:hAnsi="Verdana"/>
                <w:sz w:val="18"/>
                <w:szCs w:val="18"/>
              </w:rPr>
              <w:t>BS EN 1097-8 : 20</w:t>
            </w:r>
            <w:r w:rsidR="00C606B8" w:rsidRPr="009B0751">
              <w:rPr>
                <w:rFonts w:ascii="Verdana" w:hAnsi="Verdana"/>
                <w:sz w:val="18"/>
                <w:szCs w:val="18"/>
              </w:rPr>
              <w:t>2</w:t>
            </w:r>
            <w:r w:rsidRPr="009B0751">
              <w:rPr>
                <w:rFonts w:ascii="Verdana" w:hAnsi="Verdana"/>
                <w:sz w:val="18"/>
                <w:szCs w:val="18"/>
              </w:rPr>
              <w:t>0 - Tests for mechanical and physical properties of aggregate.  Determination of the polished stone value</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F7564A6"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5A2FDE3"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8F2AF2E"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13736A8" w14:textId="77777777" w:rsidR="00A36D66" w:rsidRPr="009B0751" w:rsidRDefault="00A36D66" w:rsidP="00A36D66">
            <w:pPr>
              <w:jc w:val="center"/>
              <w:rPr>
                <w:rFonts w:ascii="Verdana" w:hAnsi="Verdana"/>
                <w:sz w:val="18"/>
                <w:szCs w:val="18"/>
              </w:rPr>
            </w:pPr>
            <w:r w:rsidRPr="009B0751">
              <w:rPr>
                <w:rFonts w:ascii="Verdana" w:hAnsi="Verdana"/>
                <w:sz w:val="18"/>
                <w:szCs w:val="18"/>
              </w:rPr>
              <w:t>430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E386E53"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5ED2ED6"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72A8E06"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4697648E" w14:textId="77777777" w:rsidR="00A36D66" w:rsidRPr="009B0751" w:rsidRDefault="00A36D66" w:rsidP="00A36D66">
            <w:pPr>
              <w:jc w:val="center"/>
              <w:rPr>
                <w:rFonts w:ascii="Verdana" w:hAnsi="Verdana"/>
                <w:sz w:val="18"/>
                <w:szCs w:val="18"/>
              </w:rPr>
            </w:pPr>
          </w:p>
        </w:tc>
      </w:tr>
      <w:tr w:rsidR="00552C9B" w:rsidRPr="009B0751" w14:paraId="2073365A"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5400696" w14:textId="77777777" w:rsidR="00552C9B" w:rsidRPr="009B0751" w:rsidRDefault="00552C9B" w:rsidP="00A51920">
            <w:pPr>
              <w:rPr>
                <w:rFonts w:ascii="Verdana" w:hAnsi="Verdana"/>
                <w:bCs/>
                <w:iCs/>
                <w:snapToGrid/>
                <w:color w:val="282828"/>
                <w:kern w:val="36"/>
                <w:sz w:val="18"/>
                <w:szCs w:val="18"/>
                <w:lang w:eastAsia="en-AU"/>
              </w:rPr>
            </w:pPr>
            <w:r w:rsidRPr="009B0751">
              <w:rPr>
                <w:rFonts w:ascii="Verdana" w:hAnsi="Verdana"/>
                <w:bCs/>
                <w:iCs/>
                <w:snapToGrid/>
                <w:color w:val="282828"/>
                <w:kern w:val="36"/>
                <w:sz w:val="18"/>
                <w:szCs w:val="18"/>
                <w:lang w:eastAsia="en-AU"/>
              </w:rPr>
              <w:t>BS EN 10088 (series) - Stainless steels</w:t>
            </w:r>
          </w:p>
          <w:p w14:paraId="1449990A" w14:textId="77777777" w:rsidR="00552C9B" w:rsidRPr="009B0751" w:rsidRDefault="00552C9B" w:rsidP="00A51920">
            <w:pPr>
              <w:ind w:left="454"/>
              <w:rPr>
                <w:rFonts w:ascii="Verdana" w:hAnsi="Verdana"/>
                <w:bCs/>
                <w:iCs/>
                <w:snapToGrid/>
                <w:color w:val="282828"/>
                <w:kern w:val="36"/>
                <w:sz w:val="18"/>
                <w:szCs w:val="18"/>
                <w:lang w:eastAsia="en-AU"/>
              </w:rPr>
            </w:pPr>
            <w:r w:rsidRPr="009B0751">
              <w:rPr>
                <w:rFonts w:ascii="Verdana" w:hAnsi="Verdana"/>
                <w:bCs/>
                <w:iCs/>
                <w:snapToGrid/>
                <w:color w:val="282828"/>
                <w:kern w:val="36"/>
                <w:sz w:val="18"/>
                <w:szCs w:val="18"/>
                <w:lang w:eastAsia="en-AU"/>
              </w:rPr>
              <w:t>Part 1 : 2014 – List of stainless steels</w:t>
            </w:r>
          </w:p>
          <w:p w14:paraId="6680C15D" w14:textId="77777777" w:rsidR="00552C9B" w:rsidRPr="009B0751" w:rsidRDefault="00552C9B" w:rsidP="00A51920">
            <w:pPr>
              <w:ind w:left="454"/>
              <w:rPr>
                <w:rFonts w:ascii="Verdana" w:hAnsi="Verdana"/>
                <w:bCs/>
                <w:iCs/>
                <w:snapToGrid/>
                <w:color w:val="282828"/>
                <w:kern w:val="36"/>
                <w:sz w:val="18"/>
                <w:szCs w:val="18"/>
                <w:lang w:eastAsia="en-AU"/>
              </w:rPr>
            </w:pPr>
            <w:r w:rsidRPr="009B0751">
              <w:rPr>
                <w:rFonts w:ascii="Verdana" w:hAnsi="Verdana"/>
                <w:bCs/>
                <w:iCs/>
                <w:snapToGrid/>
                <w:color w:val="282828"/>
                <w:kern w:val="36"/>
                <w:sz w:val="18"/>
                <w:szCs w:val="18"/>
                <w:lang w:eastAsia="en-AU"/>
              </w:rPr>
              <w:t>Part 2 : 2014 – Technical delivery conditions for sheet/plate and strip of corrosion resisting steels for general purposes</w:t>
            </w:r>
          </w:p>
          <w:p w14:paraId="7486F77B" w14:textId="77777777" w:rsidR="00552C9B" w:rsidRPr="009B0751" w:rsidRDefault="00552C9B" w:rsidP="00A51920">
            <w:pPr>
              <w:ind w:left="454"/>
              <w:rPr>
                <w:rFonts w:ascii="Verdana" w:hAnsi="Verdana"/>
                <w:bCs/>
                <w:iCs/>
                <w:snapToGrid/>
                <w:color w:val="282828"/>
                <w:kern w:val="36"/>
                <w:sz w:val="18"/>
                <w:szCs w:val="18"/>
                <w:lang w:eastAsia="en-AU"/>
              </w:rPr>
            </w:pPr>
            <w:r w:rsidRPr="009B0751">
              <w:rPr>
                <w:rFonts w:ascii="Verdana" w:hAnsi="Verdana"/>
                <w:bCs/>
                <w:iCs/>
                <w:snapToGrid/>
                <w:color w:val="282828"/>
                <w:kern w:val="36"/>
                <w:sz w:val="18"/>
                <w:szCs w:val="18"/>
                <w:lang w:eastAsia="en-AU"/>
              </w:rPr>
              <w:t>Part 3 : 2014 – Technical delivery conditions for semi-finished products, bars, rods, wire, sections and bright products of corrosion resisting steels for general purposes</w:t>
            </w:r>
          </w:p>
          <w:p w14:paraId="78D11CB2" w14:textId="77777777" w:rsidR="00552C9B" w:rsidRPr="009B0751" w:rsidRDefault="00552C9B" w:rsidP="00A51920">
            <w:pPr>
              <w:ind w:left="454"/>
              <w:rPr>
                <w:rFonts w:ascii="Verdana" w:hAnsi="Verdana"/>
                <w:bCs/>
                <w:iCs/>
                <w:snapToGrid/>
                <w:color w:val="282828"/>
                <w:kern w:val="36"/>
                <w:sz w:val="18"/>
                <w:szCs w:val="18"/>
                <w:lang w:eastAsia="en-AU"/>
              </w:rPr>
            </w:pPr>
            <w:r w:rsidRPr="009B0751">
              <w:rPr>
                <w:rFonts w:ascii="Verdana" w:hAnsi="Verdana"/>
                <w:bCs/>
                <w:iCs/>
                <w:snapToGrid/>
                <w:color w:val="282828"/>
                <w:kern w:val="36"/>
                <w:sz w:val="18"/>
                <w:szCs w:val="18"/>
                <w:lang w:eastAsia="en-AU"/>
              </w:rPr>
              <w:t>Part 4 : 2009 – Technical delivery conditions for sheet/plate and strip of corrosion resisting steels for construction purposes</w:t>
            </w:r>
          </w:p>
          <w:p w14:paraId="0946D1FA" w14:textId="77777777" w:rsidR="00552C9B" w:rsidRPr="009B0751" w:rsidRDefault="00552C9B" w:rsidP="00A51920">
            <w:pPr>
              <w:ind w:left="454"/>
              <w:rPr>
                <w:rFonts w:ascii="Verdana" w:hAnsi="Verdana"/>
                <w:sz w:val="18"/>
                <w:szCs w:val="18"/>
              </w:rPr>
            </w:pPr>
            <w:r w:rsidRPr="009B0751">
              <w:rPr>
                <w:rFonts w:ascii="Verdana" w:hAnsi="Verdana"/>
                <w:bCs/>
                <w:iCs/>
                <w:snapToGrid/>
                <w:color w:val="282828"/>
                <w:kern w:val="36"/>
                <w:sz w:val="18"/>
                <w:szCs w:val="18"/>
                <w:lang w:eastAsia="en-AU"/>
              </w:rPr>
              <w:t>Part 5 : 2009 – Technical delivery conditions for bars, rods, wire, sections and bright products of corrosion resisting steels for construction purposes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CF21A4A" w14:textId="77777777" w:rsidR="00552C9B" w:rsidRPr="009B0751" w:rsidRDefault="00552C9B"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EE78B1B" w14:textId="77777777" w:rsidR="00552C9B" w:rsidRPr="009B0751" w:rsidRDefault="00552C9B"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3D07F52" w14:textId="77777777" w:rsidR="00552C9B" w:rsidRPr="009B0751" w:rsidRDefault="00552C9B"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0B15803" w14:textId="77777777" w:rsidR="00552C9B" w:rsidRPr="009B0751" w:rsidRDefault="00552C9B"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E8A4229" w14:textId="77777777" w:rsidR="00552C9B" w:rsidRPr="009B0751" w:rsidRDefault="00552C9B"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918D4EB" w14:textId="77777777" w:rsidR="00552C9B" w:rsidRPr="009B0751" w:rsidRDefault="00552C9B" w:rsidP="00A51920">
            <w:pPr>
              <w:jc w:val="center"/>
              <w:rPr>
                <w:rFonts w:ascii="Verdana" w:hAnsi="Verdana"/>
                <w:sz w:val="18"/>
                <w:szCs w:val="18"/>
              </w:rPr>
            </w:pPr>
            <w:r w:rsidRPr="009B0751">
              <w:rPr>
                <w:rFonts w:ascii="Verdana" w:hAnsi="Verdana"/>
                <w:sz w:val="18"/>
                <w:szCs w:val="18"/>
              </w:rPr>
              <w:t>611</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8AD13CA" w14:textId="77777777" w:rsidR="00552C9B" w:rsidRPr="009B0751" w:rsidRDefault="00552C9B"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72DCECBE" w14:textId="77777777" w:rsidR="00552C9B" w:rsidRPr="009B0751" w:rsidRDefault="00552C9B" w:rsidP="00A51920">
            <w:pPr>
              <w:jc w:val="center"/>
              <w:rPr>
                <w:rFonts w:ascii="Verdana" w:hAnsi="Verdana"/>
                <w:sz w:val="18"/>
                <w:szCs w:val="18"/>
              </w:rPr>
            </w:pPr>
          </w:p>
        </w:tc>
      </w:tr>
      <w:tr w:rsidR="00F07D1C" w:rsidRPr="009B0751" w14:paraId="2CB89884"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31576E15" w14:textId="7414D37F" w:rsidR="00F07D1C" w:rsidRPr="009B0751" w:rsidRDefault="00F07D1C" w:rsidP="00F07D1C">
            <w:pPr>
              <w:rPr>
                <w:rFonts w:ascii="Verdana" w:hAnsi="Verdana"/>
                <w:bCs/>
                <w:iCs/>
                <w:snapToGrid/>
                <w:color w:val="282828"/>
                <w:kern w:val="36"/>
                <w:sz w:val="18"/>
                <w:szCs w:val="18"/>
                <w:lang w:eastAsia="en-AU"/>
              </w:rPr>
            </w:pPr>
            <w:r w:rsidRPr="009B0751">
              <w:rPr>
                <w:rFonts w:ascii="Verdana" w:hAnsi="Verdana" w:cs="Arial"/>
                <w:sz w:val="18"/>
                <w:szCs w:val="18"/>
              </w:rPr>
              <w:t>BS EN 14490:2010 - Execution of special geotechnical works.  Soil nailing</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226F09A"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AE8F6AC"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64BFD34"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C3D80C4"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E81C6FB"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3BB54B1" w14:textId="5DBD2E0E" w:rsidR="00F07D1C" w:rsidRPr="009B0751" w:rsidRDefault="00F07D1C" w:rsidP="00A51920">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4ACC50B"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5310206B" w14:textId="77777777" w:rsidR="00F07D1C" w:rsidRPr="009B0751" w:rsidRDefault="00F07D1C" w:rsidP="00A51920">
            <w:pPr>
              <w:jc w:val="center"/>
              <w:rPr>
                <w:rFonts w:ascii="Verdana" w:hAnsi="Verdana"/>
                <w:sz w:val="18"/>
                <w:szCs w:val="18"/>
              </w:rPr>
            </w:pPr>
          </w:p>
        </w:tc>
      </w:tr>
      <w:tr w:rsidR="00F07D1C" w:rsidRPr="009B0751" w14:paraId="176ED961"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F7E9BB3" w14:textId="5DB59310" w:rsidR="00F07D1C" w:rsidRPr="009B0751" w:rsidRDefault="00F07D1C" w:rsidP="00F07D1C">
            <w:pPr>
              <w:rPr>
                <w:rFonts w:ascii="Verdana" w:hAnsi="Verdana" w:cs="Arial"/>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728309E"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BDDEA5A"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B744714"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6D78F93"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6ABD4EB"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913FF07" w14:textId="716C2ADF"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F2BB093"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1A21A2CA" w14:textId="77777777" w:rsidR="00F07D1C" w:rsidRPr="009B0751" w:rsidRDefault="00F07D1C" w:rsidP="00A51920">
            <w:pPr>
              <w:jc w:val="center"/>
              <w:rPr>
                <w:rFonts w:ascii="Verdana" w:hAnsi="Verdana"/>
                <w:sz w:val="18"/>
                <w:szCs w:val="18"/>
              </w:rPr>
            </w:pPr>
          </w:p>
        </w:tc>
      </w:tr>
      <w:tr w:rsidR="00F07D1C" w:rsidRPr="009B0751" w14:paraId="00DE017A"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29BBB394" w14:textId="3F79613A" w:rsidR="00F07D1C" w:rsidRPr="009B0751" w:rsidRDefault="00F07D1C" w:rsidP="00F07D1C">
            <w:pPr>
              <w:rPr>
                <w:rFonts w:ascii="Verdana" w:hAnsi="Verdana" w:cs="Arial"/>
                <w:sz w:val="18"/>
                <w:szCs w:val="18"/>
              </w:rPr>
            </w:pPr>
            <w:r w:rsidRPr="009B0751">
              <w:rPr>
                <w:rFonts w:ascii="Verdana" w:hAnsi="Verdana" w:cs="Arial"/>
                <w:sz w:val="18"/>
                <w:szCs w:val="18"/>
              </w:rPr>
              <w:t>EOTA TR 048 : 2016 – Details of tests for post-installed fasteners in concrete (https://www.eota.eu/en-GB/content/technical-reports/28/)</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0E50431"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CDE93F6"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1DEF4C5"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1611071"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3C0A7F4"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0F7FA82" w14:textId="78CBA854" w:rsidR="00F07D1C" w:rsidRPr="009B0751" w:rsidRDefault="00F07D1C" w:rsidP="00A51920">
            <w:pPr>
              <w:jc w:val="center"/>
              <w:rPr>
                <w:rFonts w:ascii="Verdana" w:hAnsi="Verdana"/>
                <w:sz w:val="18"/>
                <w:szCs w:val="18"/>
              </w:rPr>
            </w:pPr>
            <w:r w:rsidRPr="009B0751">
              <w:rPr>
                <w:rFonts w:ascii="Verdana" w:hAnsi="Verdana"/>
                <w:sz w:val="18"/>
                <w:szCs w:val="18"/>
              </w:rPr>
              <w:t>680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4520FEA"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1B3950D0" w14:textId="77777777" w:rsidR="00F07D1C" w:rsidRPr="009B0751" w:rsidRDefault="00F07D1C" w:rsidP="00A51920">
            <w:pPr>
              <w:jc w:val="center"/>
              <w:rPr>
                <w:rFonts w:ascii="Verdana" w:hAnsi="Verdana"/>
                <w:sz w:val="18"/>
                <w:szCs w:val="18"/>
              </w:rPr>
            </w:pPr>
          </w:p>
        </w:tc>
      </w:tr>
      <w:tr w:rsidR="00F07D1C" w:rsidRPr="009B0751" w14:paraId="7CE53E3B"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36CC4B0B" w14:textId="574E35E6" w:rsidR="00F07D1C" w:rsidRPr="009B0751" w:rsidRDefault="00F07D1C" w:rsidP="00F07D1C">
            <w:pPr>
              <w:rPr>
                <w:rFonts w:ascii="Verdana" w:hAnsi="Verdana" w:cs="Arial"/>
                <w:sz w:val="18"/>
                <w:szCs w:val="18"/>
              </w:rPr>
            </w:pPr>
            <w:r w:rsidRPr="009B0751">
              <w:rPr>
                <w:rFonts w:ascii="Verdana" w:hAnsi="Verdana" w:cs="Arial"/>
                <w:sz w:val="18"/>
                <w:szCs w:val="18"/>
              </w:rPr>
              <w:t>EOTA EAD 330499-00-0601 : 20192193- Bonded fasteners for use in concrete (https://www.eota.eu/en-GB/content/eads/56/212/)</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667ABE1"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239AA22"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940BA8F"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341E27B"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19A5D0E"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9F0A9CC" w14:textId="05262289" w:rsidR="00F07D1C" w:rsidRPr="009B0751" w:rsidRDefault="00F07D1C" w:rsidP="00A51920">
            <w:pPr>
              <w:jc w:val="center"/>
              <w:rPr>
                <w:rFonts w:ascii="Verdana" w:hAnsi="Verdana"/>
                <w:sz w:val="18"/>
                <w:szCs w:val="18"/>
              </w:rPr>
            </w:pPr>
            <w:r w:rsidRPr="009B0751">
              <w:rPr>
                <w:rFonts w:ascii="Verdana" w:hAnsi="Verdana"/>
                <w:sz w:val="18"/>
                <w:szCs w:val="18"/>
              </w:rPr>
              <w:t>680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0AEA410" w14:textId="77777777" w:rsidR="00F07D1C" w:rsidRPr="009B0751" w:rsidRDefault="00F07D1C"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76D8F96A" w14:textId="77777777" w:rsidR="00F07D1C" w:rsidRPr="009B0751" w:rsidRDefault="00F07D1C" w:rsidP="00A51920">
            <w:pPr>
              <w:jc w:val="center"/>
              <w:rPr>
                <w:rFonts w:ascii="Verdana" w:hAnsi="Verdana"/>
                <w:sz w:val="18"/>
                <w:szCs w:val="18"/>
              </w:rPr>
            </w:pPr>
          </w:p>
        </w:tc>
      </w:tr>
    </w:tbl>
    <w:p w14:paraId="2D011D84" w14:textId="330D5FE5" w:rsidR="00D9335C" w:rsidRPr="009B0751" w:rsidRDefault="00D9335C">
      <w:pPr>
        <w:widowControl/>
        <w:rPr>
          <w:rFonts w:ascii="Verdana" w:hAnsi="Verdana"/>
        </w:rPr>
      </w:pPr>
    </w:p>
    <w:p w14:paraId="1ED61CB5" w14:textId="0DE10B4A" w:rsidR="00BD7124" w:rsidRPr="009B0751" w:rsidRDefault="00BD7124" w:rsidP="00BD7124">
      <w:pPr>
        <w:spacing w:after="40"/>
        <w:rPr>
          <w:rFonts w:ascii="Verdana" w:hAnsi="Verdana"/>
          <w:b/>
          <w:bCs/>
        </w:rPr>
      </w:pPr>
      <w:r w:rsidRPr="009B0751">
        <w:rPr>
          <w:rFonts w:ascii="Verdana" w:hAnsi="Verdana"/>
          <w:b/>
        </w:rPr>
        <w:t>Table 175.101 Other Standards and Test Methods</w:t>
      </w:r>
      <w:r w:rsidRPr="009B0751">
        <w:rPr>
          <w:rFonts w:ascii="Verdana" w:hAnsi="Verdana"/>
        </w:rPr>
        <w:t xml:space="preserve">  … </w:t>
      </w:r>
      <w:r w:rsidRPr="009B0751">
        <w:rPr>
          <w:rFonts w:ascii="Verdana" w:hAnsi="Verdana"/>
          <w:b/>
          <w:bCs/>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0129FB" w:rsidRPr="009B0751" w14:paraId="1F10C372" w14:textId="77777777" w:rsidTr="00A51920">
        <w:trPr>
          <w:cantSplit/>
        </w:trPr>
        <w:tc>
          <w:tcPr>
            <w:tcW w:w="5382" w:type="dxa"/>
            <w:tcBorders>
              <w:top w:val="single" w:sz="12" w:space="0" w:color="auto"/>
              <w:left w:val="single" w:sz="12" w:space="0" w:color="auto"/>
              <w:bottom w:val="single" w:sz="12" w:space="0" w:color="auto"/>
              <w:right w:val="single" w:sz="4" w:space="0" w:color="auto"/>
            </w:tcBorders>
            <w:tcMar>
              <w:top w:w="113" w:type="dxa"/>
              <w:left w:w="57" w:type="dxa"/>
              <w:bottom w:w="57" w:type="dxa"/>
              <w:right w:w="57" w:type="dxa"/>
            </w:tcMar>
            <w:vAlign w:val="center"/>
          </w:tcPr>
          <w:p w14:paraId="171817BC" w14:textId="77777777" w:rsidR="000129FB" w:rsidRPr="009B0751" w:rsidRDefault="000129FB" w:rsidP="00A51920">
            <w:pPr>
              <w:jc w:val="center"/>
              <w:rPr>
                <w:rFonts w:ascii="Verdana" w:hAnsi="Verdana"/>
                <w:b/>
                <w:sz w:val="18"/>
                <w:szCs w:val="18"/>
              </w:rPr>
            </w:pPr>
            <w:r w:rsidRPr="009B0751">
              <w:rPr>
                <w:rFonts w:ascii="Verdana" w:hAnsi="Verdana"/>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left w:w="57" w:type="dxa"/>
              <w:bottom w:w="57" w:type="dxa"/>
              <w:right w:w="57" w:type="dxa"/>
            </w:tcMar>
            <w:vAlign w:val="center"/>
          </w:tcPr>
          <w:p w14:paraId="125341D2" w14:textId="69BA827F" w:rsidR="000129FB" w:rsidRPr="009B0751" w:rsidRDefault="000129FB" w:rsidP="00A51920">
            <w:pPr>
              <w:jc w:val="center"/>
              <w:rPr>
                <w:rFonts w:ascii="Verdana" w:hAnsi="Verdana"/>
                <w:b/>
                <w:sz w:val="18"/>
                <w:szCs w:val="18"/>
              </w:rPr>
            </w:pPr>
            <w:r w:rsidRPr="009B0751">
              <w:rPr>
                <w:rFonts w:ascii="Verdana" w:hAnsi="Verdana"/>
                <w:b/>
                <w:sz w:val="18"/>
                <w:szCs w:val="18"/>
              </w:rPr>
              <w:t>Standard Section</w:t>
            </w:r>
          </w:p>
        </w:tc>
      </w:tr>
      <w:tr w:rsidR="001629F5" w:rsidRPr="009B0751" w14:paraId="4C802AF8"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1E16D628" w14:textId="77777777" w:rsidR="00D42F71" w:rsidRPr="009B0751" w:rsidRDefault="00D56547" w:rsidP="001629F5">
            <w:pPr>
              <w:widowControl/>
              <w:autoSpaceDE w:val="0"/>
              <w:autoSpaceDN w:val="0"/>
              <w:adjustRightInd w:val="0"/>
              <w:rPr>
                <w:rFonts w:ascii="Verdana" w:hAnsi="Verdana" w:cs="Arial"/>
                <w:sz w:val="18"/>
                <w:szCs w:val="18"/>
              </w:rPr>
            </w:pPr>
            <w:r w:rsidRPr="009B0751">
              <w:rPr>
                <w:rFonts w:ascii="Verdana" w:hAnsi="Verdana" w:cs="Arial"/>
                <w:sz w:val="18"/>
                <w:szCs w:val="18"/>
              </w:rPr>
              <w:t xml:space="preserve">CSA-S806-12 </w:t>
            </w:r>
          </w:p>
          <w:p w14:paraId="6D22740D" w14:textId="77777777" w:rsidR="001629F5" w:rsidRPr="009B0751" w:rsidRDefault="00D56547" w:rsidP="001231D5">
            <w:pPr>
              <w:widowControl/>
              <w:autoSpaceDE w:val="0"/>
              <w:autoSpaceDN w:val="0"/>
              <w:adjustRightInd w:val="0"/>
              <w:ind w:left="454"/>
              <w:rPr>
                <w:rFonts w:ascii="Verdana" w:hAnsi="Verdana" w:cs="Arial"/>
                <w:sz w:val="18"/>
                <w:szCs w:val="18"/>
              </w:rPr>
            </w:pPr>
            <w:r w:rsidRPr="009B0751">
              <w:rPr>
                <w:rFonts w:ascii="Verdana" w:hAnsi="Verdana" w:cs="Arial"/>
                <w:sz w:val="18"/>
                <w:szCs w:val="18"/>
              </w:rPr>
              <w:t xml:space="preserve">Annex H - </w:t>
            </w:r>
            <w:r w:rsidR="001629F5" w:rsidRPr="009B0751">
              <w:rPr>
                <w:rFonts w:ascii="Verdana" w:hAnsi="Verdana" w:cs="Arial"/>
                <w:sz w:val="18"/>
                <w:szCs w:val="18"/>
              </w:rPr>
              <w:t>T</w:t>
            </w:r>
            <w:r w:rsidR="00D42F71" w:rsidRPr="009B0751">
              <w:rPr>
                <w:rFonts w:ascii="Verdana" w:hAnsi="Verdana" w:cs="Arial"/>
                <w:sz w:val="18"/>
                <w:szCs w:val="18"/>
              </w:rPr>
              <w:t>est methods for c</w:t>
            </w:r>
            <w:r w:rsidR="001629F5" w:rsidRPr="009B0751">
              <w:rPr>
                <w:rFonts w:ascii="Verdana" w:hAnsi="Verdana" w:cs="Arial"/>
                <w:sz w:val="18"/>
                <w:szCs w:val="18"/>
              </w:rPr>
              <w:t>reep of FRP Rods</w:t>
            </w:r>
          </w:p>
          <w:p w14:paraId="5DCB076A" w14:textId="77777777" w:rsidR="001629F5" w:rsidRPr="009B0751" w:rsidRDefault="00D56547" w:rsidP="001231D5">
            <w:pPr>
              <w:ind w:left="454"/>
              <w:rPr>
                <w:rFonts w:ascii="Verdana" w:hAnsi="Verdana" w:cs="Arial"/>
                <w:sz w:val="18"/>
                <w:szCs w:val="18"/>
              </w:rPr>
            </w:pPr>
            <w:r w:rsidRPr="009B0751">
              <w:rPr>
                <w:rFonts w:ascii="Verdana" w:hAnsi="Verdana" w:cs="Arial"/>
                <w:sz w:val="18"/>
                <w:szCs w:val="18"/>
              </w:rPr>
              <w:t xml:space="preserve">Annex </w:t>
            </w:r>
            <w:r w:rsidR="00D42F71" w:rsidRPr="009B0751">
              <w:rPr>
                <w:rFonts w:ascii="Verdana" w:hAnsi="Verdana" w:cs="Arial"/>
                <w:sz w:val="18"/>
                <w:szCs w:val="18"/>
              </w:rPr>
              <w:t>M</w:t>
            </w:r>
            <w:r w:rsidRPr="009B0751">
              <w:rPr>
                <w:rFonts w:ascii="Verdana" w:hAnsi="Verdana" w:cs="Arial"/>
                <w:sz w:val="18"/>
                <w:szCs w:val="18"/>
              </w:rPr>
              <w:t xml:space="preserve"> - </w:t>
            </w:r>
            <w:r w:rsidR="001629F5" w:rsidRPr="009B0751">
              <w:rPr>
                <w:rFonts w:ascii="Verdana" w:hAnsi="Verdana" w:cs="Arial"/>
                <w:sz w:val="18"/>
                <w:szCs w:val="18"/>
              </w:rPr>
              <w:t>Test method of alkali resistance of FRP rods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0E84E8A" w14:textId="77777777" w:rsidR="001629F5" w:rsidRPr="009B0751" w:rsidRDefault="001629F5"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B19E696" w14:textId="77777777" w:rsidR="001629F5" w:rsidRPr="009B0751" w:rsidRDefault="001629F5"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BAFFC42" w14:textId="77777777" w:rsidR="001629F5" w:rsidRPr="009B0751" w:rsidRDefault="001629F5"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96D3BE2" w14:textId="77777777" w:rsidR="001629F5" w:rsidRPr="009B0751" w:rsidRDefault="001629F5"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E9F00A8" w14:textId="77777777" w:rsidR="001629F5" w:rsidRPr="009B0751" w:rsidRDefault="001629F5"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4E8DF50" w14:textId="77777777" w:rsidR="001629F5" w:rsidRPr="009B0751" w:rsidRDefault="001629F5" w:rsidP="00A36D66">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4CBAEF7" w14:textId="77777777" w:rsidR="001629F5" w:rsidRPr="009B0751" w:rsidRDefault="001629F5"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45042EB2" w14:textId="77777777" w:rsidR="001629F5" w:rsidRPr="009B0751" w:rsidRDefault="001629F5" w:rsidP="00A36D66">
            <w:pPr>
              <w:jc w:val="center"/>
              <w:rPr>
                <w:rFonts w:ascii="Verdana" w:hAnsi="Verdana"/>
                <w:sz w:val="18"/>
                <w:szCs w:val="18"/>
              </w:rPr>
            </w:pPr>
          </w:p>
        </w:tc>
      </w:tr>
      <w:tr w:rsidR="007E747E" w:rsidRPr="009B0751" w14:paraId="65F61FFC"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66C2760E" w14:textId="1B3552F8" w:rsidR="007E747E" w:rsidRPr="009B0751" w:rsidRDefault="007E747E" w:rsidP="001629F5">
            <w:pPr>
              <w:widowControl/>
              <w:autoSpaceDE w:val="0"/>
              <w:autoSpaceDN w:val="0"/>
              <w:adjustRightInd w:val="0"/>
              <w:rPr>
                <w:rFonts w:ascii="Verdana" w:hAnsi="Verdana" w:cs="Arial"/>
                <w:sz w:val="18"/>
                <w:szCs w:val="18"/>
              </w:rPr>
            </w:pPr>
            <w:r w:rsidRPr="009B0751">
              <w:rPr>
                <w:rFonts w:ascii="Verdana" w:hAnsi="Verdana" w:cs="Arial"/>
                <w:sz w:val="18"/>
                <w:szCs w:val="18"/>
              </w:rPr>
              <w:t>CSA-S806-02 Annex O, Test method of alkali resistance of FRP rods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D37E561" w14:textId="77777777" w:rsidR="007E747E" w:rsidRPr="009B0751" w:rsidRDefault="007E747E"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467A276" w14:textId="77777777" w:rsidR="007E747E" w:rsidRPr="009B0751" w:rsidRDefault="007E747E"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6D07C1B" w14:textId="77777777" w:rsidR="007E747E" w:rsidRPr="009B0751" w:rsidRDefault="007E747E"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735FFBC" w14:textId="77777777" w:rsidR="007E747E" w:rsidRPr="009B0751" w:rsidRDefault="007E747E"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DA0A6A9" w14:textId="77777777" w:rsidR="007E747E" w:rsidRPr="009B0751" w:rsidRDefault="007E747E"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72699A8" w14:textId="1F3C3F6A" w:rsidR="007E747E" w:rsidRPr="009B0751" w:rsidRDefault="007E747E" w:rsidP="00A36D66">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EE18A0A" w14:textId="77777777" w:rsidR="007E747E" w:rsidRPr="009B0751" w:rsidRDefault="007E747E"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6D796A76" w14:textId="77777777" w:rsidR="007E747E" w:rsidRPr="009B0751" w:rsidRDefault="007E747E" w:rsidP="00A36D66">
            <w:pPr>
              <w:jc w:val="center"/>
              <w:rPr>
                <w:rFonts w:ascii="Verdana" w:hAnsi="Verdana"/>
                <w:sz w:val="18"/>
                <w:szCs w:val="18"/>
              </w:rPr>
            </w:pPr>
          </w:p>
        </w:tc>
      </w:tr>
      <w:tr w:rsidR="00ED5BDC" w:rsidRPr="009B0751" w14:paraId="107D2CDB"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6BFD50CC" w14:textId="77777777" w:rsidR="00ED5BDC" w:rsidRPr="009B0751" w:rsidRDefault="00ED5BDC" w:rsidP="001629F5">
            <w:pPr>
              <w:widowControl/>
              <w:autoSpaceDE w:val="0"/>
              <w:autoSpaceDN w:val="0"/>
              <w:adjustRightInd w:val="0"/>
              <w:rPr>
                <w:rFonts w:ascii="Verdana" w:hAnsi="Verdana" w:cs="Arial"/>
                <w:sz w:val="18"/>
                <w:szCs w:val="18"/>
              </w:rPr>
            </w:pPr>
            <w:r w:rsidRPr="009B0751">
              <w:rPr>
                <w:rFonts w:ascii="Verdana" w:hAnsi="Verdana" w:cs="Arial"/>
                <w:sz w:val="18"/>
                <w:szCs w:val="18"/>
              </w:rPr>
              <w:t>FHWA-NHI-14-007 : 2015 - Geotechnical Engineering Circular No. 7 - Soil Nail Walls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01180BE" w14:textId="77777777" w:rsidR="00ED5BDC" w:rsidRPr="009B0751" w:rsidRDefault="00ED5BDC"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A84E2BF" w14:textId="77777777" w:rsidR="00ED5BDC" w:rsidRPr="009B0751" w:rsidRDefault="00ED5BDC"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6FB9E9E" w14:textId="77777777" w:rsidR="00ED5BDC" w:rsidRPr="009B0751" w:rsidRDefault="00ED5BDC"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E00D615" w14:textId="77777777" w:rsidR="00ED5BDC" w:rsidRPr="009B0751" w:rsidRDefault="00ED5BDC"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121D6CC" w14:textId="77777777" w:rsidR="00ED5BDC" w:rsidRPr="009B0751" w:rsidRDefault="00ED5BDC"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A3A0AA2" w14:textId="77777777" w:rsidR="00ED5BDC" w:rsidRPr="009B0751" w:rsidRDefault="00ED5BDC" w:rsidP="00A36D66">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FB69702" w14:textId="77777777" w:rsidR="00ED5BDC" w:rsidRPr="009B0751" w:rsidRDefault="00ED5BDC"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4ACC08DF" w14:textId="77777777" w:rsidR="00ED5BDC" w:rsidRPr="009B0751" w:rsidRDefault="00ED5BDC" w:rsidP="00A36D66">
            <w:pPr>
              <w:jc w:val="center"/>
              <w:rPr>
                <w:rFonts w:ascii="Verdana" w:hAnsi="Verdana"/>
                <w:sz w:val="18"/>
                <w:szCs w:val="18"/>
              </w:rPr>
            </w:pPr>
          </w:p>
        </w:tc>
      </w:tr>
      <w:tr w:rsidR="0038614F" w:rsidRPr="009B0751" w14:paraId="35489A8F"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389EF5C" w14:textId="0623B24D" w:rsidR="0038614F" w:rsidRPr="009B0751" w:rsidRDefault="0038614F" w:rsidP="00BA5E6F">
            <w:pPr>
              <w:rPr>
                <w:rFonts w:ascii="Verdana" w:hAnsi="Verdana"/>
                <w:color w:val="000000"/>
                <w:sz w:val="18"/>
                <w:szCs w:val="18"/>
              </w:rPr>
            </w:pPr>
            <w:r w:rsidRPr="009B0751">
              <w:rPr>
                <w:rFonts w:ascii="Verdana" w:hAnsi="Verdana"/>
                <w:color w:val="000000"/>
                <w:sz w:val="18"/>
                <w:szCs w:val="18"/>
              </w:rPr>
              <w:t>ISO 10140-2 : 2021 - Acoustics Laboratory measurement of sound insulation of building elements Part 2: Measurement of airborne sound insulation</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DB08ED6"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9648F98"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1E58AC5"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E096529"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97A9536"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EBAFEC0"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6CBE630" w14:textId="2CDC9318" w:rsidR="0038614F" w:rsidRPr="009B0751" w:rsidRDefault="0038614F" w:rsidP="00A36D66">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674AA27E" w14:textId="77777777" w:rsidR="0038614F" w:rsidRPr="009B0751" w:rsidRDefault="0038614F" w:rsidP="00A36D66">
            <w:pPr>
              <w:jc w:val="center"/>
              <w:rPr>
                <w:rFonts w:ascii="Verdana" w:hAnsi="Verdana"/>
                <w:sz w:val="18"/>
                <w:szCs w:val="18"/>
              </w:rPr>
            </w:pPr>
          </w:p>
        </w:tc>
      </w:tr>
      <w:tr w:rsidR="0038614F" w:rsidRPr="009B0751" w14:paraId="1F0C85AF"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302548F" w14:textId="17EEAC27" w:rsidR="0038614F" w:rsidRPr="009B0751" w:rsidRDefault="0038614F" w:rsidP="00BA5E6F">
            <w:pPr>
              <w:rPr>
                <w:rFonts w:ascii="Verdana" w:hAnsi="Verdana"/>
                <w:color w:val="000000"/>
                <w:sz w:val="18"/>
                <w:szCs w:val="18"/>
              </w:rPr>
            </w:pPr>
            <w:r w:rsidRPr="009B0751">
              <w:rPr>
                <w:rFonts w:ascii="Verdana" w:hAnsi="Verdana"/>
                <w:color w:val="000000"/>
                <w:sz w:val="18"/>
                <w:szCs w:val="18"/>
              </w:rPr>
              <w:t>AS ISO 11654 : 2002 - Acoustics - Rating of sound absorption - Materials and systems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B72E6C4"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20BA780"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425991D"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16FCF8B"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979D173"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1650D55" w14:textId="77777777" w:rsidR="0038614F" w:rsidRPr="009B0751" w:rsidRDefault="0038614F"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CBD4695" w14:textId="2DC0F8F0" w:rsidR="0038614F" w:rsidRPr="009B0751" w:rsidRDefault="0038614F" w:rsidP="00A36D66">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5449674B" w14:textId="77777777" w:rsidR="0038614F" w:rsidRPr="009B0751" w:rsidRDefault="0038614F" w:rsidP="00A36D66">
            <w:pPr>
              <w:jc w:val="center"/>
              <w:rPr>
                <w:rFonts w:ascii="Verdana" w:hAnsi="Verdana"/>
                <w:sz w:val="18"/>
                <w:szCs w:val="18"/>
              </w:rPr>
            </w:pPr>
          </w:p>
        </w:tc>
      </w:tr>
      <w:tr w:rsidR="00A36D66" w:rsidRPr="009B0751" w14:paraId="79B1C548"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2D2E78DE" w14:textId="77777777" w:rsidR="00A36D66" w:rsidRPr="009B0751" w:rsidRDefault="00A36D66" w:rsidP="00BA5E6F">
            <w:pPr>
              <w:rPr>
                <w:rFonts w:ascii="Verdana" w:hAnsi="Verdana"/>
                <w:i/>
                <w:sz w:val="16"/>
                <w:szCs w:val="16"/>
              </w:rPr>
            </w:pPr>
            <w:r w:rsidRPr="009B0751">
              <w:rPr>
                <w:rFonts w:ascii="Verdana" w:hAnsi="Verdana"/>
                <w:color w:val="000000"/>
                <w:sz w:val="18"/>
                <w:szCs w:val="18"/>
              </w:rPr>
              <w:t>AS/NZS ISO/IEC 17020:2013 – Conformity assessment – Requirements for the operation of various types of bodies performing inspection</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ADFB609" w14:textId="77777777" w:rsidR="00A36D66" w:rsidRPr="009B0751" w:rsidRDefault="00A36D66" w:rsidP="00A36D66">
            <w:pPr>
              <w:jc w:val="center"/>
              <w:rPr>
                <w:rFonts w:ascii="Verdana" w:hAnsi="Verdana"/>
                <w:sz w:val="18"/>
                <w:szCs w:val="18"/>
              </w:rPr>
            </w:pPr>
            <w:r w:rsidRPr="009B0751">
              <w:rPr>
                <w:rFonts w:ascii="Verdana" w:hAnsi="Verdana"/>
                <w:sz w:val="18"/>
                <w:szCs w:val="18"/>
              </w:rPr>
              <w:t>160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3576BDC"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BD1A2AC"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45A92D3"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1BF89B0"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C11E108" w14:textId="77777777" w:rsidR="00A36D66" w:rsidRPr="009B0751" w:rsidRDefault="00A36D66" w:rsidP="00A36D66">
            <w:pPr>
              <w:jc w:val="center"/>
              <w:rPr>
                <w:rFonts w:ascii="Verdana" w:hAnsi="Verdana"/>
                <w:sz w:val="18"/>
                <w:szCs w:val="18"/>
              </w:rPr>
            </w:pPr>
            <w:r w:rsidRPr="009B0751">
              <w:rPr>
                <w:rFonts w:ascii="Verdana" w:hAnsi="Verdana"/>
                <w:sz w:val="18"/>
                <w:szCs w:val="18"/>
              </w:rPr>
              <w:t>630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4F2BD4F"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2F556288" w14:textId="77777777" w:rsidR="00A36D66" w:rsidRPr="009B0751" w:rsidRDefault="00A36D66" w:rsidP="00A36D66">
            <w:pPr>
              <w:jc w:val="center"/>
              <w:rPr>
                <w:rFonts w:ascii="Verdana" w:hAnsi="Verdana"/>
                <w:sz w:val="18"/>
                <w:szCs w:val="18"/>
              </w:rPr>
            </w:pPr>
          </w:p>
        </w:tc>
      </w:tr>
      <w:tr w:rsidR="00A36D66" w:rsidRPr="009B0751" w14:paraId="2E963AA5"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33EA5F1B" w14:textId="77777777" w:rsidR="00A36D66" w:rsidRPr="009B0751" w:rsidRDefault="00A36D66" w:rsidP="00A36D66">
            <w:pPr>
              <w:rPr>
                <w:rFonts w:ascii="Verdana" w:hAnsi="Verdana"/>
                <w:color w:val="000000"/>
                <w:sz w:val="18"/>
                <w:szCs w:val="18"/>
              </w:rPr>
            </w:pPr>
            <w:r w:rsidRPr="009B0751">
              <w:rPr>
                <w:rFonts w:ascii="Verdana" w:hAnsi="Verdana"/>
                <w:color w:val="000000"/>
                <w:sz w:val="18"/>
                <w:szCs w:val="18"/>
              </w:rPr>
              <w:t>AS ISO/IEC 17025:</w:t>
            </w:r>
            <w:r w:rsidR="007E56ED" w:rsidRPr="009B0751">
              <w:rPr>
                <w:rFonts w:ascii="Verdana" w:hAnsi="Verdana"/>
                <w:sz w:val="18"/>
                <w:szCs w:val="18"/>
              </w:rPr>
              <w:t xml:space="preserve"> </w:t>
            </w:r>
            <w:r w:rsidRPr="009B0751">
              <w:rPr>
                <w:rFonts w:ascii="Verdana" w:hAnsi="Verdana"/>
                <w:color w:val="000000"/>
                <w:sz w:val="18"/>
                <w:szCs w:val="18"/>
              </w:rPr>
              <w:t>2018 - General requirements for the competence of testing and calibration laboratories</w:t>
            </w:r>
          </w:p>
          <w:p w14:paraId="414F63B4" w14:textId="77777777" w:rsidR="00A36D66" w:rsidRPr="009B0751" w:rsidRDefault="00A36D66" w:rsidP="00A36D66">
            <w:pPr>
              <w:rPr>
                <w:rFonts w:ascii="Verdana" w:hAnsi="Verdana"/>
                <w:i/>
                <w:sz w:val="16"/>
                <w:szCs w:val="16"/>
              </w:rPr>
            </w:pPr>
            <w:r w:rsidRPr="009B0751">
              <w:rPr>
                <w:rFonts w:ascii="Verdana" w:hAnsi="Verdana"/>
                <w:sz w:val="18"/>
                <w:szCs w:val="18"/>
              </w:rPr>
              <w:t>ISO 9223:2012 – Corrosion of metals and alloys – Corrosivity of atmospheres – Classification, determination and estimation</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DB0C284" w14:textId="77777777" w:rsidR="00A36D66" w:rsidRPr="009B0751" w:rsidRDefault="00A36D66" w:rsidP="00A36D66">
            <w:pPr>
              <w:jc w:val="center"/>
              <w:rPr>
                <w:rFonts w:ascii="Verdana" w:hAnsi="Verdana"/>
                <w:sz w:val="18"/>
                <w:szCs w:val="18"/>
              </w:rPr>
            </w:pPr>
            <w:r w:rsidRPr="009B0751">
              <w:rPr>
                <w:rFonts w:ascii="Verdana" w:hAnsi="Verdana"/>
                <w:sz w:val="18"/>
                <w:szCs w:val="18"/>
              </w:rPr>
              <w:t>160</w:t>
            </w:r>
          </w:p>
          <w:p w14:paraId="2122F86E" w14:textId="77777777" w:rsidR="00A36D66" w:rsidRPr="009B0751" w:rsidRDefault="00A36D66" w:rsidP="00A36D66">
            <w:pPr>
              <w:jc w:val="center"/>
              <w:rPr>
                <w:rFonts w:ascii="Verdana" w:hAnsi="Verdana"/>
                <w:sz w:val="18"/>
                <w:szCs w:val="18"/>
              </w:rPr>
            </w:pPr>
            <w:r w:rsidRPr="009B0751">
              <w:rPr>
                <w:rFonts w:ascii="Verdana" w:hAnsi="Verdana"/>
                <w:sz w:val="18"/>
                <w:szCs w:val="18"/>
              </w:rPr>
              <w:t>161</w:t>
            </w:r>
          </w:p>
          <w:p w14:paraId="55A14975" w14:textId="77777777" w:rsidR="00A36D66" w:rsidRPr="009B0751" w:rsidRDefault="00A36D66" w:rsidP="00A36D66">
            <w:pPr>
              <w:jc w:val="center"/>
              <w:rPr>
                <w:rFonts w:ascii="Verdana" w:hAnsi="Verdana"/>
                <w:sz w:val="18"/>
                <w:szCs w:val="18"/>
              </w:rPr>
            </w:pPr>
            <w:r w:rsidRPr="009B0751">
              <w:rPr>
                <w:rFonts w:ascii="Verdana" w:hAnsi="Verdana"/>
                <w:sz w:val="18"/>
                <w:szCs w:val="18"/>
              </w:rPr>
              <w:t>162</w:t>
            </w:r>
          </w:p>
          <w:p w14:paraId="278C01DF" w14:textId="77777777" w:rsidR="00A36D66" w:rsidRPr="009B0751" w:rsidRDefault="00A36D66" w:rsidP="00A36D66">
            <w:pPr>
              <w:jc w:val="center"/>
              <w:rPr>
                <w:rFonts w:ascii="Verdana" w:hAnsi="Verdana"/>
                <w:sz w:val="18"/>
                <w:szCs w:val="18"/>
              </w:rPr>
            </w:pPr>
            <w:r w:rsidRPr="009B0751">
              <w:rPr>
                <w:rFonts w:ascii="Verdana" w:hAnsi="Verdana"/>
                <w:sz w:val="18"/>
                <w:szCs w:val="18"/>
              </w:rPr>
              <w:t>163</w:t>
            </w:r>
          </w:p>
          <w:p w14:paraId="41307EDC" w14:textId="77777777" w:rsidR="00A36D66" w:rsidRPr="009B0751" w:rsidRDefault="00A36D66" w:rsidP="00A36D66">
            <w:pPr>
              <w:jc w:val="center"/>
              <w:rPr>
                <w:rFonts w:ascii="Verdana" w:hAnsi="Verdana"/>
                <w:sz w:val="18"/>
                <w:szCs w:val="18"/>
              </w:rPr>
            </w:pPr>
            <w:r w:rsidRPr="009B0751">
              <w:rPr>
                <w:rFonts w:ascii="Verdana" w:hAnsi="Verdana"/>
                <w:sz w:val="18"/>
                <w:szCs w:val="18"/>
              </w:rPr>
              <w:t>170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C7F9642"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5B46819"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50A6651"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B040618" w14:textId="77777777" w:rsidR="00A36D66" w:rsidRPr="009B0751" w:rsidRDefault="00A36D66" w:rsidP="00A36D6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042149D" w14:textId="77777777" w:rsidR="00C07CE3" w:rsidRPr="009B0751" w:rsidRDefault="00C07CE3" w:rsidP="00A36D66">
            <w:pPr>
              <w:jc w:val="center"/>
              <w:rPr>
                <w:rFonts w:ascii="Verdana" w:hAnsi="Verdana"/>
                <w:sz w:val="18"/>
                <w:szCs w:val="18"/>
              </w:rPr>
            </w:pPr>
            <w:r w:rsidRPr="009B0751">
              <w:rPr>
                <w:rFonts w:ascii="Verdana" w:hAnsi="Verdana"/>
                <w:sz w:val="18"/>
                <w:szCs w:val="18"/>
              </w:rPr>
              <w:t>630</w:t>
            </w:r>
          </w:p>
          <w:p w14:paraId="146AAA4D" w14:textId="304DB5BE" w:rsidR="00A36D66" w:rsidRPr="009B0751" w:rsidRDefault="00A36D66" w:rsidP="00A36D66">
            <w:pPr>
              <w:jc w:val="center"/>
              <w:rPr>
                <w:rFonts w:ascii="Verdana" w:hAnsi="Verdana"/>
                <w:sz w:val="18"/>
                <w:szCs w:val="18"/>
              </w:rPr>
            </w:pPr>
            <w:r w:rsidRPr="009B0751">
              <w:rPr>
                <w:rFonts w:ascii="Verdana" w:hAnsi="Verdana"/>
                <w:sz w:val="18"/>
                <w:szCs w:val="18"/>
              </w:rPr>
              <w:t>682</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B140EE2" w14:textId="77777777" w:rsidR="00A36D66" w:rsidRPr="009B0751" w:rsidRDefault="00A36D66" w:rsidP="00A36D66">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2B8BD5CF" w14:textId="77777777" w:rsidR="00A36D66" w:rsidRPr="009B0751" w:rsidRDefault="00A36D66" w:rsidP="00A36D66">
            <w:pPr>
              <w:jc w:val="center"/>
              <w:rPr>
                <w:rFonts w:ascii="Verdana" w:hAnsi="Verdana"/>
                <w:sz w:val="18"/>
                <w:szCs w:val="18"/>
              </w:rPr>
            </w:pPr>
          </w:p>
        </w:tc>
      </w:tr>
      <w:tr w:rsidR="00D9335C" w:rsidRPr="009B0751" w14:paraId="4B0E550F"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4549A9D" w14:textId="77777777" w:rsidR="00D9335C" w:rsidRPr="009B0751" w:rsidRDefault="00D9335C" w:rsidP="005F67C2">
            <w:pPr>
              <w:widowControl/>
              <w:autoSpaceDE w:val="0"/>
              <w:autoSpaceDN w:val="0"/>
              <w:adjustRightInd w:val="0"/>
              <w:rPr>
                <w:rFonts w:ascii="Verdana" w:hAnsi="Verdana"/>
                <w:bCs/>
                <w:snapToGrid/>
                <w:sz w:val="18"/>
                <w:szCs w:val="18"/>
                <w:lang w:eastAsia="en-AU"/>
              </w:rPr>
            </w:pPr>
            <w:r w:rsidRPr="009B0751">
              <w:rPr>
                <w:rFonts w:ascii="Verdana" w:hAnsi="Verdana"/>
                <w:color w:val="000000"/>
                <w:sz w:val="18"/>
                <w:szCs w:val="18"/>
              </w:rPr>
              <w:t xml:space="preserve">ISO 6789 (series) - </w:t>
            </w:r>
            <w:r w:rsidRPr="009B0751">
              <w:rPr>
                <w:rFonts w:ascii="Verdana" w:hAnsi="Verdana"/>
                <w:bCs/>
                <w:snapToGrid/>
                <w:sz w:val="18"/>
                <w:szCs w:val="18"/>
                <w:lang w:eastAsia="en-AU"/>
              </w:rPr>
              <w:t>Assembly tools for screws and nuts -</w:t>
            </w:r>
          </w:p>
          <w:p w14:paraId="4CBC6E99" w14:textId="77777777" w:rsidR="00D9335C" w:rsidRPr="009B0751" w:rsidRDefault="00D9335C" w:rsidP="005F67C2">
            <w:pPr>
              <w:autoSpaceDE w:val="0"/>
              <w:autoSpaceDN w:val="0"/>
              <w:adjustRightInd w:val="0"/>
              <w:rPr>
                <w:rFonts w:ascii="Verdana" w:hAnsi="Verdana"/>
                <w:bCs/>
                <w:snapToGrid/>
                <w:sz w:val="18"/>
                <w:szCs w:val="18"/>
                <w:lang w:eastAsia="en-AU"/>
              </w:rPr>
            </w:pPr>
            <w:r w:rsidRPr="009B0751">
              <w:rPr>
                <w:rFonts w:ascii="Verdana" w:hAnsi="Verdana"/>
                <w:bCs/>
                <w:snapToGrid/>
                <w:sz w:val="18"/>
                <w:szCs w:val="18"/>
                <w:lang w:eastAsia="en-AU"/>
              </w:rPr>
              <w:t>Hand torque tools</w:t>
            </w:r>
          </w:p>
          <w:p w14:paraId="73EBBD32" w14:textId="77777777" w:rsidR="00D9335C" w:rsidRPr="009B0751" w:rsidRDefault="00D9335C" w:rsidP="005F67C2">
            <w:pPr>
              <w:autoSpaceDE w:val="0"/>
              <w:autoSpaceDN w:val="0"/>
              <w:adjustRightInd w:val="0"/>
              <w:ind w:left="454"/>
              <w:rPr>
                <w:rFonts w:ascii="Verdana" w:hAnsi="Verdana"/>
                <w:bCs/>
                <w:snapToGrid/>
                <w:sz w:val="18"/>
                <w:szCs w:val="18"/>
                <w:lang w:eastAsia="en-AU"/>
              </w:rPr>
            </w:pPr>
            <w:r w:rsidRPr="009B0751">
              <w:rPr>
                <w:rFonts w:ascii="Verdana" w:hAnsi="Verdana"/>
                <w:bCs/>
                <w:snapToGrid/>
                <w:sz w:val="18"/>
                <w:szCs w:val="18"/>
                <w:lang w:eastAsia="en-AU"/>
              </w:rPr>
              <w:t>Part 1 - Requirements and methods for design conformance testing and quality conformance testing: minimum requirements for declaration of conformance</w:t>
            </w:r>
          </w:p>
          <w:p w14:paraId="35C60A4C" w14:textId="77777777" w:rsidR="00D9335C" w:rsidRPr="009B0751" w:rsidRDefault="00D9335C" w:rsidP="005F67C2">
            <w:pPr>
              <w:autoSpaceDE w:val="0"/>
              <w:autoSpaceDN w:val="0"/>
              <w:adjustRightInd w:val="0"/>
              <w:ind w:left="454"/>
              <w:rPr>
                <w:rFonts w:ascii="Verdana" w:hAnsi="Verdana"/>
                <w:sz w:val="18"/>
                <w:szCs w:val="18"/>
              </w:rPr>
            </w:pPr>
            <w:r w:rsidRPr="009B0751">
              <w:rPr>
                <w:rFonts w:ascii="Verdana" w:hAnsi="Verdana"/>
                <w:bCs/>
                <w:snapToGrid/>
                <w:sz w:val="18"/>
                <w:szCs w:val="18"/>
                <w:lang w:eastAsia="en-AU"/>
              </w:rPr>
              <w:t>Part 2 - Requirements for calibration and determination of measurement uncertainty</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985C514"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BE63DF8"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AE44BA6"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337298D"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641BEA6"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33B9129" w14:textId="77777777" w:rsidR="00D9335C" w:rsidRPr="009B0751" w:rsidRDefault="00D9335C" w:rsidP="005F67C2">
            <w:pPr>
              <w:jc w:val="center"/>
              <w:rPr>
                <w:rFonts w:ascii="Verdana" w:hAnsi="Verdana"/>
                <w:sz w:val="18"/>
                <w:szCs w:val="18"/>
              </w:rPr>
            </w:pPr>
            <w:r w:rsidRPr="009B0751">
              <w:rPr>
                <w:rFonts w:ascii="Verdana" w:hAnsi="Verdana"/>
                <w:sz w:val="18"/>
                <w:szCs w:val="18"/>
              </w:rPr>
              <w:t>660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F3CCE33"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6ABF618D" w14:textId="77777777" w:rsidR="00D9335C" w:rsidRPr="009B0751" w:rsidRDefault="00D9335C" w:rsidP="005F67C2">
            <w:pPr>
              <w:jc w:val="center"/>
              <w:rPr>
                <w:rFonts w:ascii="Verdana" w:hAnsi="Verdana"/>
                <w:sz w:val="18"/>
                <w:szCs w:val="18"/>
              </w:rPr>
            </w:pPr>
          </w:p>
        </w:tc>
      </w:tr>
      <w:tr w:rsidR="00D9335C" w:rsidRPr="009B0751" w14:paraId="7B0129D1"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FE1FD6F" w14:textId="77777777" w:rsidR="00D9335C" w:rsidRPr="009B0751" w:rsidRDefault="00D9335C" w:rsidP="005F67C2">
            <w:pPr>
              <w:autoSpaceDE w:val="0"/>
              <w:autoSpaceDN w:val="0"/>
              <w:adjustRightInd w:val="0"/>
              <w:rPr>
                <w:rFonts w:ascii="Verdana" w:hAnsi="Verdana"/>
                <w:sz w:val="18"/>
                <w:szCs w:val="18"/>
              </w:rPr>
            </w:pPr>
            <w:r w:rsidRPr="009B0751">
              <w:rPr>
                <w:rFonts w:ascii="Verdana" w:hAnsi="Verdana"/>
                <w:sz w:val="18"/>
                <w:szCs w:val="18"/>
              </w:rPr>
              <w:t>ISO 3549:1995 - Zinc dust pigments for paints – Specifications and Test Methods</w:t>
            </w:r>
          </w:p>
          <w:p w14:paraId="1BC47520" w14:textId="77777777" w:rsidR="00D9335C" w:rsidRPr="009B0751" w:rsidRDefault="00D9335C" w:rsidP="005F67C2">
            <w:pPr>
              <w:autoSpaceDE w:val="0"/>
              <w:autoSpaceDN w:val="0"/>
              <w:adjustRightInd w:val="0"/>
              <w:spacing w:before="100"/>
              <w:rPr>
                <w:rFonts w:ascii="Verdana" w:hAnsi="Verdana"/>
                <w:bCs/>
                <w:sz w:val="18"/>
                <w:szCs w:val="18"/>
                <w:lang w:val="en-US"/>
              </w:rPr>
            </w:pPr>
            <w:r w:rsidRPr="009B0751">
              <w:rPr>
                <w:rFonts w:ascii="Verdana" w:hAnsi="Verdana"/>
                <w:sz w:val="18"/>
                <w:szCs w:val="18"/>
              </w:rPr>
              <w:t xml:space="preserve">ISO 8501(series) - </w:t>
            </w:r>
            <w:r w:rsidRPr="009B0751">
              <w:rPr>
                <w:rFonts w:ascii="Verdana" w:hAnsi="Verdana"/>
                <w:bCs/>
                <w:sz w:val="18"/>
                <w:szCs w:val="18"/>
                <w:lang w:val="en-US"/>
              </w:rPr>
              <w:t>Preparation of steel substrates before application of paints and related products — Visual assessment of surface cleanliness.</w:t>
            </w:r>
          </w:p>
          <w:p w14:paraId="5ACE1262" w14:textId="77777777" w:rsidR="00D9335C" w:rsidRPr="009B0751" w:rsidRDefault="00D9335C" w:rsidP="005F67C2">
            <w:pPr>
              <w:ind w:left="454"/>
              <w:rPr>
                <w:rFonts w:ascii="Verdana" w:hAnsi="Verdana"/>
                <w:sz w:val="18"/>
                <w:szCs w:val="18"/>
              </w:rPr>
            </w:pPr>
            <w:r w:rsidRPr="009B0751">
              <w:rPr>
                <w:rFonts w:ascii="Verdana" w:hAnsi="Verdana"/>
                <w:sz w:val="18"/>
                <w:szCs w:val="18"/>
              </w:rPr>
              <w:t>Part 1 : 2007 - Rust grades and preparation grades of uncoated steel substrates and of steel substrates after overall removal of previous coatings.</w:t>
            </w:r>
          </w:p>
          <w:p w14:paraId="2EA41790" w14:textId="77777777" w:rsidR="00D9335C" w:rsidRPr="009B0751" w:rsidRDefault="00D9335C" w:rsidP="005F67C2">
            <w:pPr>
              <w:ind w:left="454"/>
              <w:rPr>
                <w:rFonts w:ascii="Verdana" w:hAnsi="Verdana"/>
                <w:sz w:val="18"/>
                <w:szCs w:val="18"/>
              </w:rPr>
            </w:pPr>
            <w:r w:rsidRPr="009B0751">
              <w:rPr>
                <w:rFonts w:ascii="Verdana" w:hAnsi="Verdana"/>
                <w:sz w:val="18"/>
                <w:szCs w:val="18"/>
              </w:rPr>
              <w:t>Part 3 : 2006 - Preparation grades of welds, edges and other areas with surface imperfections.</w:t>
            </w:r>
          </w:p>
          <w:p w14:paraId="6828C09C" w14:textId="77777777" w:rsidR="00D9335C" w:rsidRPr="009B0751" w:rsidRDefault="00D9335C" w:rsidP="005F67C2">
            <w:pPr>
              <w:ind w:left="454"/>
              <w:rPr>
                <w:rFonts w:ascii="Verdana" w:hAnsi="Verdana"/>
                <w:sz w:val="18"/>
                <w:szCs w:val="18"/>
              </w:rPr>
            </w:pPr>
          </w:p>
          <w:p w14:paraId="7E71FD94" w14:textId="6A9EB20B" w:rsidR="00D9335C" w:rsidRPr="009B0751" w:rsidRDefault="00D9335C" w:rsidP="005F67C2">
            <w:pPr>
              <w:rPr>
                <w:rFonts w:ascii="Verdana" w:hAnsi="Verdana"/>
                <w:sz w:val="18"/>
                <w:szCs w:val="18"/>
              </w:rPr>
            </w:pPr>
            <w:r w:rsidRPr="009B0751">
              <w:rPr>
                <w:rFonts w:ascii="Verdana" w:hAnsi="Verdana"/>
                <w:sz w:val="18"/>
                <w:szCs w:val="18"/>
              </w:rPr>
              <w:t>ISO 11127-6 : 20</w:t>
            </w:r>
            <w:r w:rsidR="00D720AA" w:rsidRPr="009B0751">
              <w:rPr>
                <w:rFonts w:ascii="Verdana" w:hAnsi="Verdana"/>
                <w:sz w:val="18"/>
                <w:szCs w:val="18"/>
              </w:rPr>
              <w:t>22</w:t>
            </w:r>
            <w:r w:rsidRPr="009B0751">
              <w:rPr>
                <w:rFonts w:ascii="Verdana" w:hAnsi="Verdana"/>
                <w:sz w:val="18"/>
                <w:szCs w:val="18"/>
              </w:rPr>
              <w:t xml:space="preserve"> - Preparation of steel substrates before application of paints and related products – Test methods for non-metallic blast cleaning abrasives - Determination of water-soluble contaminations by conductivity measurements.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61A1FF5"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348EA52"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F52306A"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F18508A"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2D685B1"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267FD54" w14:textId="77777777" w:rsidR="00D9335C" w:rsidRPr="009B0751" w:rsidRDefault="00D9335C" w:rsidP="005F67C2">
            <w:pPr>
              <w:jc w:val="center"/>
              <w:rPr>
                <w:rFonts w:ascii="Verdana" w:hAnsi="Verdana"/>
                <w:sz w:val="18"/>
                <w:szCs w:val="18"/>
              </w:rPr>
            </w:pPr>
            <w:r w:rsidRPr="009B0751">
              <w:rPr>
                <w:rFonts w:ascii="Verdana" w:hAnsi="Verdana"/>
                <w:sz w:val="18"/>
                <w:szCs w:val="18"/>
              </w:rPr>
              <w:t>631</w:t>
            </w:r>
          </w:p>
          <w:p w14:paraId="4272F741" w14:textId="77777777" w:rsidR="001D5822" w:rsidRPr="009B0751" w:rsidRDefault="001D5822" w:rsidP="005F67C2">
            <w:pPr>
              <w:jc w:val="center"/>
              <w:rPr>
                <w:rFonts w:ascii="Verdana" w:hAnsi="Verdana"/>
                <w:sz w:val="18"/>
                <w:szCs w:val="18"/>
              </w:rPr>
            </w:pPr>
          </w:p>
          <w:p w14:paraId="2136CB02" w14:textId="77777777" w:rsidR="001D5822" w:rsidRPr="009B0751" w:rsidRDefault="001D5822" w:rsidP="005F67C2">
            <w:pPr>
              <w:jc w:val="center"/>
              <w:rPr>
                <w:rFonts w:ascii="Verdana" w:hAnsi="Verdana"/>
                <w:sz w:val="18"/>
                <w:szCs w:val="18"/>
              </w:rPr>
            </w:pPr>
          </w:p>
          <w:p w14:paraId="430E698F" w14:textId="77777777" w:rsidR="001D5822" w:rsidRPr="009B0751" w:rsidRDefault="001D5822" w:rsidP="005F67C2">
            <w:pPr>
              <w:jc w:val="center"/>
              <w:rPr>
                <w:rFonts w:ascii="Verdana" w:hAnsi="Verdana"/>
                <w:sz w:val="18"/>
                <w:szCs w:val="18"/>
              </w:rPr>
            </w:pPr>
            <w:r w:rsidRPr="009B0751">
              <w:rPr>
                <w:rFonts w:ascii="Verdana" w:hAnsi="Verdana"/>
                <w:sz w:val="18"/>
                <w:szCs w:val="18"/>
              </w:rPr>
              <w:t>630</w:t>
            </w:r>
          </w:p>
          <w:p w14:paraId="6AD39CAF" w14:textId="664DA9E2" w:rsidR="00F06FDC" w:rsidRPr="009B0751" w:rsidRDefault="00F06FDC" w:rsidP="005F67C2">
            <w:pPr>
              <w:jc w:val="center"/>
              <w:rPr>
                <w:rFonts w:ascii="Verdana" w:hAnsi="Verdana"/>
                <w:sz w:val="18"/>
                <w:szCs w:val="18"/>
              </w:rPr>
            </w:pPr>
            <w:r w:rsidRPr="009B0751">
              <w:rPr>
                <w:rFonts w:ascii="Verdana" w:hAnsi="Verdana"/>
                <w:sz w:val="18"/>
                <w:szCs w:val="18"/>
              </w:rPr>
              <w:t>631</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32EC70E"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44974A10" w14:textId="77777777" w:rsidR="00D9335C" w:rsidRPr="009B0751" w:rsidRDefault="00D9335C" w:rsidP="005F67C2">
            <w:pPr>
              <w:jc w:val="center"/>
              <w:rPr>
                <w:rFonts w:ascii="Verdana" w:hAnsi="Verdana"/>
                <w:sz w:val="18"/>
                <w:szCs w:val="18"/>
              </w:rPr>
            </w:pPr>
          </w:p>
        </w:tc>
      </w:tr>
      <w:tr w:rsidR="00D9335C" w:rsidRPr="009B0751" w14:paraId="0AE7BC80"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6AE273E" w14:textId="77777777" w:rsidR="00D9335C" w:rsidRPr="009B0751" w:rsidRDefault="00D9335C" w:rsidP="005F67C2">
            <w:pPr>
              <w:rPr>
                <w:rFonts w:ascii="Verdana" w:hAnsi="Verdana"/>
                <w:sz w:val="18"/>
                <w:szCs w:val="18"/>
              </w:rPr>
            </w:pPr>
            <w:r w:rsidRPr="009B0751">
              <w:rPr>
                <w:rFonts w:ascii="Verdana" w:hAnsi="Verdana"/>
                <w:sz w:val="18"/>
                <w:szCs w:val="18"/>
              </w:rPr>
              <w:t>ISO 10319:2015 - Geosynthetics - Wide-width tensile test</w:t>
            </w:r>
          </w:p>
          <w:p w14:paraId="12245A28" w14:textId="77777777" w:rsidR="00D9335C" w:rsidRPr="009B0751" w:rsidRDefault="00D9335C" w:rsidP="005F67C2">
            <w:pPr>
              <w:spacing w:before="80"/>
              <w:rPr>
                <w:rFonts w:ascii="Verdana" w:hAnsi="Verdana"/>
                <w:sz w:val="18"/>
                <w:szCs w:val="18"/>
              </w:rPr>
            </w:pPr>
            <w:r w:rsidRPr="009B0751">
              <w:rPr>
                <w:rFonts w:ascii="Verdana" w:hAnsi="Verdana"/>
                <w:sz w:val="18"/>
                <w:szCs w:val="18"/>
              </w:rPr>
              <w:t>ISO 10321:2008 - Geosynthetics - Tensile test for joints/seams by wide-width strip method</w:t>
            </w:r>
          </w:p>
          <w:p w14:paraId="17A361E9" w14:textId="77777777" w:rsidR="00D9335C" w:rsidRPr="009B0751" w:rsidRDefault="00D9335C" w:rsidP="005F67C2">
            <w:pPr>
              <w:autoSpaceDE w:val="0"/>
              <w:autoSpaceDN w:val="0"/>
              <w:adjustRightInd w:val="0"/>
              <w:spacing w:before="80"/>
              <w:rPr>
                <w:rFonts w:ascii="Verdana" w:hAnsi="Verdana"/>
                <w:sz w:val="18"/>
                <w:szCs w:val="18"/>
              </w:rPr>
            </w:pPr>
            <w:r w:rsidRPr="009B0751">
              <w:rPr>
                <w:rFonts w:ascii="Verdana" w:hAnsi="Verdana"/>
                <w:sz w:val="18"/>
                <w:szCs w:val="18"/>
              </w:rPr>
              <w:t>ISO 13431:1999 : Geotextiles and geotextile-related products - Determination of tensile creep and creep rupture behaviour</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1EFF604"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DBDF782"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BCCFA0A"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1A113DF"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B841B5E"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61AB851" w14:textId="77777777" w:rsidR="00D9335C" w:rsidRPr="009B0751" w:rsidRDefault="00D9335C" w:rsidP="005F67C2">
            <w:pPr>
              <w:jc w:val="center"/>
              <w:rPr>
                <w:rFonts w:ascii="Verdana" w:hAnsi="Verdana"/>
                <w:sz w:val="18"/>
                <w:szCs w:val="18"/>
              </w:rPr>
            </w:pPr>
            <w:r w:rsidRPr="009B0751">
              <w:rPr>
                <w:rFonts w:ascii="Verdana" w:hAnsi="Verdana"/>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A1DED17" w14:textId="77777777" w:rsidR="00D9335C" w:rsidRPr="009B0751" w:rsidRDefault="00D9335C" w:rsidP="005F67C2">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491D7A40" w14:textId="77777777" w:rsidR="00D9335C" w:rsidRPr="009B0751" w:rsidRDefault="00D9335C" w:rsidP="005F67C2">
            <w:pPr>
              <w:jc w:val="center"/>
              <w:rPr>
                <w:rFonts w:ascii="Verdana" w:hAnsi="Verdana"/>
                <w:sz w:val="18"/>
                <w:szCs w:val="18"/>
              </w:rPr>
            </w:pPr>
          </w:p>
        </w:tc>
      </w:tr>
      <w:tr w:rsidR="0038614F" w:rsidRPr="009B0751" w14:paraId="5455D25B"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176C0A46" w14:textId="7B727F46" w:rsidR="0038614F" w:rsidRPr="009B0751" w:rsidRDefault="0038614F" w:rsidP="00A51920">
            <w:pPr>
              <w:rPr>
                <w:rFonts w:ascii="Verdana" w:hAnsi="Verdana"/>
                <w:sz w:val="18"/>
                <w:szCs w:val="18"/>
              </w:rPr>
            </w:pPr>
            <w:r w:rsidRPr="009B0751">
              <w:rPr>
                <w:rFonts w:ascii="Verdana" w:hAnsi="Verdana"/>
                <w:sz w:val="18"/>
                <w:szCs w:val="18"/>
              </w:rPr>
              <w:t>AS/NZS ISO 717-1 : 2020 - Acoustics Rating of sound insulation in buildings and of building elements Part 1: Airborne sound insulation</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6D2D3BE" w14:textId="77777777" w:rsidR="0038614F" w:rsidRPr="009B0751" w:rsidRDefault="0038614F"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111DA82" w14:textId="77777777" w:rsidR="0038614F" w:rsidRPr="009B0751" w:rsidRDefault="0038614F"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4F86B15" w14:textId="77777777" w:rsidR="0038614F" w:rsidRPr="009B0751" w:rsidRDefault="0038614F"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930C926" w14:textId="77777777" w:rsidR="0038614F" w:rsidRPr="009B0751" w:rsidRDefault="0038614F"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FA1B390" w14:textId="77777777" w:rsidR="0038614F" w:rsidRPr="009B0751" w:rsidRDefault="0038614F"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9725F59" w14:textId="77777777" w:rsidR="0038614F" w:rsidRPr="009B0751" w:rsidRDefault="0038614F"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3C0B079" w14:textId="23C3B52F" w:rsidR="0038614F" w:rsidRPr="009B0751" w:rsidRDefault="0038614F" w:rsidP="00A51920">
            <w:pPr>
              <w:jc w:val="center"/>
              <w:rPr>
                <w:rFonts w:ascii="Verdana" w:hAnsi="Verdana"/>
                <w:sz w:val="18"/>
                <w:szCs w:val="18"/>
              </w:rPr>
            </w:pPr>
            <w:r w:rsidRPr="009B0751">
              <w:rPr>
                <w:rFonts w:ascii="Verdana" w:hAnsi="Verdana"/>
                <w:sz w:val="18"/>
                <w:szCs w:val="18"/>
              </w:rPr>
              <w:t>765</w:t>
            </w: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523EF550" w14:textId="77777777" w:rsidR="0038614F" w:rsidRPr="009B0751" w:rsidRDefault="0038614F" w:rsidP="00A51920">
            <w:pPr>
              <w:jc w:val="center"/>
              <w:rPr>
                <w:rFonts w:ascii="Verdana" w:hAnsi="Verdana"/>
                <w:sz w:val="18"/>
                <w:szCs w:val="18"/>
              </w:rPr>
            </w:pPr>
          </w:p>
        </w:tc>
      </w:tr>
      <w:tr w:rsidR="00C636B4" w:rsidRPr="009B0751" w14:paraId="49C08CC1"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7372668" w14:textId="77777777" w:rsidR="00C636B4" w:rsidRPr="009B0751" w:rsidRDefault="00C636B4" w:rsidP="00A51920">
            <w:pPr>
              <w:rPr>
                <w:rFonts w:ascii="Verdana" w:hAnsi="Verdana"/>
                <w:sz w:val="18"/>
                <w:szCs w:val="18"/>
              </w:rPr>
            </w:pPr>
            <w:r w:rsidRPr="009B0751">
              <w:rPr>
                <w:rFonts w:ascii="Verdana" w:hAnsi="Verdana"/>
                <w:sz w:val="18"/>
                <w:szCs w:val="18"/>
              </w:rPr>
              <w:t>SAE International</w:t>
            </w:r>
          </w:p>
          <w:p w14:paraId="19C94E8F" w14:textId="620D80F3" w:rsidR="00C636B4" w:rsidRPr="009B0751" w:rsidRDefault="00C636B4" w:rsidP="00A51920">
            <w:pPr>
              <w:rPr>
                <w:rFonts w:ascii="Verdana" w:hAnsi="Verdana"/>
                <w:sz w:val="18"/>
                <w:szCs w:val="18"/>
              </w:rPr>
            </w:pPr>
            <w:r w:rsidRPr="009B0751">
              <w:rPr>
                <w:rFonts w:ascii="Verdana" w:hAnsi="Verdana"/>
                <w:sz w:val="18"/>
                <w:szCs w:val="18"/>
              </w:rPr>
              <w:t>AMS</w:t>
            </w:r>
            <w:r w:rsidR="00207312" w:rsidRPr="009B0751">
              <w:rPr>
                <w:rFonts w:ascii="Verdana" w:hAnsi="Verdana"/>
                <w:sz w:val="18"/>
                <w:szCs w:val="18"/>
              </w:rPr>
              <w:t xml:space="preserve"> </w:t>
            </w:r>
            <w:r w:rsidRPr="009B0751">
              <w:rPr>
                <w:rFonts w:ascii="Verdana" w:hAnsi="Verdana"/>
                <w:sz w:val="18"/>
                <w:szCs w:val="18"/>
              </w:rPr>
              <w:t>S</w:t>
            </w:r>
            <w:r w:rsidR="00207312" w:rsidRPr="009B0751">
              <w:rPr>
                <w:rFonts w:ascii="Verdana" w:hAnsi="Verdana"/>
                <w:sz w:val="18"/>
                <w:szCs w:val="18"/>
              </w:rPr>
              <w:t xml:space="preserve"> </w:t>
            </w:r>
            <w:r w:rsidRPr="009B0751">
              <w:rPr>
                <w:rFonts w:ascii="Verdana" w:hAnsi="Verdana"/>
                <w:sz w:val="18"/>
                <w:szCs w:val="18"/>
              </w:rPr>
              <w:t>8802 (20</w:t>
            </w:r>
            <w:r w:rsidR="00207312" w:rsidRPr="009B0751">
              <w:rPr>
                <w:rFonts w:ascii="Verdana" w:hAnsi="Verdana"/>
                <w:sz w:val="18"/>
                <w:szCs w:val="18"/>
              </w:rPr>
              <w:t>22</w:t>
            </w:r>
            <w:r w:rsidRPr="009B0751">
              <w:rPr>
                <w:rFonts w:ascii="Verdana" w:hAnsi="Verdana"/>
                <w:sz w:val="18"/>
                <w:szCs w:val="18"/>
              </w:rPr>
              <w:t>)</w:t>
            </w:r>
            <w:r w:rsidRPr="009B0751">
              <w:rPr>
                <w:rFonts w:ascii="Verdana" w:hAnsi="Verdana"/>
                <w:bCs/>
                <w:sz w:val="18"/>
                <w:szCs w:val="18"/>
              </w:rPr>
              <w:t xml:space="preserve"> - </w:t>
            </w:r>
            <w:r w:rsidRPr="009B0751">
              <w:rPr>
                <w:rFonts w:ascii="Verdana" w:hAnsi="Verdana"/>
                <w:sz w:val="18"/>
                <w:szCs w:val="18"/>
              </w:rPr>
              <w:t>Sealing Compound, Fuel Resistant, Integral Fuel Tanks and Fuel Cell Cavities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AD77148" w14:textId="77777777" w:rsidR="00C636B4" w:rsidRPr="009B0751" w:rsidRDefault="00C636B4"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621ACE1" w14:textId="77777777" w:rsidR="00C636B4" w:rsidRPr="009B0751" w:rsidRDefault="00C636B4"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4F1DF6C" w14:textId="77777777" w:rsidR="00C636B4" w:rsidRPr="009B0751" w:rsidRDefault="00C636B4"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E15081A" w14:textId="77777777" w:rsidR="00C636B4" w:rsidRPr="009B0751" w:rsidRDefault="00C636B4"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7E4AD6E" w14:textId="77777777" w:rsidR="00C636B4" w:rsidRPr="009B0751" w:rsidRDefault="00C636B4" w:rsidP="00A51920">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ADE22A9" w14:textId="77777777" w:rsidR="00C636B4" w:rsidRPr="009B0751" w:rsidRDefault="00C636B4"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6E49519" w14:textId="77777777" w:rsidR="00C636B4" w:rsidRPr="009B0751" w:rsidRDefault="00C636B4"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5A38A28B" w14:textId="77777777" w:rsidR="00C636B4" w:rsidRPr="009B0751" w:rsidRDefault="00C636B4" w:rsidP="00A51920">
            <w:pPr>
              <w:jc w:val="center"/>
              <w:rPr>
                <w:rFonts w:ascii="Verdana" w:hAnsi="Verdana"/>
                <w:sz w:val="18"/>
                <w:szCs w:val="18"/>
              </w:rPr>
            </w:pPr>
          </w:p>
        </w:tc>
      </w:tr>
      <w:tr w:rsidR="00C636B4" w:rsidRPr="009B0751" w14:paraId="60C4077F"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AE4B548" w14:textId="77777777" w:rsidR="00C636B4" w:rsidRPr="009B0751" w:rsidRDefault="00C636B4" w:rsidP="00A51920">
            <w:pPr>
              <w:rPr>
                <w:rFonts w:ascii="Verdana" w:hAnsi="Verdana"/>
                <w:sz w:val="18"/>
                <w:szCs w:val="18"/>
              </w:rPr>
            </w:pPr>
            <w:r w:rsidRPr="009B0751">
              <w:rPr>
                <w:rFonts w:ascii="Verdana" w:hAnsi="Verdana"/>
                <w:sz w:val="18"/>
                <w:szCs w:val="18"/>
              </w:rPr>
              <w:t>Manufacturers Standardisation Society of the Valve and Fittings Industry</w:t>
            </w:r>
          </w:p>
          <w:p w14:paraId="330B7DF3" w14:textId="77777777" w:rsidR="00C636B4" w:rsidRPr="009B0751" w:rsidRDefault="00C636B4" w:rsidP="00A51920">
            <w:pPr>
              <w:rPr>
                <w:rFonts w:ascii="Verdana" w:hAnsi="Verdana"/>
                <w:sz w:val="18"/>
                <w:szCs w:val="18"/>
              </w:rPr>
            </w:pPr>
            <w:r w:rsidRPr="009B0751">
              <w:rPr>
                <w:rFonts w:ascii="Verdana" w:hAnsi="Verdana"/>
                <w:sz w:val="18"/>
                <w:szCs w:val="18"/>
              </w:rPr>
              <w:t xml:space="preserve">ANSI/MSS SP-55-2011: Quality Standard for Steel Castings for Valves, Flanges and Fittings and other Piping Components, Visual Method for Evaluation of Surface Irregularities - </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AEB913E" w14:textId="77777777" w:rsidR="00C636B4" w:rsidRPr="009B0751" w:rsidRDefault="00C636B4"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A2FD9AF" w14:textId="77777777" w:rsidR="00C636B4" w:rsidRPr="009B0751" w:rsidRDefault="00C636B4"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8BEC01A" w14:textId="77777777" w:rsidR="00C636B4" w:rsidRPr="009B0751" w:rsidRDefault="00C636B4"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8DC81C3" w14:textId="77777777" w:rsidR="00C636B4" w:rsidRPr="009B0751" w:rsidRDefault="00C636B4"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E6AC0ED" w14:textId="77777777" w:rsidR="00C636B4" w:rsidRPr="009B0751" w:rsidRDefault="00C636B4"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0780895" w14:textId="77777777" w:rsidR="00C636B4" w:rsidRPr="009B0751" w:rsidRDefault="00C636B4" w:rsidP="00A51920">
            <w:pPr>
              <w:jc w:val="center"/>
              <w:rPr>
                <w:rFonts w:ascii="Verdana" w:hAnsi="Verdana"/>
                <w:sz w:val="18"/>
                <w:szCs w:val="18"/>
              </w:rPr>
            </w:pPr>
            <w:r w:rsidRPr="009B0751">
              <w:rPr>
                <w:rFonts w:ascii="Verdana" w:hAnsi="Verdana"/>
                <w:sz w:val="18"/>
                <w:szCs w:val="18"/>
              </w:rPr>
              <w:t>675</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7EE16B9" w14:textId="77777777" w:rsidR="00C636B4" w:rsidRPr="009B0751" w:rsidRDefault="00C636B4"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53EA5B79" w14:textId="77777777" w:rsidR="00C636B4" w:rsidRPr="009B0751" w:rsidRDefault="00C636B4" w:rsidP="00A51920">
            <w:pPr>
              <w:jc w:val="center"/>
              <w:rPr>
                <w:rFonts w:ascii="Verdana" w:hAnsi="Verdana"/>
                <w:sz w:val="18"/>
                <w:szCs w:val="18"/>
              </w:rPr>
            </w:pPr>
          </w:p>
        </w:tc>
      </w:tr>
      <w:tr w:rsidR="00C636B4" w:rsidRPr="009B0751" w14:paraId="239AF030"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B608B78" w14:textId="77777777" w:rsidR="00C636B4" w:rsidRPr="009B0751" w:rsidRDefault="00C636B4" w:rsidP="00A51920">
            <w:pPr>
              <w:rPr>
                <w:rFonts w:ascii="Verdana" w:hAnsi="Verdana"/>
                <w:sz w:val="18"/>
                <w:szCs w:val="18"/>
              </w:rPr>
            </w:pPr>
            <w:r w:rsidRPr="009B0751">
              <w:rPr>
                <w:rFonts w:ascii="Verdana" w:hAnsi="Verdana"/>
                <w:sz w:val="18"/>
                <w:szCs w:val="18"/>
              </w:rPr>
              <w:t>NACE WJ-2:2012/</w:t>
            </w:r>
            <w:r w:rsidRPr="009B0751">
              <w:rPr>
                <w:rFonts w:ascii="Verdana" w:hAnsi="Verdana"/>
              </w:rPr>
              <w:t xml:space="preserve"> </w:t>
            </w:r>
            <w:r w:rsidRPr="009B0751">
              <w:rPr>
                <w:rFonts w:ascii="Verdana" w:hAnsi="Verdana"/>
                <w:sz w:val="18"/>
                <w:szCs w:val="18"/>
              </w:rPr>
              <w:t>SSPC-SP WJ 2:2012 – Waterjet Cleaning of Metals – Very Thorough Cleaning</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1D36FDC" w14:textId="77777777" w:rsidR="00C636B4" w:rsidRPr="009B0751" w:rsidRDefault="00C636B4" w:rsidP="00A51920">
            <w:pPr>
              <w:jc w:val="center"/>
              <w:rPr>
                <w:rFonts w:ascii="Verdana" w:hAnsi="Verdana"/>
                <w:sz w:val="18"/>
                <w:szCs w:val="18"/>
                <w:highlight w:val="green"/>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77708AA" w14:textId="77777777" w:rsidR="00C636B4" w:rsidRPr="009B0751" w:rsidRDefault="00C636B4" w:rsidP="00A51920">
            <w:pPr>
              <w:jc w:val="center"/>
              <w:rPr>
                <w:rFonts w:ascii="Verdana" w:hAnsi="Verdana"/>
                <w:sz w:val="18"/>
                <w:szCs w:val="18"/>
                <w:highlight w:val="green"/>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C942F02" w14:textId="77777777" w:rsidR="00C636B4" w:rsidRPr="009B0751" w:rsidRDefault="00C636B4" w:rsidP="00A51920">
            <w:pPr>
              <w:jc w:val="center"/>
              <w:rPr>
                <w:rFonts w:ascii="Verdana" w:hAnsi="Verdana"/>
                <w:sz w:val="18"/>
                <w:szCs w:val="18"/>
                <w:highlight w:val="green"/>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BDC43FC" w14:textId="77777777" w:rsidR="00C636B4" w:rsidRPr="009B0751" w:rsidRDefault="00C636B4" w:rsidP="00A51920">
            <w:pPr>
              <w:jc w:val="center"/>
              <w:rPr>
                <w:rFonts w:ascii="Verdana" w:hAnsi="Verdana"/>
                <w:sz w:val="18"/>
                <w:szCs w:val="18"/>
                <w:highlight w:val="green"/>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C28CF5E" w14:textId="77777777" w:rsidR="00C636B4" w:rsidRPr="009B0751" w:rsidRDefault="00C636B4" w:rsidP="00A51920">
            <w:pPr>
              <w:jc w:val="center"/>
              <w:rPr>
                <w:rFonts w:ascii="Verdana" w:hAnsi="Verdana"/>
                <w:sz w:val="18"/>
                <w:szCs w:val="18"/>
                <w:highlight w:val="green"/>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4A84B85" w14:textId="77777777" w:rsidR="00C636B4" w:rsidRPr="009B0751" w:rsidRDefault="00C636B4" w:rsidP="00A51920">
            <w:pPr>
              <w:jc w:val="center"/>
              <w:rPr>
                <w:rFonts w:ascii="Verdana" w:hAnsi="Verdana"/>
                <w:sz w:val="18"/>
                <w:szCs w:val="18"/>
              </w:rPr>
            </w:pPr>
            <w:r w:rsidRPr="009B0751">
              <w:rPr>
                <w:rFonts w:ascii="Verdana" w:hAnsi="Verdana"/>
                <w:sz w:val="18"/>
                <w:szCs w:val="18"/>
              </w:rPr>
              <w:t>691</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7662F9D" w14:textId="77777777" w:rsidR="00C636B4" w:rsidRPr="009B0751" w:rsidRDefault="00C636B4"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263D9572" w14:textId="77777777" w:rsidR="00C636B4" w:rsidRPr="009B0751" w:rsidRDefault="00C636B4" w:rsidP="00A51920">
            <w:pPr>
              <w:jc w:val="center"/>
              <w:rPr>
                <w:rFonts w:ascii="Verdana" w:hAnsi="Verdana"/>
                <w:sz w:val="18"/>
                <w:szCs w:val="18"/>
              </w:rPr>
            </w:pPr>
          </w:p>
        </w:tc>
      </w:tr>
    </w:tbl>
    <w:p w14:paraId="09FD16A4" w14:textId="77777777" w:rsidR="00657993" w:rsidRPr="009B0751" w:rsidRDefault="00657993" w:rsidP="008D5E32">
      <w:pPr>
        <w:spacing w:line="120" w:lineRule="exact"/>
        <w:rPr>
          <w:rFonts w:ascii="Verdana" w:hAnsi="Verdana"/>
          <w:sz w:val="18"/>
          <w:szCs w:val="18"/>
        </w:rPr>
      </w:pPr>
    </w:p>
    <w:p w14:paraId="05A220DB" w14:textId="7C81D23D" w:rsidR="009B0751" w:rsidRDefault="009B0751" w:rsidP="003F676D">
      <w:pPr>
        <w:spacing w:after="40"/>
        <w:rPr>
          <w:rFonts w:ascii="Verdana" w:hAnsi="Verdana"/>
          <w:sz w:val="18"/>
          <w:szCs w:val="18"/>
        </w:rPr>
      </w:pPr>
    </w:p>
    <w:p w14:paraId="4D5A43B4" w14:textId="3FE4A84C" w:rsidR="00111345" w:rsidRPr="009B0751" w:rsidRDefault="00111345" w:rsidP="009B0751">
      <w:pPr>
        <w:tabs>
          <w:tab w:val="left" w:pos="3248"/>
        </w:tabs>
        <w:spacing w:after="40"/>
        <w:rPr>
          <w:rFonts w:ascii="Verdana" w:hAnsi="Verdana"/>
          <w:b/>
          <w:bCs/>
        </w:rPr>
      </w:pPr>
      <w:r w:rsidRPr="009B0751">
        <w:rPr>
          <w:rFonts w:ascii="Verdana" w:hAnsi="Verdana"/>
          <w:b/>
        </w:rPr>
        <w:t>Table 175.101  Other Standards and Test Methods</w:t>
      </w:r>
      <w:r w:rsidRPr="009B0751">
        <w:rPr>
          <w:rFonts w:ascii="Verdana" w:hAnsi="Verdana"/>
        </w:rPr>
        <w:t xml:space="preserve">  … </w:t>
      </w:r>
      <w:r w:rsidRPr="009B0751">
        <w:rPr>
          <w:rFonts w:ascii="Verdana" w:hAnsi="Verdana"/>
          <w:b/>
          <w:bCs/>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111345" w:rsidRPr="009B0751" w14:paraId="360FE13A" w14:textId="77777777" w:rsidTr="00D9335C">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1AE43E17" w14:textId="77777777" w:rsidR="00111345" w:rsidRPr="009B0751" w:rsidRDefault="00111345" w:rsidP="000479EC">
            <w:pPr>
              <w:jc w:val="center"/>
              <w:rPr>
                <w:rFonts w:ascii="Verdana" w:hAnsi="Verdana"/>
                <w:b/>
                <w:sz w:val="18"/>
                <w:szCs w:val="18"/>
              </w:rPr>
            </w:pPr>
            <w:bookmarkStart w:id="0" w:name="_Hlk136434580"/>
            <w:r w:rsidRPr="009B0751">
              <w:rPr>
                <w:rFonts w:ascii="Verdana" w:hAnsi="Verdana"/>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412EA8D6" w14:textId="3B18CC36" w:rsidR="00111345" w:rsidRPr="009B0751" w:rsidRDefault="00111345" w:rsidP="000479EC">
            <w:pPr>
              <w:jc w:val="center"/>
              <w:rPr>
                <w:rFonts w:ascii="Verdana" w:hAnsi="Verdana"/>
                <w:b/>
                <w:sz w:val="18"/>
                <w:szCs w:val="18"/>
              </w:rPr>
            </w:pPr>
            <w:r w:rsidRPr="009B0751">
              <w:rPr>
                <w:rFonts w:ascii="Verdana" w:hAnsi="Verdana"/>
                <w:b/>
                <w:sz w:val="18"/>
                <w:szCs w:val="18"/>
              </w:rPr>
              <w:t>Standard Section</w:t>
            </w:r>
          </w:p>
        </w:tc>
      </w:tr>
      <w:tr w:rsidR="000C6D2F" w:rsidRPr="009B0751" w14:paraId="65B73939"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515B3477" w14:textId="77777777" w:rsidR="000C6D2F" w:rsidRPr="009B0751" w:rsidRDefault="000C6D2F" w:rsidP="00DD5996">
            <w:pPr>
              <w:rPr>
                <w:rFonts w:ascii="Verdana" w:hAnsi="Verdana"/>
                <w:sz w:val="18"/>
                <w:szCs w:val="18"/>
              </w:rPr>
            </w:pPr>
            <w:r w:rsidRPr="009B0751">
              <w:rPr>
                <w:rFonts w:ascii="Verdana" w:hAnsi="Verdana"/>
                <w:sz w:val="18"/>
                <w:szCs w:val="18"/>
              </w:rPr>
              <w:t>RMS-NSW T865 : November 2012</w:t>
            </w:r>
            <w:r w:rsidRPr="009B0751">
              <w:rPr>
                <w:rFonts w:ascii="Verdana" w:hAnsi="Verdana"/>
                <w:bCs/>
                <w:sz w:val="18"/>
                <w:szCs w:val="18"/>
              </w:rPr>
              <w:t xml:space="preserve"> </w:t>
            </w:r>
            <w:r w:rsidR="00886E48" w:rsidRPr="009B0751">
              <w:rPr>
                <w:rFonts w:ascii="Verdana" w:hAnsi="Verdana"/>
                <w:bCs/>
                <w:sz w:val="18"/>
                <w:szCs w:val="18"/>
              </w:rPr>
              <w:t xml:space="preserve">- </w:t>
            </w:r>
            <w:r w:rsidR="00886E48" w:rsidRPr="009B0751">
              <w:rPr>
                <w:rFonts w:ascii="Verdana" w:hAnsi="Verdana"/>
                <w:sz w:val="18"/>
                <w:szCs w:val="18"/>
              </w:rPr>
              <w:t>Non-volatile content of concrete admixtures and c</w:t>
            </w:r>
            <w:r w:rsidRPr="009B0751">
              <w:rPr>
                <w:rFonts w:ascii="Verdana" w:hAnsi="Verdana"/>
                <w:sz w:val="18"/>
                <w:szCs w:val="18"/>
              </w:rPr>
              <w:t>u</w:t>
            </w:r>
            <w:r w:rsidR="00886E48" w:rsidRPr="009B0751">
              <w:rPr>
                <w:rFonts w:ascii="Verdana" w:hAnsi="Verdana"/>
                <w:sz w:val="18"/>
                <w:szCs w:val="18"/>
              </w:rPr>
              <w:t>ring c</w:t>
            </w:r>
            <w:r w:rsidRPr="009B0751">
              <w:rPr>
                <w:rFonts w:ascii="Verdana" w:hAnsi="Verdana"/>
                <w:sz w:val="18"/>
                <w:szCs w:val="18"/>
              </w:rPr>
              <w:t>ompounds</w:t>
            </w:r>
          </w:p>
        </w:tc>
        <w:tc>
          <w:tcPr>
            <w:tcW w:w="528" w:type="dxa"/>
            <w:tcBorders>
              <w:top w:val="dotted" w:sz="4" w:space="0" w:color="auto"/>
              <w:left w:val="single" w:sz="4" w:space="0" w:color="auto"/>
              <w:bottom w:val="dotted" w:sz="4" w:space="0" w:color="auto"/>
              <w:right w:val="single" w:sz="4" w:space="0" w:color="auto"/>
            </w:tcBorders>
          </w:tcPr>
          <w:p w14:paraId="32F88AC1"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EFD992"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7A6625"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AD6472"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F33C6E" w14:textId="77777777" w:rsidR="000C6D2F" w:rsidRPr="009B0751" w:rsidRDefault="000C6D2F" w:rsidP="00DD5996">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3D62520E"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F2B3EE"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CEDB14B" w14:textId="77777777" w:rsidR="000C6D2F" w:rsidRPr="009B0751" w:rsidRDefault="000C6D2F" w:rsidP="00DD5996">
            <w:pPr>
              <w:jc w:val="center"/>
              <w:rPr>
                <w:rFonts w:ascii="Verdana" w:hAnsi="Verdana"/>
                <w:sz w:val="18"/>
                <w:szCs w:val="18"/>
              </w:rPr>
            </w:pPr>
          </w:p>
        </w:tc>
      </w:tr>
      <w:tr w:rsidR="000C6D2F" w:rsidRPr="009B0751" w14:paraId="39315A59"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45" w:type="dxa"/>
              <w:bottom w:w="6" w:type="dxa"/>
            </w:tcMar>
          </w:tcPr>
          <w:p w14:paraId="411B3BA4" w14:textId="77777777" w:rsidR="000C6D2F" w:rsidRPr="009B0751" w:rsidRDefault="000C6D2F" w:rsidP="00DD5996">
            <w:pPr>
              <w:rPr>
                <w:rFonts w:ascii="Verdana" w:hAnsi="Verdana"/>
                <w:sz w:val="18"/>
                <w:szCs w:val="18"/>
              </w:rPr>
            </w:pPr>
            <w:r w:rsidRPr="009B0751">
              <w:rPr>
                <w:rFonts w:ascii="Verdana" w:hAnsi="Verdana"/>
                <w:sz w:val="18"/>
                <w:szCs w:val="18"/>
              </w:rPr>
              <w:t>RMS-NSW T1005 : November 2012</w:t>
            </w:r>
            <w:r w:rsidRPr="009B0751">
              <w:rPr>
                <w:rFonts w:ascii="Verdana" w:hAnsi="Verdana"/>
                <w:bCs/>
                <w:sz w:val="18"/>
                <w:szCs w:val="18"/>
              </w:rPr>
              <w:t xml:space="preserve"> </w:t>
            </w:r>
            <w:r w:rsidR="00886E48" w:rsidRPr="009B0751">
              <w:rPr>
                <w:rFonts w:ascii="Verdana" w:hAnsi="Verdana"/>
                <w:bCs/>
                <w:sz w:val="18"/>
                <w:szCs w:val="18"/>
              </w:rPr>
              <w:t>-</w:t>
            </w:r>
            <w:r w:rsidRPr="009B0751">
              <w:rPr>
                <w:rFonts w:ascii="Verdana" w:hAnsi="Verdana"/>
                <w:bCs/>
                <w:sz w:val="18"/>
                <w:szCs w:val="18"/>
              </w:rPr>
              <w:t xml:space="preserve"> </w:t>
            </w:r>
            <w:r w:rsidR="00886E48" w:rsidRPr="009B0751">
              <w:rPr>
                <w:rFonts w:ascii="Verdana" w:hAnsi="Verdana"/>
                <w:sz w:val="18"/>
                <w:szCs w:val="18"/>
              </w:rPr>
              <w:t>Recording the infrared spectrum of m</w:t>
            </w:r>
            <w:r w:rsidRPr="009B0751">
              <w:rPr>
                <w:rFonts w:ascii="Verdana" w:hAnsi="Verdana"/>
                <w:sz w:val="18"/>
                <w:szCs w:val="18"/>
              </w:rPr>
              <w:t>aterials</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CCBC6B0"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0922C0C"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2B0A798"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0E1A46E4"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11E560C" w14:textId="77777777" w:rsidR="000C6D2F" w:rsidRPr="009B0751" w:rsidRDefault="000C6D2F" w:rsidP="00DD5996">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3D7CD33"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8E7D1E7"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45" w:type="dxa"/>
              <w:bottom w:w="6" w:type="dxa"/>
            </w:tcMar>
          </w:tcPr>
          <w:p w14:paraId="606C637B" w14:textId="77777777" w:rsidR="000C6D2F" w:rsidRPr="009B0751" w:rsidRDefault="000C6D2F" w:rsidP="00DD5996">
            <w:pPr>
              <w:jc w:val="center"/>
              <w:rPr>
                <w:rFonts w:ascii="Verdana" w:hAnsi="Verdana"/>
                <w:sz w:val="18"/>
                <w:szCs w:val="18"/>
              </w:rPr>
            </w:pPr>
          </w:p>
        </w:tc>
      </w:tr>
      <w:tr w:rsidR="000C6D2F" w:rsidRPr="009B0751" w14:paraId="278A7674"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45" w:type="dxa"/>
              <w:bottom w:w="6" w:type="dxa"/>
            </w:tcMar>
          </w:tcPr>
          <w:p w14:paraId="3563DB0E" w14:textId="77777777" w:rsidR="000C6D2F" w:rsidRPr="009B0751" w:rsidRDefault="000C6D2F" w:rsidP="00DD5996">
            <w:pPr>
              <w:rPr>
                <w:rFonts w:ascii="Verdana" w:hAnsi="Verdana"/>
                <w:sz w:val="18"/>
                <w:szCs w:val="18"/>
              </w:rPr>
            </w:pPr>
            <w:r w:rsidRPr="009B0751">
              <w:rPr>
                <w:rFonts w:ascii="Verdana" w:hAnsi="Verdana"/>
                <w:sz w:val="18"/>
                <w:szCs w:val="18"/>
              </w:rPr>
              <w:t>RMS-NSW T1192 : November 2012</w:t>
            </w:r>
            <w:r w:rsidRPr="009B0751">
              <w:rPr>
                <w:rFonts w:ascii="Verdana" w:hAnsi="Verdana"/>
                <w:bCs/>
                <w:sz w:val="18"/>
                <w:szCs w:val="18"/>
              </w:rPr>
              <w:t xml:space="preserve"> </w:t>
            </w:r>
            <w:r w:rsidR="00886E48" w:rsidRPr="009B0751">
              <w:rPr>
                <w:rFonts w:ascii="Verdana" w:hAnsi="Verdana"/>
                <w:bCs/>
                <w:sz w:val="18"/>
                <w:szCs w:val="18"/>
              </w:rPr>
              <w:t xml:space="preserve">- </w:t>
            </w:r>
            <w:r w:rsidRPr="009B0751">
              <w:rPr>
                <w:rFonts w:ascii="Verdana" w:hAnsi="Verdana"/>
                <w:bCs/>
                <w:sz w:val="18"/>
                <w:szCs w:val="18"/>
              </w:rPr>
              <w:t>Adhesion of sealant</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52D76FF1"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DEE51CF"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AC54333"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6CAFBC90"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CE1D3A1" w14:textId="77777777" w:rsidR="000C6D2F" w:rsidRPr="009B0751" w:rsidRDefault="000C6D2F" w:rsidP="00DD5996">
            <w:pPr>
              <w:jc w:val="center"/>
              <w:rPr>
                <w:rFonts w:ascii="Verdana" w:hAnsi="Verdana"/>
                <w:sz w:val="18"/>
                <w:szCs w:val="18"/>
              </w:rPr>
            </w:pPr>
            <w:r w:rsidRPr="009B0751">
              <w:rPr>
                <w:rFonts w:ascii="Verdana" w:hAnsi="Verdana"/>
                <w:sz w:val="18"/>
                <w:szCs w:val="18"/>
              </w:rPr>
              <w:t>503</w:t>
            </w:r>
          </w:p>
          <w:p w14:paraId="6E808FF1" w14:textId="77777777" w:rsidR="000C6D2F" w:rsidRPr="009B0751" w:rsidRDefault="000C6D2F" w:rsidP="00DD5996">
            <w:pPr>
              <w:jc w:val="center"/>
              <w:rPr>
                <w:rFonts w:ascii="Verdana" w:hAnsi="Verdana"/>
                <w:sz w:val="18"/>
                <w:szCs w:val="18"/>
              </w:rPr>
            </w:pPr>
            <w:r w:rsidRPr="009B0751">
              <w:rPr>
                <w:rFonts w:ascii="Verdana" w:hAnsi="Verdana"/>
                <w:sz w:val="18"/>
                <w:szCs w:val="18"/>
              </w:rPr>
              <w:t>520</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551F0331"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1CA4558"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45" w:type="dxa"/>
              <w:bottom w:w="6" w:type="dxa"/>
            </w:tcMar>
          </w:tcPr>
          <w:p w14:paraId="67D312F0" w14:textId="77777777" w:rsidR="000C6D2F" w:rsidRPr="009B0751" w:rsidRDefault="000C6D2F" w:rsidP="00DD5996">
            <w:pPr>
              <w:jc w:val="center"/>
              <w:rPr>
                <w:rFonts w:ascii="Verdana" w:hAnsi="Verdana"/>
                <w:sz w:val="18"/>
                <w:szCs w:val="18"/>
              </w:rPr>
            </w:pPr>
          </w:p>
        </w:tc>
      </w:tr>
      <w:tr w:rsidR="000C6D2F" w:rsidRPr="009B0751" w14:paraId="015B85F6" w14:textId="77777777" w:rsidTr="00567668">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45" w:type="dxa"/>
              <w:bottom w:w="6" w:type="dxa"/>
            </w:tcMar>
          </w:tcPr>
          <w:p w14:paraId="05EEFDE3" w14:textId="77777777" w:rsidR="000C6D2F" w:rsidRPr="009B0751" w:rsidRDefault="000C6D2F" w:rsidP="00DD5996">
            <w:pPr>
              <w:rPr>
                <w:rFonts w:ascii="Verdana" w:hAnsi="Verdana"/>
                <w:sz w:val="18"/>
                <w:szCs w:val="18"/>
              </w:rPr>
            </w:pPr>
            <w:r w:rsidRPr="009B0751">
              <w:rPr>
                <w:rFonts w:ascii="Verdana" w:hAnsi="Verdana"/>
                <w:sz w:val="18"/>
                <w:szCs w:val="18"/>
              </w:rPr>
              <w:t xml:space="preserve">RMS-NSW T1193 : November 2012 </w:t>
            </w:r>
            <w:r w:rsidR="00886E48" w:rsidRPr="009B0751">
              <w:rPr>
                <w:rFonts w:ascii="Verdana" w:hAnsi="Verdana"/>
                <w:sz w:val="18"/>
                <w:szCs w:val="18"/>
              </w:rPr>
              <w:t xml:space="preserve">- </w:t>
            </w:r>
            <w:r w:rsidRPr="009B0751">
              <w:rPr>
                <w:rFonts w:ascii="Verdana" w:hAnsi="Verdana"/>
                <w:sz w:val="18"/>
                <w:szCs w:val="18"/>
              </w:rPr>
              <w:t>Accelerated ageing of cured sealant</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3C8E945A"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4DE24F3"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193C5978"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3B41063E"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8995476" w14:textId="77777777" w:rsidR="000C6D2F" w:rsidRPr="009B0751" w:rsidRDefault="000C6D2F" w:rsidP="00DD5996">
            <w:pPr>
              <w:jc w:val="center"/>
              <w:rPr>
                <w:rFonts w:ascii="Verdana" w:hAnsi="Verdana"/>
                <w:sz w:val="18"/>
                <w:szCs w:val="18"/>
              </w:rPr>
            </w:pPr>
            <w:r w:rsidRPr="009B0751">
              <w:rPr>
                <w:rFonts w:ascii="Verdana" w:hAnsi="Verdana"/>
                <w:sz w:val="18"/>
                <w:szCs w:val="18"/>
              </w:rPr>
              <w:t>503</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3D4A07D6"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5C1B75D5"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45" w:type="dxa"/>
              <w:bottom w:w="6" w:type="dxa"/>
            </w:tcMar>
          </w:tcPr>
          <w:p w14:paraId="24844519" w14:textId="77777777" w:rsidR="000C6D2F" w:rsidRPr="009B0751" w:rsidRDefault="000C6D2F" w:rsidP="00DD5996">
            <w:pPr>
              <w:jc w:val="center"/>
              <w:rPr>
                <w:rFonts w:ascii="Verdana" w:hAnsi="Verdana"/>
                <w:sz w:val="18"/>
                <w:szCs w:val="18"/>
              </w:rPr>
            </w:pPr>
          </w:p>
        </w:tc>
      </w:tr>
      <w:tr w:rsidR="000C6D2F" w:rsidRPr="009B0751" w14:paraId="1AE4421C"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Mar>
              <w:top w:w="45" w:type="dxa"/>
              <w:bottom w:w="6" w:type="dxa"/>
            </w:tcMar>
          </w:tcPr>
          <w:p w14:paraId="326BD797" w14:textId="77777777" w:rsidR="000C6D2F" w:rsidRPr="009B0751" w:rsidRDefault="000C6D2F" w:rsidP="00DD5996">
            <w:pPr>
              <w:spacing w:before="60" w:line="228" w:lineRule="auto"/>
              <w:rPr>
                <w:rFonts w:ascii="Verdana" w:hAnsi="Verdana"/>
                <w:sz w:val="18"/>
                <w:szCs w:val="18"/>
              </w:rPr>
            </w:pPr>
            <w:r w:rsidRPr="009B0751">
              <w:rPr>
                <w:rFonts w:ascii="Verdana" w:hAnsi="Verdana"/>
                <w:sz w:val="18"/>
                <w:szCs w:val="18"/>
              </w:rPr>
              <w:t xml:space="preserve">WTIA </w:t>
            </w:r>
            <w:r w:rsidR="00886E48" w:rsidRPr="009B0751">
              <w:rPr>
                <w:rFonts w:ascii="Verdana" w:hAnsi="Verdana"/>
                <w:sz w:val="18"/>
                <w:szCs w:val="18"/>
              </w:rPr>
              <w:t>TN05</w:t>
            </w:r>
            <w:r w:rsidRPr="009B0751">
              <w:rPr>
                <w:rFonts w:ascii="Verdana" w:hAnsi="Verdana"/>
                <w:bCs/>
                <w:sz w:val="18"/>
                <w:szCs w:val="18"/>
              </w:rPr>
              <w:t xml:space="preserve">(1994) </w:t>
            </w:r>
            <w:r w:rsidR="00886E48" w:rsidRPr="009B0751">
              <w:rPr>
                <w:rFonts w:ascii="Verdana" w:hAnsi="Verdana"/>
                <w:bCs/>
                <w:sz w:val="18"/>
                <w:szCs w:val="18"/>
              </w:rPr>
              <w:t xml:space="preserve">- </w:t>
            </w:r>
            <w:r w:rsidRPr="009B0751">
              <w:rPr>
                <w:rFonts w:ascii="Verdana" w:hAnsi="Verdana"/>
                <w:sz w:val="18"/>
                <w:szCs w:val="18"/>
              </w:rPr>
              <w:t>Flame cutting of steels</w:t>
            </w:r>
          </w:p>
          <w:p w14:paraId="2F2ED27C" w14:textId="0974EB83" w:rsidR="006B673B" w:rsidRPr="009B0751" w:rsidRDefault="006B673B" w:rsidP="00DD5996">
            <w:pPr>
              <w:spacing w:before="60" w:line="228" w:lineRule="auto"/>
              <w:rPr>
                <w:rFonts w:ascii="Verdana" w:hAnsi="Verdana"/>
                <w:sz w:val="18"/>
                <w:szCs w:val="18"/>
              </w:rPr>
            </w:pPr>
            <w:r w:rsidRPr="009B0751">
              <w:rPr>
                <w:rFonts w:ascii="Verdana" w:hAnsi="Verdana"/>
                <w:sz w:val="18"/>
                <w:szCs w:val="18"/>
              </w:rPr>
              <w:t>(WTIA now Weld Australia)</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324DA7A8"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68259762"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052D6767"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39E49FA7"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12CD9D37"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75150EC2" w14:textId="77777777" w:rsidR="000C6D2F" w:rsidRPr="009B0751" w:rsidRDefault="000C6D2F" w:rsidP="00DD5996">
            <w:pPr>
              <w:jc w:val="center"/>
              <w:rPr>
                <w:rFonts w:ascii="Verdana" w:hAnsi="Verdana"/>
                <w:sz w:val="18"/>
                <w:szCs w:val="18"/>
              </w:rPr>
            </w:pPr>
            <w:r w:rsidRPr="009B0751">
              <w:rPr>
                <w:rFonts w:ascii="Verdana" w:hAnsi="Verdana"/>
                <w:sz w:val="18"/>
                <w:szCs w:val="18"/>
              </w:rPr>
              <w:t>630</w:t>
            </w:r>
          </w:p>
          <w:p w14:paraId="43E42921" w14:textId="77777777" w:rsidR="000C6D2F" w:rsidRPr="009B0751" w:rsidRDefault="000C6D2F" w:rsidP="00DD5996">
            <w:pPr>
              <w:jc w:val="center"/>
              <w:rPr>
                <w:rFonts w:ascii="Verdana" w:hAnsi="Verdana"/>
                <w:sz w:val="18"/>
                <w:szCs w:val="18"/>
              </w:rPr>
            </w:pPr>
            <w:r w:rsidRPr="009B0751">
              <w:rPr>
                <w:rFonts w:ascii="Verdana" w:hAnsi="Verdana"/>
                <w:sz w:val="18"/>
                <w:szCs w:val="18"/>
              </w:rPr>
              <w:t>670</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30AAC2F" w14:textId="77777777" w:rsidR="000C6D2F" w:rsidRPr="009B0751" w:rsidRDefault="000C6D2F" w:rsidP="00DD5996">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45" w:type="dxa"/>
              <w:bottom w:w="6" w:type="dxa"/>
            </w:tcMar>
          </w:tcPr>
          <w:p w14:paraId="6B7C4EB4" w14:textId="77777777" w:rsidR="000C6D2F" w:rsidRPr="009B0751" w:rsidRDefault="000C6D2F" w:rsidP="00DD5996">
            <w:pPr>
              <w:jc w:val="center"/>
              <w:rPr>
                <w:rFonts w:ascii="Verdana" w:hAnsi="Verdana"/>
                <w:sz w:val="18"/>
                <w:szCs w:val="18"/>
              </w:rPr>
            </w:pPr>
          </w:p>
        </w:tc>
      </w:tr>
      <w:tr w:rsidR="00402B62" w:rsidRPr="009B0751" w14:paraId="34C3C3BF" w14:textId="77777777" w:rsidTr="00567668">
        <w:tblPrEx>
          <w:tblCellMar>
            <w:bottom w:w="0" w:type="dxa"/>
          </w:tblCellMar>
        </w:tblPrEx>
        <w:trPr>
          <w:cantSplit/>
        </w:trPr>
        <w:tc>
          <w:tcPr>
            <w:tcW w:w="5382" w:type="dxa"/>
            <w:tcBorders>
              <w:top w:val="dotted" w:sz="4" w:space="0" w:color="auto"/>
              <w:left w:val="single" w:sz="12" w:space="0" w:color="auto"/>
              <w:bottom w:val="single" w:sz="12" w:space="0" w:color="auto"/>
              <w:right w:val="single" w:sz="4" w:space="0" w:color="auto"/>
            </w:tcBorders>
            <w:tcMar>
              <w:top w:w="45" w:type="dxa"/>
              <w:bottom w:w="6" w:type="dxa"/>
            </w:tcMar>
          </w:tcPr>
          <w:p w14:paraId="727B3ED9" w14:textId="439C9365" w:rsidR="00402B62" w:rsidRPr="009B0751" w:rsidRDefault="00402B62" w:rsidP="00402B62">
            <w:pPr>
              <w:spacing w:before="60" w:line="228" w:lineRule="auto"/>
              <w:rPr>
                <w:rFonts w:ascii="Verdana" w:hAnsi="Verdana"/>
                <w:sz w:val="18"/>
                <w:szCs w:val="18"/>
              </w:rPr>
            </w:pPr>
            <w:r w:rsidRPr="009B0751">
              <w:rPr>
                <w:rFonts w:ascii="Verdana" w:hAnsi="Verdana"/>
                <w:sz w:val="18"/>
                <w:szCs w:val="18"/>
              </w:rPr>
              <w:t>IIW MCS ISO IIW : 2013 - Manufacturer Certification Scheme for the Management of Quality in Welding</w:t>
            </w:r>
          </w:p>
          <w:p w14:paraId="7D2705C9" w14:textId="77777777" w:rsidR="00402B62" w:rsidRPr="009B0751" w:rsidRDefault="00402B62" w:rsidP="00402B62">
            <w:pPr>
              <w:spacing w:before="60" w:line="228" w:lineRule="auto"/>
              <w:rPr>
                <w:rFonts w:ascii="Verdana" w:hAnsi="Verdana"/>
                <w:sz w:val="18"/>
                <w:szCs w:val="18"/>
              </w:rPr>
            </w:pPr>
            <w:r w:rsidRPr="009B0751">
              <w:rPr>
                <w:rFonts w:ascii="Verdana" w:hAnsi="Verdana"/>
                <w:sz w:val="18"/>
                <w:szCs w:val="18"/>
              </w:rPr>
              <w:t>Interpretation and Implementation of ISO 3834 requirements</w:t>
            </w:r>
          </w:p>
          <w:p w14:paraId="7B7E70A1" w14:textId="5D15F311" w:rsidR="00402B62" w:rsidRPr="009B0751" w:rsidRDefault="00402B62" w:rsidP="00402B62">
            <w:pPr>
              <w:spacing w:before="60" w:line="228" w:lineRule="auto"/>
              <w:rPr>
                <w:rFonts w:ascii="Verdana" w:hAnsi="Verdana"/>
                <w:i/>
                <w:iCs/>
                <w:sz w:val="18"/>
                <w:szCs w:val="18"/>
              </w:rPr>
            </w:pPr>
            <w:r w:rsidRPr="009B0751">
              <w:rPr>
                <w:rFonts w:ascii="Verdana" w:hAnsi="Verdana"/>
                <w:i/>
                <w:iCs/>
                <w:sz w:val="18"/>
                <w:szCs w:val="18"/>
              </w:rPr>
              <w:t>Prepared and issued by the IAB-International Authorisation Board under the authority of the IIW-International Institute of Welding</w:t>
            </w: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3CB3D21D" w14:textId="77777777" w:rsidR="00402B62" w:rsidRPr="009B0751" w:rsidRDefault="00402B62" w:rsidP="00DD5996">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599085AA" w14:textId="77777777" w:rsidR="00402B62" w:rsidRPr="009B0751" w:rsidRDefault="00402B62" w:rsidP="00DD5996">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1864B083" w14:textId="77777777" w:rsidR="00402B62" w:rsidRPr="009B0751" w:rsidRDefault="00402B62" w:rsidP="00DD5996">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69D45EB0" w14:textId="77777777" w:rsidR="00402B62" w:rsidRPr="009B0751" w:rsidRDefault="00402B62" w:rsidP="00DD5996">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1341829F" w14:textId="77777777" w:rsidR="00402B62" w:rsidRPr="009B0751" w:rsidRDefault="00402B62" w:rsidP="00DD5996">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533CCAD4" w14:textId="61DCC64F" w:rsidR="00402B62" w:rsidRPr="009B0751" w:rsidRDefault="00402B62" w:rsidP="00DD5996">
            <w:pPr>
              <w:jc w:val="center"/>
              <w:rPr>
                <w:rFonts w:ascii="Verdana" w:hAnsi="Verdana"/>
                <w:sz w:val="18"/>
                <w:szCs w:val="18"/>
              </w:rPr>
            </w:pPr>
            <w:r w:rsidRPr="009B0751">
              <w:rPr>
                <w:rFonts w:ascii="Verdana" w:hAnsi="Verdana"/>
                <w:sz w:val="18"/>
                <w:szCs w:val="18"/>
              </w:rPr>
              <w:t>630</w:t>
            </w: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5E3E0247" w14:textId="77777777" w:rsidR="00402B62" w:rsidRPr="009B0751" w:rsidRDefault="00402B62" w:rsidP="00DD5996">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12" w:space="0" w:color="auto"/>
            </w:tcBorders>
            <w:tcMar>
              <w:top w:w="45" w:type="dxa"/>
              <w:bottom w:w="6" w:type="dxa"/>
            </w:tcMar>
          </w:tcPr>
          <w:p w14:paraId="0BEA40C7" w14:textId="77777777" w:rsidR="00402B62" w:rsidRPr="009B0751" w:rsidRDefault="00402B62" w:rsidP="00DD5996">
            <w:pPr>
              <w:jc w:val="center"/>
              <w:rPr>
                <w:rFonts w:ascii="Verdana" w:hAnsi="Verdana"/>
                <w:sz w:val="18"/>
                <w:szCs w:val="18"/>
              </w:rPr>
            </w:pPr>
          </w:p>
        </w:tc>
      </w:tr>
      <w:bookmarkEnd w:id="0"/>
    </w:tbl>
    <w:p w14:paraId="4D80F469" w14:textId="77777777" w:rsidR="009B0751" w:rsidRDefault="009B0751" w:rsidP="007F7712">
      <w:pPr>
        <w:pStyle w:val="Heading3SS"/>
        <w:rPr>
          <w:rFonts w:ascii="Verdana" w:hAnsi="Verdana"/>
          <w:szCs w:val="20"/>
        </w:rPr>
      </w:pPr>
    </w:p>
    <w:p w14:paraId="4C5B72A0" w14:textId="77777777" w:rsidR="009B0751" w:rsidRDefault="009B0751" w:rsidP="007F7712">
      <w:pPr>
        <w:pStyle w:val="Heading3SS"/>
        <w:rPr>
          <w:rFonts w:ascii="Verdana" w:hAnsi="Verdana"/>
          <w:szCs w:val="20"/>
        </w:rPr>
      </w:pPr>
    </w:p>
    <w:p w14:paraId="11B78EF7" w14:textId="672D351C" w:rsidR="00111345" w:rsidRPr="009B0751" w:rsidRDefault="00111345" w:rsidP="007F7712">
      <w:pPr>
        <w:pStyle w:val="Heading3SS"/>
        <w:rPr>
          <w:rFonts w:ascii="Verdana" w:hAnsi="Verdana"/>
          <w:szCs w:val="20"/>
        </w:rPr>
      </w:pPr>
      <w:r w:rsidRPr="009B0751">
        <w:rPr>
          <w:rFonts w:ascii="Verdana" w:hAnsi="Verdana"/>
          <w:szCs w:val="20"/>
        </w:rPr>
        <w:t>175.11</w:t>
      </w:r>
      <w:r w:rsidRPr="009B0751">
        <w:rPr>
          <w:rFonts w:ascii="Verdana" w:hAnsi="Verdana"/>
          <w:szCs w:val="20"/>
        </w:rPr>
        <w:tab/>
      </w:r>
      <w:r w:rsidR="00546374" w:rsidRPr="009B0751">
        <w:rPr>
          <w:rFonts w:ascii="Verdana" w:hAnsi="Verdana"/>
          <w:szCs w:val="20"/>
        </w:rPr>
        <w:t>DTP</w:t>
      </w:r>
      <w:r w:rsidRPr="009B0751">
        <w:rPr>
          <w:rFonts w:ascii="Verdana" w:hAnsi="Verdana"/>
          <w:szCs w:val="20"/>
        </w:rPr>
        <w:t xml:space="preserve"> TECHNICAL BULLETINS</w:t>
      </w:r>
    </w:p>
    <w:p w14:paraId="49F45393" w14:textId="5F1A798F" w:rsidR="00111345" w:rsidRPr="009B0751" w:rsidRDefault="00111345" w:rsidP="00894D12">
      <w:pPr>
        <w:spacing w:before="160" w:line="228" w:lineRule="auto"/>
        <w:rPr>
          <w:rFonts w:ascii="Verdana" w:hAnsi="Verdana"/>
        </w:rPr>
      </w:pPr>
      <w:r w:rsidRPr="009B0751">
        <w:rPr>
          <w:rFonts w:ascii="Verdana" w:hAnsi="Verdana"/>
        </w:rPr>
        <w:t xml:space="preserve">Table 175.111 lists the </w:t>
      </w:r>
      <w:r w:rsidR="00546374" w:rsidRPr="009B0751">
        <w:rPr>
          <w:rFonts w:ascii="Verdana" w:hAnsi="Verdana"/>
        </w:rPr>
        <w:t>DTP</w:t>
      </w:r>
      <w:r w:rsidRPr="009B0751">
        <w:rPr>
          <w:rFonts w:ascii="Verdana" w:hAnsi="Verdana"/>
        </w:rPr>
        <w:t xml:space="preserve"> Technical Bulletins either referenced in the Standard Sections or if not referenced, documents that may be used to obtain additional information.</w:t>
      </w:r>
    </w:p>
    <w:p w14:paraId="3D3710EF" w14:textId="15B65D76" w:rsidR="00111345" w:rsidRPr="009B0751" w:rsidRDefault="00111345" w:rsidP="003F676D">
      <w:pPr>
        <w:spacing w:before="180" w:after="60"/>
        <w:rPr>
          <w:rFonts w:ascii="Verdana" w:hAnsi="Verdana"/>
          <w:b/>
        </w:rPr>
      </w:pPr>
      <w:r w:rsidRPr="009B0751">
        <w:rPr>
          <w:rFonts w:ascii="Verdana" w:hAnsi="Verdana"/>
          <w:b/>
        </w:rPr>
        <w:t xml:space="preserve">Table 175.111 – </w:t>
      </w:r>
      <w:r w:rsidR="00546374" w:rsidRPr="009B0751">
        <w:rPr>
          <w:rFonts w:ascii="Verdana" w:hAnsi="Verdana"/>
          <w:b/>
        </w:rPr>
        <w:t>DTP</w:t>
      </w:r>
      <w:r w:rsidRPr="009B0751">
        <w:rPr>
          <w:rFonts w:ascii="Verdana" w:hAnsi="Verdana"/>
          <w:b/>
        </w:rPr>
        <w:t xml:space="preserve"> Technical Bulletins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111345" w:rsidRPr="009B0751" w14:paraId="385F2C55" w14:textId="77777777" w:rsidTr="00886210">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04917533" w14:textId="102C2AAC" w:rsidR="00111345" w:rsidRPr="009B0751" w:rsidRDefault="00546374" w:rsidP="000479EC">
            <w:pPr>
              <w:jc w:val="center"/>
              <w:rPr>
                <w:rFonts w:ascii="Verdana" w:hAnsi="Verdana"/>
                <w:b/>
                <w:sz w:val="18"/>
                <w:szCs w:val="18"/>
              </w:rPr>
            </w:pPr>
            <w:r w:rsidRPr="009B0751">
              <w:rPr>
                <w:rFonts w:ascii="Verdana" w:hAnsi="Verdana"/>
                <w:b/>
                <w:sz w:val="18"/>
                <w:szCs w:val="18"/>
              </w:rPr>
              <w:t>DTP</w:t>
            </w:r>
            <w:r w:rsidR="00111345" w:rsidRPr="009B0751">
              <w:rPr>
                <w:rFonts w:ascii="Verdana" w:hAnsi="Verdana"/>
                <w:b/>
                <w:sz w:val="18"/>
                <w:szCs w:val="18"/>
              </w:rPr>
              <w:t xml:space="preserve"> Technical Bulletin</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5B49C6DE" w14:textId="096DC1CF" w:rsidR="00111345" w:rsidRPr="009B0751" w:rsidRDefault="00111345" w:rsidP="000479EC">
            <w:pPr>
              <w:jc w:val="center"/>
              <w:rPr>
                <w:rFonts w:ascii="Verdana" w:hAnsi="Verdana"/>
                <w:b/>
                <w:sz w:val="18"/>
                <w:szCs w:val="18"/>
              </w:rPr>
            </w:pPr>
            <w:r w:rsidRPr="009B0751">
              <w:rPr>
                <w:rFonts w:ascii="Verdana" w:hAnsi="Verdana"/>
                <w:b/>
                <w:sz w:val="18"/>
                <w:szCs w:val="18"/>
              </w:rPr>
              <w:t>Standard Section</w:t>
            </w:r>
          </w:p>
        </w:tc>
      </w:tr>
      <w:tr w:rsidR="00111345" w:rsidRPr="009B0751" w14:paraId="716C2852" w14:textId="77777777" w:rsidTr="00886210">
        <w:trPr>
          <w:cantSplit/>
        </w:trPr>
        <w:tc>
          <w:tcPr>
            <w:tcW w:w="5382" w:type="dxa"/>
            <w:tcBorders>
              <w:top w:val="single" w:sz="8" w:space="0" w:color="auto"/>
              <w:left w:val="single" w:sz="12" w:space="0" w:color="auto"/>
              <w:bottom w:val="dotted" w:sz="4" w:space="0" w:color="auto"/>
              <w:right w:val="single" w:sz="4" w:space="0" w:color="auto"/>
            </w:tcBorders>
            <w:tcMar>
              <w:top w:w="57" w:type="dxa"/>
              <w:bottom w:w="6" w:type="dxa"/>
            </w:tcMar>
          </w:tcPr>
          <w:p w14:paraId="33839B3D" w14:textId="37152971" w:rsidR="00111345" w:rsidRPr="009B0751" w:rsidRDefault="00111345" w:rsidP="00982CDD">
            <w:pPr>
              <w:rPr>
                <w:rFonts w:ascii="Verdana" w:hAnsi="Verdana"/>
                <w:b/>
                <w:sz w:val="18"/>
                <w:szCs w:val="18"/>
              </w:rPr>
            </w:pPr>
            <w:r w:rsidRPr="009B0751">
              <w:rPr>
                <w:rFonts w:ascii="Verdana" w:hAnsi="Verdana"/>
                <w:color w:val="000000"/>
                <w:sz w:val="18"/>
                <w:szCs w:val="18"/>
              </w:rPr>
              <w:t>TB</w:t>
            </w:r>
            <w:r w:rsidR="00FC704C" w:rsidRPr="009B0751">
              <w:rPr>
                <w:rFonts w:ascii="Verdana" w:hAnsi="Verdana"/>
                <w:color w:val="000000"/>
                <w:sz w:val="18"/>
                <w:szCs w:val="18"/>
              </w:rPr>
              <w:t xml:space="preserve"> </w:t>
            </w:r>
            <w:r w:rsidRPr="009B0751">
              <w:rPr>
                <w:rFonts w:ascii="Verdana" w:hAnsi="Verdana"/>
                <w:color w:val="000000"/>
                <w:sz w:val="18"/>
                <w:szCs w:val="18"/>
              </w:rPr>
              <w:t xml:space="preserve">40 : </w:t>
            </w:r>
            <w:r w:rsidR="00D14E5A" w:rsidRPr="009B0751">
              <w:rPr>
                <w:rFonts w:ascii="Verdana" w:hAnsi="Verdana"/>
                <w:color w:val="000000"/>
                <w:sz w:val="18"/>
                <w:szCs w:val="18"/>
              </w:rPr>
              <w:t>December </w:t>
            </w:r>
            <w:r w:rsidRPr="009B0751">
              <w:rPr>
                <w:rFonts w:ascii="Verdana" w:hAnsi="Verdana"/>
                <w:color w:val="000000"/>
                <w:sz w:val="18"/>
                <w:szCs w:val="18"/>
              </w:rPr>
              <w:t>1995</w:t>
            </w:r>
            <w:r w:rsidR="00211FE3" w:rsidRPr="009B0751">
              <w:rPr>
                <w:rFonts w:ascii="Verdana" w:hAnsi="Verdana"/>
                <w:color w:val="000000"/>
                <w:sz w:val="18"/>
                <w:szCs w:val="18"/>
              </w:rPr>
              <w:t xml:space="preserve"> </w:t>
            </w:r>
            <w:r w:rsidR="00010762" w:rsidRPr="009B0751">
              <w:rPr>
                <w:rFonts w:ascii="Verdana" w:hAnsi="Verdana"/>
                <w:color w:val="000000"/>
                <w:sz w:val="18"/>
                <w:szCs w:val="18"/>
              </w:rPr>
              <w:t xml:space="preserve">- </w:t>
            </w:r>
            <w:r w:rsidRPr="009B0751">
              <w:rPr>
                <w:rFonts w:ascii="Verdana" w:hAnsi="Verdana"/>
                <w:color w:val="000000"/>
                <w:sz w:val="18"/>
                <w:szCs w:val="18"/>
              </w:rPr>
              <w:t>Pavement Investigation – Guide to Inspection and Testing</w:t>
            </w: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5AE7456E" w14:textId="77777777" w:rsidR="00111345" w:rsidRPr="009B0751" w:rsidRDefault="00111345" w:rsidP="000479EC">
            <w:pPr>
              <w:jc w:val="center"/>
              <w:rPr>
                <w:rFonts w:ascii="Verdana" w:hAnsi="Verdana"/>
                <w:sz w:val="18"/>
                <w:szCs w:val="18"/>
              </w:rPr>
            </w:pPr>
            <w:r w:rsidRPr="009B0751">
              <w:rPr>
                <w:rFonts w:ascii="Verdana" w:hAnsi="Verdana"/>
                <w:sz w:val="18"/>
                <w:szCs w:val="18"/>
              </w:rPr>
              <w:t>160</w:t>
            </w: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755F77BB" w14:textId="77777777" w:rsidR="00111345" w:rsidRPr="009B0751" w:rsidRDefault="00111345" w:rsidP="000479EC">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6A813AEA" w14:textId="77777777" w:rsidR="00111345" w:rsidRPr="009B0751" w:rsidRDefault="00111345" w:rsidP="000479EC">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7ABE181E" w14:textId="77777777" w:rsidR="00111345" w:rsidRPr="009B0751" w:rsidRDefault="00111345" w:rsidP="000479EC">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69B0336D" w14:textId="77777777" w:rsidR="00111345" w:rsidRPr="009B0751" w:rsidRDefault="00111345" w:rsidP="000479EC">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27B1D89B" w14:textId="77777777" w:rsidR="00111345" w:rsidRPr="009B0751" w:rsidRDefault="00111345" w:rsidP="000479EC">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6CCF7D62" w14:textId="77777777" w:rsidR="00111345" w:rsidRPr="009B0751" w:rsidRDefault="00111345" w:rsidP="000479EC">
            <w:pPr>
              <w:jc w:val="center"/>
              <w:rPr>
                <w:rFonts w:ascii="Verdana" w:hAnsi="Verdana"/>
                <w:sz w:val="18"/>
                <w:szCs w:val="18"/>
              </w:rPr>
            </w:pPr>
          </w:p>
        </w:tc>
        <w:tc>
          <w:tcPr>
            <w:tcW w:w="528" w:type="dxa"/>
            <w:tcBorders>
              <w:top w:val="single" w:sz="8" w:space="0" w:color="auto"/>
              <w:left w:val="single" w:sz="4" w:space="0" w:color="auto"/>
              <w:bottom w:val="dotted" w:sz="4" w:space="0" w:color="auto"/>
              <w:right w:val="single" w:sz="12" w:space="0" w:color="auto"/>
            </w:tcBorders>
            <w:tcMar>
              <w:top w:w="57" w:type="dxa"/>
              <w:bottom w:w="6" w:type="dxa"/>
            </w:tcMar>
          </w:tcPr>
          <w:p w14:paraId="6F0A18F4" w14:textId="77777777" w:rsidR="00111345" w:rsidRPr="009B0751" w:rsidRDefault="00111345" w:rsidP="000479EC">
            <w:pPr>
              <w:jc w:val="center"/>
              <w:rPr>
                <w:rFonts w:ascii="Verdana" w:hAnsi="Verdana"/>
                <w:sz w:val="18"/>
                <w:szCs w:val="18"/>
              </w:rPr>
            </w:pPr>
          </w:p>
        </w:tc>
      </w:tr>
      <w:tr w:rsidR="00111345" w:rsidRPr="009B0751" w14:paraId="1A9E010A"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6" w:type="dxa"/>
            </w:tcMar>
          </w:tcPr>
          <w:p w14:paraId="5D53D057" w14:textId="64C0027E" w:rsidR="00111345" w:rsidRPr="009B0751" w:rsidRDefault="00111345" w:rsidP="00982CDD">
            <w:pPr>
              <w:rPr>
                <w:rFonts w:ascii="Verdana" w:hAnsi="Verdana"/>
                <w:b/>
                <w:sz w:val="18"/>
                <w:szCs w:val="18"/>
              </w:rPr>
            </w:pPr>
            <w:r w:rsidRPr="009B0751">
              <w:rPr>
                <w:rFonts w:ascii="Verdana" w:hAnsi="Verdana"/>
                <w:color w:val="000000"/>
                <w:sz w:val="18"/>
                <w:szCs w:val="18"/>
              </w:rPr>
              <w:t xml:space="preserve">TB 42 : </w:t>
            </w:r>
            <w:r w:rsidR="00D14E5A" w:rsidRPr="009B0751">
              <w:rPr>
                <w:rFonts w:ascii="Verdana" w:hAnsi="Verdana"/>
                <w:color w:val="000000"/>
                <w:sz w:val="18"/>
                <w:szCs w:val="18"/>
              </w:rPr>
              <w:t>June </w:t>
            </w:r>
            <w:r w:rsidRPr="009B0751">
              <w:rPr>
                <w:rFonts w:ascii="Verdana" w:hAnsi="Verdana"/>
                <w:color w:val="000000"/>
                <w:sz w:val="18"/>
                <w:szCs w:val="18"/>
              </w:rPr>
              <w:t>2000</w:t>
            </w:r>
            <w:r w:rsidR="00211FE3" w:rsidRPr="009B0751">
              <w:rPr>
                <w:rFonts w:ascii="Verdana" w:hAnsi="Verdana"/>
                <w:color w:val="000000"/>
                <w:sz w:val="18"/>
                <w:szCs w:val="18"/>
              </w:rPr>
              <w:t xml:space="preserve"> </w:t>
            </w:r>
            <w:r w:rsidR="00010762" w:rsidRPr="009B0751">
              <w:rPr>
                <w:rFonts w:ascii="Verdana" w:hAnsi="Verdana"/>
                <w:color w:val="000000"/>
                <w:sz w:val="18"/>
                <w:szCs w:val="18"/>
              </w:rPr>
              <w:t xml:space="preserve">- </w:t>
            </w:r>
            <w:r w:rsidRPr="009B0751">
              <w:rPr>
                <w:rFonts w:ascii="Verdana" w:hAnsi="Verdana"/>
                <w:color w:val="000000"/>
                <w:sz w:val="18"/>
                <w:szCs w:val="18"/>
              </w:rPr>
              <w:t>Curing of Concrete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36C91DD"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724B995"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6F04AFE"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B79BF27"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8A6FC94"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934A990" w14:textId="77777777" w:rsidR="00111345" w:rsidRPr="009B0751" w:rsidRDefault="00111345" w:rsidP="000479EC">
            <w:pPr>
              <w:jc w:val="center"/>
              <w:rPr>
                <w:rFonts w:ascii="Verdana" w:hAnsi="Verdana"/>
                <w:sz w:val="18"/>
                <w:szCs w:val="18"/>
              </w:rPr>
            </w:pPr>
            <w:r w:rsidRPr="009B0751">
              <w:rPr>
                <w:rFonts w:ascii="Verdana" w:hAnsi="Verdana"/>
                <w:sz w:val="18"/>
                <w:szCs w:val="18"/>
              </w:rPr>
              <w:t>610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459AD17" w14:textId="77777777" w:rsidR="00111345" w:rsidRPr="009B0751" w:rsidRDefault="00111345" w:rsidP="000479EC">
            <w:pPr>
              <w:jc w:val="center"/>
              <w:rPr>
                <w:rFonts w:ascii="Verdana" w:hAnsi="Verdana"/>
                <w:sz w:val="18"/>
                <w:szCs w:val="18"/>
              </w:rPr>
            </w:pPr>
            <w:r w:rsidRPr="009B0751">
              <w:rPr>
                <w:rFonts w:ascii="Verdana" w:hAnsi="Verdana"/>
                <w:sz w:val="18"/>
                <w:szCs w:val="18"/>
              </w:rPr>
              <w:t>703</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F521289" w14:textId="77777777" w:rsidR="00111345" w:rsidRPr="009B0751" w:rsidRDefault="00111345" w:rsidP="000479EC">
            <w:pPr>
              <w:jc w:val="center"/>
              <w:rPr>
                <w:rFonts w:ascii="Verdana" w:hAnsi="Verdana"/>
                <w:sz w:val="18"/>
                <w:szCs w:val="18"/>
              </w:rPr>
            </w:pPr>
          </w:p>
        </w:tc>
      </w:tr>
      <w:tr w:rsidR="00111345" w:rsidRPr="009B0751" w14:paraId="7789F4FB" w14:textId="77777777" w:rsidTr="00886210">
        <w:trPr>
          <w:cantSplit/>
          <w:trHeight w:val="33"/>
        </w:trPr>
        <w:tc>
          <w:tcPr>
            <w:tcW w:w="5382" w:type="dxa"/>
            <w:tcBorders>
              <w:top w:val="dotted" w:sz="4" w:space="0" w:color="auto"/>
              <w:left w:val="single" w:sz="12" w:space="0" w:color="auto"/>
              <w:bottom w:val="dotted" w:sz="4" w:space="0" w:color="auto"/>
              <w:right w:val="single" w:sz="4" w:space="0" w:color="auto"/>
            </w:tcBorders>
            <w:tcMar>
              <w:top w:w="57" w:type="dxa"/>
              <w:bottom w:w="6" w:type="dxa"/>
            </w:tcMar>
          </w:tcPr>
          <w:p w14:paraId="6728ADA9" w14:textId="352C8739" w:rsidR="00111345" w:rsidRPr="009B0751" w:rsidRDefault="00111345" w:rsidP="00982CDD">
            <w:pPr>
              <w:rPr>
                <w:rFonts w:ascii="Verdana" w:hAnsi="Verdana"/>
                <w:bCs/>
                <w:color w:val="000000"/>
                <w:sz w:val="18"/>
                <w:szCs w:val="18"/>
              </w:rPr>
            </w:pPr>
            <w:r w:rsidRPr="009B0751">
              <w:rPr>
                <w:rFonts w:ascii="Verdana" w:hAnsi="Verdana"/>
                <w:color w:val="000000"/>
                <w:sz w:val="18"/>
                <w:szCs w:val="18"/>
              </w:rPr>
              <w:t xml:space="preserve">TB 46 : </w:t>
            </w:r>
            <w:r w:rsidR="00D14E5A" w:rsidRPr="009B0751">
              <w:rPr>
                <w:rFonts w:ascii="Verdana" w:hAnsi="Verdana"/>
                <w:color w:val="000000"/>
                <w:sz w:val="18"/>
                <w:szCs w:val="18"/>
              </w:rPr>
              <w:t>November </w:t>
            </w:r>
            <w:r w:rsidRPr="009B0751">
              <w:rPr>
                <w:rFonts w:ascii="Verdana" w:hAnsi="Verdana"/>
                <w:color w:val="000000"/>
                <w:sz w:val="18"/>
                <w:szCs w:val="18"/>
              </w:rPr>
              <w:t>2003</w:t>
            </w:r>
            <w:r w:rsidR="00211FE3" w:rsidRPr="009B0751">
              <w:rPr>
                <w:rFonts w:ascii="Verdana" w:hAnsi="Verdana"/>
                <w:color w:val="000000"/>
                <w:sz w:val="18"/>
                <w:szCs w:val="18"/>
              </w:rPr>
              <w:t xml:space="preserve"> </w:t>
            </w:r>
            <w:r w:rsidR="00010762" w:rsidRPr="009B0751">
              <w:rPr>
                <w:rFonts w:ascii="Verdana" w:hAnsi="Verdana"/>
                <w:color w:val="000000"/>
                <w:sz w:val="18"/>
                <w:szCs w:val="18"/>
              </w:rPr>
              <w:t xml:space="preserve">- </w:t>
            </w:r>
            <w:r w:rsidRPr="009B0751">
              <w:rPr>
                <w:rFonts w:ascii="Verdana" w:hAnsi="Verdana"/>
                <w:bCs/>
                <w:color w:val="000000"/>
                <w:sz w:val="18"/>
                <w:szCs w:val="18"/>
              </w:rPr>
              <w:t>Guide to Surveillance of Structural Steelwork</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E9B12D3" w14:textId="77777777" w:rsidR="00111345" w:rsidRPr="009B0751" w:rsidRDefault="00111345" w:rsidP="000479EC">
            <w:pPr>
              <w:jc w:val="center"/>
              <w:rPr>
                <w:rFonts w:ascii="Verdana" w:hAnsi="Verdana"/>
                <w:sz w:val="18"/>
                <w:szCs w:val="18"/>
              </w:rPr>
            </w:pPr>
            <w:r w:rsidRPr="009B0751">
              <w:rPr>
                <w:rFonts w:ascii="Verdana" w:hAnsi="Verdana"/>
                <w:sz w:val="18"/>
                <w:szCs w:val="18"/>
              </w:rPr>
              <w:t>160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E2DE7BE"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2203B9E"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99BDCD7"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B73DFAD"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758C9D7" w14:textId="77777777" w:rsidR="003135CB" w:rsidRPr="009B0751" w:rsidRDefault="003135CB" w:rsidP="000479EC">
            <w:pPr>
              <w:jc w:val="center"/>
              <w:rPr>
                <w:rFonts w:ascii="Verdana" w:hAnsi="Verdana"/>
                <w:sz w:val="18"/>
                <w:szCs w:val="18"/>
              </w:rPr>
            </w:pPr>
            <w:r w:rsidRPr="009B0751">
              <w:rPr>
                <w:rFonts w:ascii="Verdana" w:hAnsi="Verdana"/>
                <w:sz w:val="18"/>
                <w:szCs w:val="18"/>
              </w:rPr>
              <w:t>611</w:t>
            </w:r>
          </w:p>
          <w:p w14:paraId="7443F659" w14:textId="77777777" w:rsidR="003135CB" w:rsidRPr="009B0751" w:rsidRDefault="003135CB" w:rsidP="000479EC">
            <w:pPr>
              <w:jc w:val="center"/>
              <w:rPr>
                <w:rFonts w:ascii="Verdana" w:hAnsi="Verdana"/>
                <w:sz w:val="18"/>
                <w:szCs w:val="18"/>
              </w:rPr>
            </w:pPr>
            <w:r w:rsidRPr="009B0751">
              <w:rPr>
                <w:rFonts w:ascii="Verdana" w:hAnsi="Verdana"/>
                <w:sz w:val="18"/>
                <w:szCs w:val="18"/>
              </w:rPr>
              <w:t>630</w:t>
            </w:r>
          </w:p>
          <w:p w14:paraId="6E4EABD7" w14:textId="77777777" w:rsidR="00111345" w:rsidRPr="009B0751" w:rsidRDefault="00111345" w:rsidP="000479EC">
            <w:pPr>
              <w:jc w:val="center"/>
              <w:rPr>
                <w:rFonts w:ascii="Verdana" w:hAnsi="Verdana"/>
                <w:sz w:val="18"/>
                <w:szCs w:val="18"/>
              </w:rPr>
            </w:pPr>
            <w:r w:rsidRPr="009B0751">
              <w:rPr>
                <w:rFonts w:ascii="Verdana" w:hAnsi="Verdana"/>
                <w:sz w:val="18"/>
                <w:szCs w:val="18"/>
              </w:rPr>
              <w:t>670</w:t>
            </w:r>
          </w:p>
          <w:p w14:paraId="5B234C84" w14:textId="77777777" w:rsidR="00111345" w:rsidRPr="009B0751" w:rsidRDefault="00111345" w:rsidP="000479EC">
            <w:pPr>
              <w:jc w:val="center"/>
              <w:rPr>
                <w:rFonts w:ascii="Verdana" w:hAnsi="Verdana"/>
                <w:sz w:val="18"/>
                <w:szCs w:val="18"/>
              </w:rPr>
            </w:pPr>
            <w:r w:rsidRPr="009B0751">
              <w:rPr>
                <w:rFonts w:ascii="Verdana" w:hAnsi="Verdana"/>
                <w:sz w:val="18"/>
                <w:szCs w:val="18"/>
              </w:rPr>
              <w:t>671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43B5611" w14:textId="77777777" w:rsidR="00111345" w:rsidRPr="009B0751" w:rsidRDefault="00111345" w:rsidP="000479EC">
            <w:pPr>
              <w:jc w:val="center"/>
              <w:rPr>
                <w:rFonts w:ascii="Verdana" w:hAnsi="Verdana"/>
                <w:sz w:val="18"/>
                <w:szCs w:val="18"/>
              </w:rPr>
            </w:pPr>
            <w:r w:rsidRPr="009B0751">
              <w:rPr>
                <w:rFonts w:ascii="Verdana" w:hAnsi="Verdana"/>
                <w:sz w:val="18"/>
                <w:szCs w:val="18"/>
              </w:rPr>
              <w:t>708</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2361BC85" w14:textId="77777777" w:rsidR="00111345" w:rsidRPr="009B0751" w:rsidRDefault="00111345" w:rsidP="000479EC">
            <w:pPr>
              <w:jc w:val="center"/>
              <w:rPr>
                <w:rFonts w:ascii="Verdana" w:hAnsi="Verdana"/>
                <w:sz w:val="18"/>
                <w:szCs w:val="18"/>
              </w:rPr>
            </w:pPr>
          </w:p>
        </w:tc>
      </w:tr>
      <w:tr w:rsidR="00111345" w:rsidRPr="009B0751" w14:paraId="1C531FB4"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6" w:type="dxa"/>
            </w:tcMar>
          </w:tcPr>
          <w:p w14:paraId="02884A02" w14:textId="084C5B52" w:rsidR="00111345" w:rsidRPr="009B0751" w:rsidRDefault="00111345" w:rsidP="005C557D">
            <w:pPr>
              <w:rPr>
                <w:rFonts w:ascii="Verdana" w:hAnsi="Verdana"/>
                <w:bCs/>
                <w:sz w:val="18"/>
                <w:szCs w:val="18"/>
              </w:rPr>
            </w:pPr>
            <w:r w:rsidRPr="009B0751">
              <w:rPr>
                <w:rFonts w:ascii="Verdana" w:hAnsi="Verdana"/>
                <w:sz w:val="18"/>
                <w:szCs w:val="18"/>
              </w:rPr>
              <w:t xml:space="preserve">TB 47 : </w:t>
            </w:r>
            <w:r w:rsidR="00D14E5A" w:rsidRPr="009B0751">
              <w:rPr>
                <w:rFonts w:ascii="Verdana" w:hAnsi="Verdana"/>
                <w:sz w:val="18"/>
                <w:szCs w:val="18"/>
              </w:rPr>
              <w:t>November </w:t>
            </w:r>
            <w:r w:rsidRPr="009B0751">
              <w:rPr>
                <w:rFonts w:ascii="Verdana" w:hAnsi="Verdana"/>
                <w:sz w:val="18"/>
                <w:szCs w:val="18"/>
              </w:rPr>
              <w:t>2003</w:t>
            </w:r>
            <w:r w:rsidR="00211FE3" w:rsidRPr="009B0751">
              <w:rPr>
                <w:rFonts w:ascii="Verdana" w:hAnsi="Verdana"/>
                <w:color w:val="000000"/>
                <w:sz w:val="18"/>
                <w:szCs w:val="18"/>
              </w:rPr>
              <w:t xml:space="preserve"> </w:t>
            </w:r>
            <w:r w:rsidR="00010762" w:rsidRPr="009B0751">
              <w:rPr>
                <w:rFonts w:ascii="Verdana" w:hAnsi="Verdana"/>
                <w:color w:val="000000"/>
                <w:sz w:val="18"/>
                <w:szCs w:val="18"/>
              </w:rPr>
              <w:t xml:space="preserve">- </w:t>
            </w:r>
            <w:r w:rsidRPr="009B0751">
              <w:rPr>
                <w:rFonts w:ascii="Verdana" w:hAnsi="Verdana"/>
                <w:bCs/>
                <w:sz w:val="18"/>
                <w:szCs w:val="18"/>
              </w:rPr>
              <w:t>Guide to Surveillance of Precast Concrete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18BD5EA" w14:textId="77777777" w:rsidR="00111345" w:rsidRPr="009B0751" w:rsidRDefault="00111345" w:rsidP="000479EC">
            <w:pPr>
              <w:jc w:val="center"/>
              <w:rPr>
                <w:rFonts w:ascii="Verdana" w:hAnsi="Verdana"/>
                <w:sz w:val="18"/>
                <w:szCs w:val="18"/>
              </w:rPr>
            </w:pPr>
            <w:r w:rsidRPr="009B0751">
              <w:rPr>
                <w:rFonts w:ascii="Verdana" w:hAnsi="Verdana"/>
                <w:sz w:val="18"/>
                <w:szCs w:val="18"/>
              </w:rPr>
              <w:t>160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C9A4BC7"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659CCA3"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E0C5DA9"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B71EB12"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C53E0BD" w14:textId="77777777" w:rsidR="00111345" w:rsidRPr="009B0751" w:rsidRDefault="00111345" w:rsidP="000479EC">
            <w:pPr>
              <w:jc w:val="center"/>
              <w:rPr>
                <w:rFonts w:ascii="Verdana" w:hAnsi="Verdana"/>
                <w:sz w:val="18"/>
                <w:szCs w:val="18"/>
              </w:rPr>
            </w:pPr>
            <w:r w:rsidRPr="009B0751">
              <w:rPr>
                <w:rFonts w:ascii="Verdana" w:hAnsi="Verdana"/>
                <w:sz w:val="18"/>
                <w:szCs w:val="18"/>
              </w:rPr>
              <w:t>620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8E18C46" w14:textId="77777777" w:rsidR="00111345" w:rsidRPr="009B0751" w:rsidRDefault="00111345" w:rsidP="000479EC">
            <w:pPr>
              <w:jc w:val="center"/>
              <w:rPr>
                <w:rFonts w:ascii="Verdana" w:hAnsi="Verdana"/>
                <w:sz w:val="18"/>
                <w:szCs w:val="18"/>
              </w:rPr>
            </w:pPr>
            <w:r w:rsidRPr="009B0751">
              <w:rPr>
                <w:rFonts w:ascii="Verdana" w:hAnsi="Verdana"/>
                <w:sz w:val="18"/>
                <w:szCs w:val="18"/>
              </w:rPr>
              <w:t>704</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0FCF3C90" w14:textId="77777777" w:rsidR="00111345" w:rsidRPr="009B0751" w:rsidRDefault="00111345" w:rsidP="000479EC">
            <w:pPr>
              <w:jc w:val="center"/>
              <w:rPr>
                <w:rFonts w:ascii="Verdana" w:hAnsi="Verdana"/>
                <w:sz w:val="18"/>
                <w:szCs w:val="18"/>
              </w:rPr>
            </w:pPr>
          </w:p>
        </w:tc>
      </w:tr>
      <w:tr w:rsidR="00111345" w:rsidRPr="009B0751" w14:paraId="55536EAA" w14:textId="77777777" w:rsidTr="00886210">
        <w:trPr>
          <w:cantSplit/>
        </w:trPr>
        <w:tc>
          <w:tcPr>
            <w:tcW w:w="5382" w:type="dxa"/>
            <w:tcBorders>
              <w:top w:val="dotted" w:sz="4" w:space="0" w:color="auto"/>
              <w:left w:val="single" w:sz="12" w:space="0" w:color="auto"/>
              <w:bottom w:val="single" w:sz="12" w:space="0" w:color="auto"/>
              <w:right w:val="single" w:sz="4" w:space="0" w:color="auto"/>
            </w:tcBorders>
            <w:tcMar>
              <w:top w:w="57" w:type="dxa"/>
              <w:bottom w:w="6" w:type="dxa"/>
            </w:tcMar>
          </w:tcPr>
          <w:p w14:paraId="3BF4097E" w14:textId="74580272" w:rsidR="00111345" w:rsidRPr="009B0751" w:rsidRDefault="005D5D1A" w:rsidP="00982CDD">
            <w:pPr>
              <w:rPr>
                <w:rFonts w:ascii="Verdana" w:hAnsi="Verdana"/>
                <w:bCs/>
                <w:sz w:val="18"/>
                <w:szCs w:val="18"/>
              </w:rPr>
            </w:pPr>
            <w:r w:rsidRPr="009B0751">
              <w:rPr>
                <w:rFonts w:ascii="Verdana" w:hAnsi="Verdana"/>
                <w:sz w:val="18"/>
                <w:szCs w:val="18"/>
              </w:rPr>
              <w:t xml:space="preserve">TB 48 : </w:t>
            </w:r>
            <w:r w:rsidR="00D14E5A" w:rsidRPr="009B0751">
              <w:rPr>
                <w:rFonts w:ascii="Verdana" w:hAnsi="Verdana"/>
                <w:sz w:val="18"/>
                <w:szCs w:val="18"/>
              </w:rPr>
              <w:t>November </w:t>
            </w:r>
            <w:r w:rsidRPr="009B0751">
              <w:rPr>
                <w:rFonts w:ascii="Verdana" w:hAnsi="Verdana"/>
                <w:sz w:val="18"/>
                <w:szCs w:val="18"/>
              </w:rPr>
              <w:t>2003</w:t>
            </w:r>
            <w:r w:rsidRPr="009B0751">
              <w:rPr>
                <w:rFonts w:ascii="Verdana" w:hAnsi="Verdana"/>
                <w:color w:val="000000"/>
                <w:sz w:val="18"/>
                <w:szCs w:val="18"/>
              </w:rPr>
              <w:t xml:space="preserve"> </w:t>
            </w:r>
            <w:r w:rsidR="00010762" w:rsidRPr="009B0751">
              <w:rPr>
                <w:rFonts w:ascii="Verdana" w:hAnsi="Verdana"/>
                <w:color w:val="000000"/>
                <w:sz w:val="18"/>
                <w:szCs w:val="18"/>
              </w:rPr>
              <w:t xml:space="preserve">- </w:t>
            </w:r>
            <w:r w:rsidRPr="009B0751">
              <w:rPr>
                <w:rFonts w:ascii="Verdana" w:hAnsi="Verdana"/>
                <w:bCs/>
                <w:sz w:val="18"/>
                <w:szCs w:val="18"/>
              </w:rPr>
              <w:t>Guide to Surveillance of Protective Coatings of Structural Steelwork</w:t>
            </w: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1C1CFD18" w14:textId="77777777" w:rsidR="00111345" w:rsidRPr="009B0751" w:rsidRDefault="005D5D1A" w:rsidP="000479EC">
            <w:pPr>
              <w:jc w:val="center"/>
              <w:rPr>
                <w:rFonts w:ascii="Verdana" w:hAnsi="Verdana"/>
                <w:sz w:val="18"/>
                <w:szCs w:val="18"/>
              </w:rPr>
            </w:pPr>
            <w:r w:rsidRPr="009B0751">
              <w:rPr>
                <w:rFonts w:ascii="Verdana" w:hAnsi="Verdana"/>
                <w:sz w:val="18"/>
                <w:szCs w:val="18"/>
              </w:rPr>
              <w:t>160</w:t>
            </w: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1F263ECA"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19438049"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4D9D2D23" w14:textId="77777777" w:rsidR="00B504BC" w:rsidRPr="009B0751" w:rsidRDefault="00B504BC" w:rsidP="000479EC">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21D96F88"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2D9889C0" w14:textId="6F62CF50"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4FE96051" w14:textId="77777777" w:rsidR="00111345" w:rsidRPr="009B0751" w:rsidRDefault="00111345" w:rsidP="000479EC">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12" w:space="0" w:color="auto"/>
            </w:tcBorders>
            <w:tcMar>
              <w:top w:w="57" w:type="dxa"/>
              <w:bottom w:w="6" w:type="dxa"/>
            </w:tcMar>
          </w:tcPr>
          <w:p w14:paraId="4720EDE6" w14:textId="77777777" w:rsidR="00111345" w:rsidRPr="009B0751" w:rsidRDefault="00111345" w:rsidP="000479EC">
            <w:pPr>
              <w:jc w:val="center"/>
              <w:rPr>
                <w:rFonts w:ascii="Verdana" w:hAnsi="Verdana"/>
                <w:sz w:val="18"/>
                <w:szCs w:val="18"/>
              </w:rPr>
            </w:pPr>
          </w:p>
        </w:tc>
      </w:tr>
    </w:tbl>
    <w:p w14:paraId="51E83AF1" w14:textId="4E905504" w:rsidR="00790257" w:rsidRPr="009B0751" w:rsidRDefault="00790257" w:rsidP="00886210">
      <w:pPr>
        <w:rPr>
          <w:rFonts w:ascii="Verdana" w:hAnsi="Verdana"/>
          <w:color w:val="000000"/>
          <w:sz w:val="18"/>
          <w:szCs w:val="18"/>
        </w:rPr>
      </w:pPr>
    </w:p>
    <w:p w14:paraId="21826C2F" w14:textId="77777777" w:rsidR="00F07D1C" w:rsidRPr="009B0751" w:rsidRDefault="00F07D1C" w:rsidP="00886210">
      <w:pPr>
        <w:rPr>
          <w:rFonts w:ascii="Verdana" w:hAnsi="Verdana"/>
          <w:color w:val="000000"/>
          <w:sz w:val="18"/>
          <w:szCs w:val="18"/>
        </w:rPr>
      </w:pPr>
    </w:p>
    <w:p w14:paraId="552A1348" w14:textId="77777777" w:rsidR="00C9332A" w:rsidRPr="009B0751" w:rsidRDefault="00C9332A" w:rsidP="007F7712">
      <w:pPr>
        <w:pStyle w:val="Heading3SS"/>
        <w:rPr>
          <w:rFonts w:ascii="Verdana" w:hAnsi="Verdana"/>
        </w:rPr>
      </w:pPr>
      <w:smartTag w:uri="schemas-praxa-com/sth" w:element="ST1">
        <w:smartTagPr>
          <w:attr w:name="url" w:val="R:\Online Help\Help Files\175NOTE.htm"/>
          <w:attr w:name="name" w:val="Specification Online Help"/>
          <w:attr w:name="id" w:val="ST1"/>
          <w:attr w:name="anchor" w:val="CL_175_12"/>
        </w:smartTagPr>
        <w:r w:rsidRPr="009B0751">
          <w:rPr>
            <w:rFonts w:ascii="Verdana" w:hAnsi="Verdana"/>
          </w:rPr>
          <w:t>175.12</w:t>
        </w:r>
        <w:r w:rsidRPr="009B0751">
          <w:rPr>
            <w:rFonts w:ascii="Verdana" w:hAnsi="Verdana"/>
          </w:rPr>
          <w:tab/>
          <w:t>AUSTROADS GUIDES AND SPECIFICATION FRAMEWORK DOCUMENTS</w:t>
        </w:r>
      </w:smartTag>
    </w:p>
    <w:p w14:paraId="4A3281EE" w14:textId="77777777" w:rsidR="00C9332A" w:rsidRPr="009B0751" w:rsidRDefault="00C9332A" w:rsidP="00C9332A">
      <w:pPr>
        <w:rPr>
          <w:rFonts w:ascii="Verdana" w:hAnsi="Verdana"/>
          <w:bCs/>
          <w:color w:val="000000"/>
          <w:sz w:val="18"/>
          <w:szCs w:val="18"/>
        </w:rPr>
      </w:pPr>
    </w:p>
    <w:p w14:paraId="0EAF59F6" w14:textId="77777777" w:rsidR="00C9332A" w:rsidRPr="009B0751" w:rsidRDefault="00C9332A" w:rsidP="00C9332A">
      <w:pPr>
        <w:rPr>
          <w:rFonts w:ascii="Verdana" w:hAnsi="Verdana"/>
        </w:rPr>
      </w:pPr>
      <w:r w:rsidRPr="009B0751">
        <w:rPr>
          <w:rFonts w:ascii="Verdana" w:hAnsi="Verdana"/>
        </w:rPr>
        <w:t>Table 175.121 lists all Austroads Guides and Specification Framework Documents applicable to the Standard Section contained in this Specification and other relevant Austroads Guides for further information.</w:t>
      </w:r>
    </w:p>
    <w:p w14:paraId="781AE551" w14:textId="77777777" w:rsidR="00C9332A" w:rsidRPr="009B0751" w:rsidRDefault="00C9332A" w:rsidP="00C9332A">
      <w:pPr>
        <w:rPr>
          <w:rFonts w:ascii="Verdana" w:hAnsi="Verdana"/>
          <w:bCs/>
          <w:color w:val="000000"/>
        </w:rPr>
      </w:pPr>
    </w:p>
    <w:p w14:paraId="3ADC420C" w14:textId="77777777" w:rsidR="00C9332A" w:rsidRPr="009B0751" w:rsidRDefault="002240E5" w:rsidP="002240E5">
      <w:pPr>
        <w:spacing w:after="40"/>
        <w:rPr>
          <w:rFonts w:ascii="Verdana" w:hAnsi="Verdana"/>
          <w:b/>
        </w:rPr>
      </w:pPr>
      <w:r w:rsidRPr="009B0751">
        <w:rPr>
          <w:rFonts w:ascii="Verdana" w:hAnsi="Verdana"/>
          <w:b/>
        </w:rPr>
        <w:t xml:space="preserve">Table 175.121 </w:t>
      </w:r>
      <w:r w:rsidR="002607C5" w:rsidRPr="009B0751">
        <w:rPr>
          <w:rFonts w:ascii="Verdana" w:hAnsi="Verdana"/>
          <w:b/>
        </w:rPr>
        <w:t xml:space="preserve"> </w:t>
      </w:r>
      <w:r w:rsidR="00C9332A" w:rsidRPr="009B0751">
        <w:rPr>
          <w:rFonts w:ascii="Verdana" w:hAnsi="Verdana"/>
          <w:b/>
        </w:rPr>
        <w:t>Austroads Guides and Specification Framework Documents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C9332A" w:rsidRPr="009B0751" w14:paraId="27A4625A" w14:textId="77777777" w:rsidTr="00886210">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2EDE964F" w14:textId="77777777" w:rsidR="00C9332A" w:rsidRPr="009B0751" w:rsidRDefault="00C9332A" w:rsidP="000479EC">
            <w:pPr>
              <w:jc w:val="center"/>
              <w:rPr>
                <w:rFonts w:ascii="Verdana" w:hAnsi="Verdana"/>
                <w:b/>
                <w:sz w:val="18"/>
                <w:szCs w:val="18"/>
              </w:rPr>
            </w:pPr>
            <w:r w:rsidRPr="009B0751">
              <w:rPr>
                <w:rFonts w:ascii="Verdana" w:hAnsi="Verdana"/>
                <w:b/>
                <w:sz w:val="18"/>
                <w:szCs w:val="18"/>
              </w:rPr>
              <w:t>Austroads 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2C392746" w14:textId="121A5EEF" w:rsidR="00C9332A" w:rsidRPr="009B0751" w:rsidRDefault="00C9332A" w:rsidP="000479EC">
            <w:pPr>
              <w:jc w:val="center"/>
              <w:rPr>
                <w:rFonts w:ascii="Verdana" w:hAnsi="Verdana"/>
                <w:b/>
                <w:sz w:val="18"/>
                <w:szCs w:val="18"/>
              </w:rPr>
            </w:pPr>
            <w:r w:rsidRPr="009B0751">
              <w:rPr>
                <w:rFonts w:ascii="Verdana" w:hAnsi="Verdana"/>
                <w:b/>
                <w:sz w:val="18"/>
                <w:szCs w:val="18"/>
              </w:rPr>
              <w:t>Standard Section</w:t>
            </w:r>
          </w:p>
        </w:tc>
      </w:tr>
      <w:tr w:rsidR="001A5448" w:rsidRPr="009B0751" w14:paraId="330E434D" w14:textId="77777777" w:rsidTr="00886210">
        <w:tblPrEx>
          <w:tblCellMar>
            <w:top w:w="57" w:type="dxa"/>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10BDF490" w14:textId="26B77EF5" w:rsidR="001A5448" w:rsidRPr="009B0751" w:rsidRDefault="001A5448" w:rsidP="00DC617E">
            <w:pPr>
              <w:rPr>
                <w:rFonts w:ascii="Verdana" w:hAnsi="Verdana"/>
                <w:sz w:val="18"/>
                <w:szCs w:val="18"/>
              </w:rPr>
            </w:pPr>
            <w:r w:rsidRPr="009B0751">
              <w:rPr>
                <w:rFonts w:ascii="Verdana" w:hAnsi="Verdana"/>
                <w:sz w:val="18"/>
                <w:szCs w:val="18"/>
              </w:rPr>
              <w:t>AGPT 4K Guide to Pavement Technology: Part 4K: Selection and Design of Sprayed Seals</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25BF527" w14:textId="77777777" w:rsidR="001A5448" w:rsidRPr="009B0751" w:rsidRDefault="001A5448" w:rsidP="005D0B4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CD8C5E3" w14:textId="77777777" w:rsidR="001A5448" w:rsidRPr="009B0751" w:rsidRDefault="001A5448" w:rsidP="005D0B4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32C84CF" w14:textId="77777777" w:rsidR="001A5448" w:rsidRPr="009B0751" w:rsidRDefault="001A5448" w:rsidP="005D0B4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DEFD00A" w14:textId="49F4C4C7" w:rsidR="001A5448" w:rsidRPr="009B0751" w:rsidRDefault="001A5448" w:rsidP="005D0B48">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40CFD7A" w14:textId="77777777" w:rsidR="001A5448" w:rsidRPr="009B0751" w:rsidRDefault="001A5448" w:rsidP="005D0B4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1651640" w14:textId="77777777" w:rsidR="001A5448" w:rsidRPr="009B0751" w:rsidRDefault="001A5448" w:rsidP="005D0B4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E136281" w14:textId="77777777" w:rsidR="001A5448" w:rsidRPr="009B0751" w:rsidRDefault="001A5448" w:rsidP="005D0B4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18B6ACC2" w14:textId="77777777" w:rsidR="001A5448" w:rsidRPr="009B0751" w:rsidRDefault="001A5448" w:rsidP="005D0B48">
            <w:pPr>
              <w:jc w:val="center"/>
              <w:rPr>
                <w:rFonts w:ascii="Verdana" w:hAnsi="Verdana"/>
                <w:sz w:val="18"/>
                <w:szCs w:val="18"/>
              </w:rPr>
            </w:pPr>
          </w:p>
        </w:tc>
      </w:tr>
      <w:tr w:rsidR="0072237E" w:rsidRPr="009B0751" w14:paraId="79DFED85" w14:textId="77777777" w:rsidTr="00886210">
        <w:tblPrEx>
          <w:tblCellMar>
            <w:top w:w="57" w:type="dxa"/>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4DCED662" w14:textId="77777777" w:rsidR="0072237E" w:rsidRPr="009B0751" w:rsidRDefault="0072237E" w:rsidP="00DC617E">
            <w:pPr>
              <w:rPr>
                <w:rFonts w:ascii="Verdana" w:hAnsi="Verdana"/>
                <w:sz w:val="18"/>
                <w:szCs w:val="18"/>
              </w:rPr>
            </w:pPr>
            <w:r w:rsidRPr="009B0751">
              <w:rPr>
                <w:rFonts w:ascii="Verdana" w:hAnsi="Verdana"/>
                <w:sz w:val="18"/>
                <w:szCs w:val="18"/>
              </w:rPr>
              <w:t>AGPT/T190</w:t>
            </w:r>
            <w:r w:rsidR="00C44597" w:rsidRPr="009B0751">
              <w:rPr>
                <w:rFonts w:ascii="Verdana" w:hAnsi="Verdana"/>
                <w:sz w:val="18"/>
                <w:szCs w:val="18"/>
              </w:rPr>
              <w:t>-</w:t>
            </w:r>
            <w:r w:rsidR="00DC617E" w:rsidRPr="009B0751">
              <w:rPr>
                <w:rFonts w:ascii="Verdana" w:hAnsi="Verdana"/>
                <w:sz w:val="18"/>
                <w:szCs w:val="18"/>
              </w:rPr>
              <w:t>14</w:t>
            </w:r>
            <w:r w:rsidRPr="009B0751">
              <w:rPr>
                <w:rFonts w:ascii="Verdana" w:hAnsi="Verdana"/>
                <w:sz w:val="18"/>
                <w:szCs w:val="18"/>
              </w:rPr>
              <w:t xml:space="preserve"> </w:t>
            </w:r>
            <w:r w:rsidR="00C44597" w:rsidRPr="009B0751">
              <w:rPr>
                <w:rFonts w:ascii="Verdana" w:hAnsi="Verdana"/>
                <w:sz w:val="18"/>
                <w:szCs w:val="18"/>
              </w:rPr>
              <w:t xml:space="preserve">- </w:t>
            </w:r>
            <w:r w:rsidRPr="009B0751">
              <w:rPr>
                <w:rFonts w:ascii="Verdana" w:hAnsi="Verdana"/>
                <w:sz w:val="18"/>
                <w:szCs w:val="18"/>
              </w:rPr>
              <w:t>Specification Framework for Polymer Modified Binders</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3034186" w14:textId="77777777" w:rsidR="0072237E" w:rsidRPr="009B0751" w:rsidRDefault="0072237E" w:rsidP="005D0B4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F575F0" w14:textId="77777777" w:rsidR="0072237E" w:rsidRPr="009B0751" w:rsidRDefault="0072237E" w:rsidP="005D0B4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9BA643C" w14:textId="77777777" w:rsidR="0072237E" w:rsidRPr="009B0751" w:rsidRDefault="0072237E" w:rsidP="005D0B4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61CE639" w14:textId="77777777" w:rsidR="0072237E" w:rsidRPr="009B0751" w:rsidRDefault="0072237E" w:rsidP="005D0B48">
            <w:pPr>
              <w:jc w:val="center"/>
              <w:rPr>
                <w:rFonts w:ascii="Verdana" w:hAnsi="Verdana"/>
                <w:sz w:val="18"/>
                <w:szCs w:val="18"/>
              </w:rPr>
            </w:pPr>
            <w:r w:rsidRPr="009B0751">
              <w:rPr>
                <w:rFonts w:ascii="Verdana" w:hAnsi="Verdana"/>
                <w:sz w:val="18"/>
                <w:szCs w:val="18"/>
              </w:rPr>
              <w:t>417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DB90E44" w14:textId="77777777" w:rsidR="0072237E" w:rsidRPr="009B0751" w:rsidRDefault="0072237E" w:rsidP="005D0B4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F6546AE" w14:textId="77777777" w:rsidR="0072237E" w:rsidRPr="009B0751" w:rsidRDefault="0072237E" w:rsidP="005D0B4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B556458" w14:textId="77777777" w:rsidR="0072237E" w:rsidRPr="009B0751" w:rsidRDefault="0072237E" w:rsidP="005D0B48">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5F7435D" w14:textId="77777777" w:rsidR="0072237E" w:rsidRPr="009B0751" w:rsidRDefault="0072237E" w:rsidP="005D0B48">
            <w:pPr>
              <w:jc w:val="center"/>
              <w:rPr>
                <w:rFonts w:ascii="Verdana" w:hAnsi="Verdana"/>
                <w:sz w:val="18"/>
                <w:szCs w:val="18"/>
              </w:rPr>
            </w:pPr>
          </w:p>
        </w:tc>
      </w:tr>
      <w:tr w:rsidR="00C9332A" w:rsidRPr="009B0751" w14:paraId="213919D1" w14:textId="77777777" w:rsidTr="00886210">
        <w:trPr>
          <w:cantSplit/>
        </w:trPr>
        <w:tc>
          <w:tcPr>
            <w:tcW w:w="5382" w:type="dxa"/>
            <w:tcBorders>
              <w:top w:val="dotted" w:sz="4" w:space="0" w:color="auto"/>
              <w:left w:val="single" w:sz="12" w:space="0" w:color="auto"/>
              <w:bottom w:val="single" w:sz="12" w:space="0" w:color="auto"/>
              <w:right w:val="single" w:sz="4" w:space="0" w:color="auto"/>
            </w:tcBorders>
          </w:tcPr>
          <w:p w14:paraId="2CFCD903" w14:textId="77777777" w:rsidR="00C9332A" w:rsidRPr="009B0751" w:rsidRDefault="00DA560D" w:rsidP="00DA560D">
            <w:pPr>
              <w:rPr>
                <w:rFonts w:ascii="Verdana" w:hAnsi="Verdana"/>
                <w:sz w:val="18"/>
                <w:szCs w:val="18"/>
              </w:rPr>
            </w:pPr>
            <w:r w:rsidRPr="009B0751">
              <w:rPr>
                <w:rFonts w:ascii="Verdana" w:hAnsi="Verdana"/>
                <w:sz w:val="18"/>
                <w:szCs w:val="18"/>
              </w:rPr>
              <w:t>AGRS 06</w:t>
            </w:r>
            <w:r w:rsidRPr="009B0751">
              <w:rPr>
                <w:rFonts w:ascii="Verdana" w:hAnsi="Verdana"/>
                <w:sz w:val="18"/>
                <w:szCs w:val="18"/>
              </w:rPr>
              <w:noBreakHyphen/>
              <w:t xml:space="preserve">09 </w:t>
            </w:r>
            <w:r w:rsidR="00C44597" w:rsidRPr="009B0751">
              <w:rPr>
                <w:rFonts w:ascii="Verdana" w:hAnsi="Verdana"/>
                <w:sz w:val="18"/>
                <w:szCs w:val="18"/>
              </w:rPr>
              <w:t xml:space="preserve">- </w:t>
            </w:r>
            <w:r w:rsidR="005A4BA4" w:rsidRPr="009B0751">
              <w:rPr>
                <w:rFonts w:ascii="Verdana" w:hAnsi="Verdana"/>
                <w:sz w:val="18"/>
                <w:szCs w:val="18"/>
              </w:rPr>
              <w:t xml:space="preserve">Guide to Road Safety </w:t>
            </w:r>
            <w:r w:rsidRPr="009B0751">
              <w:rPr>
                <w:rFonts w:ascii="Verdana" w:hAnsi="Verdana"/>
                <w:sz w:val="18"/>
                <w:szCs w:val="18"/>
              </w:rPr>
              <w:t>–</w:t>
            </w:r>
            <w:r w:rsidR="005A4BA4" w:rsidRPr="009B0751">
              <w:rPr>
                <w:rFonts w:ascii="Verdana" w:hAnsi="Verdana"/>
                <w:sz w:val="18"/>
                <w:szCs w:val="18"/>
              </w:rPr>
              <w:t xml:space="preserve"> Part</w:t>
            </w:r>
            <w:r w:rsidRPr="009B0751">
              <w:rPr>
                <w:rFonts w:ascii="Verdana" w:hAnsi="Verdana"/>
                <w:sz w:val="18"/>
                <w:szCs w:val="18"/>
              </w:rPr>
              <w:t> </w:t>
            </w:r>
            <w:r w:rsidR="005A4BA4" w:rsidRPr="009B0751">
              <w:rPr>
                <w:rFonts w:ascii="Verdana" w:hAnsi="Verdana"/>
                <w:sz w:val="18"/>
                <w:szCs w:val="18"/>
              </w:rPr>
              <w:t>6: Road Safety Audit</w:t>
            </w:r>
          </w:p>
        </w:tc>
        <w:tc>
          <w:tcPr>
            <w:tcW w:w="528" w:type="dxa"/>
            <w:tcBorders>
              <w:top w:val="dotted" w:sz="4" w:space="0" w:color="auto"/>
              <w:left w:val="single" w:sz="4" w:space="0" w:color="auto"/>
              <w:bottom w:val="single" w:sz="12" w:space="0" w:color="auto"/>
              <w:right w:val="single" w:sz="4" w:space="0" w:color="auto"/>
            </w:tcBorders>
          </w:tcPr>
          <w:p w14:paraId="7B1E01DB" w14:textId="77777777" w:rsidR="00C9332A" w:rsidRPr="009B0751" w:rsidRDefault="005A4BA4" w:rsidP="000479EC">
            <w:pPr>
              <w:jc w:val="center"/>
              <w:rPr>
                <w:rFonts w:ascii="Verdana" w:hAnsi="Verdana"/>
                <w:sz w:val="18"/>
                <w:szCs w:val="18"/>
              </w:rPr>
            </w:pPr>
            <w:r w:rsidRPr="009B0751">
              <w:rPr>
                <w:rFonts w:ascii="Verdana" w:hAnsi="Verdana"/>
                <w:sz w:val="18"/>
                <w:szCs w:val="18"/>
              </w:rPr>
              <w:t>160</w:t>
            </w:r>
          </w:p>
        </w:tc>
        <w:tc>
          <w:tcPr>
            <w:tcW w:w="528" w:type="dxa"/>
            <w:tcBorders>
              <w:top w:val="dotted" w:sz="4" w:space="0" w:color="auto"/>
              <w:left w:val="single" w:sz="4" w:space="0" w:color="auto"/>
              <w:bottom w:val="single" w:sz="12" w:space="0" w:color="auto"/>
              <w:right w:val="single" w:sz="4" w:space="0" w:color="auto"/>
            </w:tcBorders>
          </w:tcPr>
          <w:p w14:paraId="493A307C" w14:textId="77777777" w:rsidR="00C9332A" w:rsidRPr="009B0751" w:rsidRDefault="00C9332A" w:rsidP="000479EC">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5862DDB0" w14:textId="77777777" w:rsidR="00C9332A" w:rsidRPr="009B0751" w:rsidRDefault="00C9332A" w:rsidP="000479EC">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63DF7E34" w14:textId="77777777" w:rsidR="00C9332A" w:rsidRPr="009B0751" w:rsidRDefault="00C9332A" w:rsidP="000479EC">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0FF985DB" w14:textId="77777777" w:rsidR="00C9332A" w:rsidRPr="009B0751" w:rsidRDefault="00C9332A" w:rsidP="000479EC">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7290EAC9" w14:textId="77777777" w:rsidR="00C9332A" w:rsidRPr="009B0751" w:rsidRDefault="00C9332A" w:rsidP="000479EC">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Pr>
          <w:p w14:paraId="3C8C251E" w14:textId="77777777" w:rsidR="00C9332A" w:rsidRPr="009B0751" w:rsidRDefault="00C9332A" w:rsidP="000479EC">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12" w:space="0" w:color="auto"/>
            </w:tcBorders>
          </w:tcPr>
          <w:p w14:paraId="6778D2BA" w14:textId="77777777" w:rsidR="00C9332A" w:rsidRPr="009B0751" w:rsidRDefault="00C9332A" w:rsidP="000479EC">
            <w:pPr>
              <w:jc w:val="center"/>
              <w:rPr>
                <w:rFonts w:ascii="Verdana" w:hAnsi="Verdana"/>
                <w:sz w:val="18"/>
                <w:szCs w:val="18"/>
              </w:rPr>
            </w:pPr>
          </w:p>
        </w:tc>
      </w:tr>
    </w:tbl>
    <w:p w14:paraId="6D724A3F" w14:textId="77777777" w:rsidR="009B0751" w:rsidRDefault="009B0751" w:rsidP="009B0751">
      <w:pPr>
        <w:spacing w:line="120" w:lineRule="exact"/>
        <w:rPr>
          <w:rFonts w:ascii="Verdana" w:hAnsi="Verdana"/>
          <w:sz w:val="18"/>
          <w:szCs w:val="18"/>
        </w:rPr>
      </w:pPr>
    </w:p>
    <w:p w14:paraId="3EB71CC8" w14:textId="77777777" w:rsidR="009B0751" w:rsidRPr="009B0751" w:rsidRDefault="009B0751" w:rsidP="009B0751">
      <w:pPr>
        <w:spacing w:line="120" w:lineRule="exact"/>
        <w:rPr>
          <w:rFonts w:ascii="Verdana" w:hAnsi="Verdana"/>
          <w:b/>
          <w:bCs/>
        </w:rPr>
      </w:pPr>
    </w:p>
    <w:p w14:paraId="1CA10148" w14:textId="77777777" w:rsidR="003D621B" w:rsidRPr="009B0751" w:rsidRDefault="003D621B" w:rsidP="003D621B">
      <w:pPr>
        <w:rPr>
          <w:rFonts w:ascii="Verdana" w:hAnsi="Verdana"/>
          <w:color w:val="000000"/>
          <w:sz w:val="18"/>
          <w:szCs w:val="18"/>
        </w:rPr>
      </w:pPr>
    </w:p>
    <w:p w14:paraId="4B6AF3FB" w14:textId="77777777" w:rsidR="009B0751" w:rsidRPr="009B0751" w:rsidRDefault="009B0751" w:rsidP="003D621B">
      <w:pPr>
        <w:rPr>
          <w:rFonts w:ascii="Verdana" w:hAnsi="Verdana"/>
          <w:b/>
          <w:bCs/>
        </w:rPr>
      </w:pPr>
      <w:r w:rsidRPr="009B0751">
        <w:rPr>
          <w:rFonts w:ascii="Verdana" w:hAnsi="Verdana"/>
          <w:b/>
          <w:bCs/>
        </w:rPr>
        <w:t xml:space="preserve">175.13 OTHER REFERENCE DOCUMENTS </w:t>
      </w:r>
    </w:p>
    <w:p w14:paraId="72AF0662" w14:textId="77777777" w:rsidR="009B0751" w:rsidRDefault="009B0751" w:rsidP="003D621B">
      <w:pPr>
        <w:rPr>
          <w:rFonts w:ascii="Verdana" w:hAnsi="Verdana"/>
        </w:rPr>
      </w:pPr>
    </w:p>
    <w:p w14:paraId="67BAE1C0" w14:textId="611EB913" w:rsidR="003D621B" w:rsidRPr="009B0751" w:rsidRDefault="003D621B" w:rsidP="003D621B">
      <w:pPr>
        <w:rPr>
          <w:rFonts w:ascii="Verdana" w:hAnsi="Verdana"/>
        </w:rPr>
      </w:pPr>
      <w:r w:rsidRPr="009B0751">
        <w:rPr>
          <w:rFonts w:ascii="Verdana" w:hAnsi="Verdana"/>
        </w:rPr>
        <w:t>Table 175.131 lists all other documents applicable to the Standard Specification Section contained in this Specification or required for further information.</w:t>
      </w:r>
    </w:p>
    <w:p w14:paraId="07735E3E" w14:textId="77777777" w:rsidR="003D621B" w:rsidRPr="009B0751" w:rsidRDefault="003D621B" w:rsidP="003D621B">
      <w:pPr>
        <w:rPr>
          <w:rFonts w:ascii="Verdana" w:hAnsi="Verdana"/>
        </w:rPr>
      </w:pPr>
    </w:p>
    <w:p w14:paraId="6FF31BAE" w14:textId="77777777" w:rsidR="003D621B" w:rsidRPr="009B0751" w:rsidRDefault="003F6A12" w:rsidP="003F6A12">
      <w:pPr>
        <w:spacing w:after="40"/>
        <w:rPr>
          <w:rFonts w:ascii="Verdana" w:hAnsi="Verdana"/>
          <w:b/>
        </w:rPr>
      </w:pPr>
      <w:r w:rsidRPr="009B0751">
        <w:rPr>
          <w:rFonts w:ascii="Verdana" w:hAnsi="Verdana"/>
          <w:b/>
        </w:rPr>
        <w:t xml:space="preserve">Table 175.131 </w:t>
      </w:r>
      <w:r w:rsidR="003D621B" w:rsidRPr="009B0751">
        <w:rPr>
          <w:rFonts w:ascii="Verdana" w:hAnsi="Verdana"/>
          <w:b/>
        </w:rPr>
        <w:t xml:space="preserve"> Other Reference Documents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3D621B" w:rsidRPr="009B0751" w14:paraId="37F908F7" w14:textId="77777777" w:rsidTr="00741CFE">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5C79D407" w14:textId="77777777" w:rsidR="003D621B" w:rsidRPr="009B0751" w:rsidRDefault="003D621B" w:rsidP="000479EC">
            <w:pPr>
              <w:jc w:val="center"/>
              <w:rPr>
                <w:rFonts w:ascii="Verdana" w:hAnsi="Verdana"/>
                <w:b/>
                <w:sz w:val="18"/>
                <w:szCs w:val="18"/>
              </w:rPr>
            </w:pPr>
            <w:r w:rsidRPr="009B0751">
              <w:rPr>
                <w:rFonts w:ascii="Verdana" w:hAnsi="Verdana"/>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48C7E716" w14:textId="08B709E6" w:rsidR="003D621B" w:rsidRPr="009B0751" w:rsidRDefault="003D621B" w:rsidP="000479EC">
            <w:pPr>
              <w:jc w:val="center"/>
              <w:rPr>
                <w:rFonts w:ascii="Verdana" w:hAnsi="Verdana"/>
                <w:b/>
                <w:sz w:val="18"/>
                <w:szCs w:val="18"/>
              </w:rPr>
            </w:pPr>
            <w:r w:rsidRPr="009B0751">
              <w:rPr>
                <w:rFonts w:ascii="Verdana" w:hAnsi="Verdana"/>
                <w:b/>
                <w:sz w:val="18"/>
                <w:szCs w:val="18"/>
              </w:rPr>
              <w:t>Standard Section</w:t>
            </w:r>
          </w:p>
        </w:tc>
      </w:tr>
      <w:tr w:rsidR="0096499F" w:rsidRPr="009B0751" w14:paraId="05BDF546" w14:textId="77777777" w:rsidTr="00741CFE">
        <w:trPr>
          <w:cantSplit/>
        </w:trPr>
        <w:tc>
          <w:tcPr>
            <w:tcW w:w="5382" w:type="dxa"/>
            <w:tcBorders>
              <w:top w:val="dotted" w:sz="4" w:space="0" w:color="auto"/>
              <w:left w:val="single" w:sz="12" w:space="0" w:color="auto"/>
              <w:bottom w:val="dotted" w:sz="4" w:space="0" w:color="auto"/>
              <w:right w:val="single" w:sz="4" w:space="0" w:color="auto"/>
            </w:tcBorders>
          </w:tcPr>
          <w:p w14:paraId="08EC7FEE" w14:textId="381EC8E1" w:rsidR="0096499F" w:rsidRPr="009B0751" w:rsidRDefault="0096499F" w:rsidP="009E332E">
            <w:pPr>
              <w:rPr>
                <w:rFonts w:ascii="Verdana" w:hAnsi="Verdana"/>
                <w:sz w:val="18"/>
                <w:szCs w:val="18"/>
              </w:rPr>
            </w:pPr>
            <w:r w:rsidRPr="009B0751">
              <w:rPr>
                <w:rFonts w:ascii="Verdana" w:hAnsi="Verdana"/>
                <w:sz w:val="18"/>
                <w:szCs w:val="18"/>
              </w:rPr>
              <w:t>Australian Asphalt Pavement Association HSE Guide No. 8 Environmental management when spraying bituminous materials</w:t>
            </w:r>
          </w:p>
        </w:tc>
        <w:tc>
          <w:tcPr>
            <w:tcW w:w="528" w:type="dxa"/>
            <w:tcBorders>
              <w:top w:val="dotted" w:sz="4" w:space="0" w:color="auto"/>
              <w:left w:val="single" w:sz="4" w:space="0" w:color="auto"/>
              <w:bottom w:val="dotted" w:sz="4" w:space="0" w:color="auto"/>
              <w:right w:val="single" w:sz="4" w:space="0" w:color="auto"/>
            </w:tcBorders>
          </w:tcPr>
          <w:p w14:paraId="73F48282" w14:textId="77777777" w:rsidR="0096499F" w:rsidRPr="009B0751" w:rsidRDefault="0096499F"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3FA626" w14:textId="77777777" w:rsidR="0096499F" w:rsidRPr="009B0751" w:rsidRDefault="0096499F"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D5A917" w14:textId="77777777" w:rsidR="0096499F" w:rsidRPr="009B0751" w:rsidRDefault="0096499F"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C4B46A" w14:textId="469C04F6" w:rsidR="0096499F" w:rsidRPr="009B0751" w:rsidRDefault="0096499F" w:rsidP="000479EC">
            <w:pPr>
              <w:jc w:val="center"/>
              <w:rPr>
                <w:rFonts w:ascii="Verdana" w:hAnsi="Verdana"/>
                <w:sz w:val="18"/>
                <w:szCs w:val="18"/>
              </w:rPr>
            </w:pPr>
            <w:r w:rsidRPr="009B0751">
              <w:rPr>
                <w:rFonts w:ascii="Verdana" w:hAnsi="Verdana"/>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3A4A3747" w14:textId="77777777" w:rsidR="0096499F" w:rsidRPr="009B0751" w:rsidRDefault="0096499F"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37606E" w14:textId="77777777" w:rsidR="0096499F" w:rsidRPr="009B0751" w:rsidRDefault="0096499F"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7B3A4D" w14:textId="77777777" w:rsidR="0096499F" w:rsidRPr="009B0751" w:rsidRDefault="0096499F"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9784363" w14:textId="77777777" w:rsidR="0096499F" w:rsidRPr="009B0751" w:rsidRDefault="0096499F" w:rsidP="000479EC">
            <w:pPr>
              <w:jc w:val="center"/>
              <w:rPr>
                <w:rFonts w:ascii="Verdana" w:hAnsi="Verdana"/>
                <w:sz w:val="18"/>
                <w:szCs w:val="18"/>
              </w:rPr>
            </w:pPr>
          </w:p>
        </w:tc>
      </w:tr>
      <w:tr w:rsidR="002E0EC6" w:rsidRPr="009B0751" w14:paraId="58744998" w14:textId="77777777" w:rsidTr="00741CFE">
        <w:trPr>
          <w:cantSplit/>
        </w:trPr>
        <w:tc>
          <w:tcPr>
            <w:tcW w:w="5382" w:type="dxa"/>
            <w:tcBorders>
              <w:top w:val="dotted" w:sz="4" w:space="0" w:color="auto"/>
              <w:left w:val="single" w:sz="12" w:space="0" w:color="auto"/>
              <w:bottom w:val="dotted" w:sz="4" w:space="0" w:color="auto"/>
              <w:right w:val="single" w:sz="4" w:space="0" w:color="auto"/>
            </w:tcBorders>
          </w:tcPr>
          <w:p w14:paraId="67D9BAA1" w14:textId="77777777" w:rsidR="002E0EC6" w:rsidRPr="009B0751" w:rsidRDefault="002E0EC6" w:rsidP="009E332E">
            <w:pPr>
              <w:rPr>
                <w:rFonts w:ascii="Verdana" w:hAnsi="Verdana"/>
                <w:sz w:val="18"/>
                <w:szCs w:val="18"/>
              </w:rPr>
            </w:pPr>
            <w:r w:rsidRPr="009B0751">
              <w:rPr>
                <w:rFonts w:ascii="Verdana" w:hAnsi="Verdana"/>
                <w:sz w:val="18"/>
                <w:szCs w:val="18"/>
              </w:rPr>
              <w:t>AASHTO MASH</w:t>
            </w:r>
            <w:r w:rsidR="00E45AD6" w:rsidRPr="009B0751">
              <w:rPr>
                <w:rFonts w:ascii="Verdana" w:hAnsi="Verdana"/>
                <w:sz w:val="18"/>
                <w:szCs w:val="18"/>
              </w:rPr>
              <w:t xml:space="preserve"> 2:</w:t>
            </w:r>
            <w:r w:rsidRPr="009B0751">
              <w:rPr>
                <w:rFonts w:ascii="Verdana" w:hAnsi="Verdana"/>
                <w:sz w:val="18"/>
                <w:szCs w:val="18"/>
              </w:rPr>
              <w:t>20</w:t>
            </w:r>
            <w:r w:rsidR="009E332E" w:rsidRPr="009B0751">
              <w:rPr>
                <w:rFonts w:ascii="Verdana" w:hAnsi="Verdana"/>
                <w:sz w:val="18"/>
                <w:szCs w:val="18"/>
              </w:rPr>
              <w:t>16</w:t>
            </w:r>
            <w:r w:rsidR="00E45AD6" w:rsidRPr="009B0751">
              <w:rPr>
                <w:rFonts w:ascii="Verdana" w:hAnsi="Verdana"/>
                <w:sz w:val="18"/>
                <w:szCs w:val="18"/>
              </w:rPr>
              <w:t xml:space="preserve"> - Manual for Assessing Safety Hardware</w:t>
            </w:r>
          </w:p>
        </w:tc>
        <w:tc>
          <w:tcPr>
            <w:tcW w:w="528" w:type="dxa"/>
            <w:tcBorders>
              <w:top w:val="dotted" w:sz="4" w:space="0" w:color="auto"/>
              <w:left w:val="single" w:sz="4" w:space="0" w:color="auto"/>
              <w:bottom w:val="dotted" w:sz="4" w:space="0" w:color="auto"/>
              <w:right w:val="single" w:sz="4" w:space="0" w:color="auto"/>
            </w:tcBorders>
          </w:tcPr>
          <w:p w14:paraId="26D99698" w14:textId="77777777" w:rsidR="002E0EC6" w:rsidRPr="009B0751" w:rsidRDefault="002E0EC6"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731279" w14:textId="77777777" w:rsidR="002E0EC6" w:rsidRPr="009B0751" w:rsidRDefault="002E0EC6"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9869D9" w14:textId="77777777" w:rsidR="002E0EC6" w:rsidRPr="009B0751" w:rsidRDefault="002E0EC6"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218504" w14:textId="77777777" w:rsidR="002E0EC6" w:rsidRPr="009B0751" w:rsidRDefault="002E0EC6"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F8ECD3" w14:textId="77777777" w:rsidR="002E0EC6" w:rsidRPr="009B0751" w:rsidRDefault="002E0EC6"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BA25CF5" w14:textId="77777777" w:rsidR="002E0EC6" w:rsidRPr="009B0751" w:rsidRDefault="002E0EC6"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D4D1AF" w14:textId="77777777" w:rsidR="002E0EC6" w:rsidRPr="009B0751" w:rsidRDefault="002E0EC6" w:rsidP="000479EC">
            <w:pPr>
              <w:jc w:val="center"/>
              <w:rPr>
                <w:rFonts w:ascii="Verdana" w:hAnsi="Verdana"/>
                <w:sz w:val="18"/>
                <w:szCs w:val="18"/>
              </w:rPr>
            </w:pPr>
            <w:r w:rsidRPr="009B0751">
              <w:rPr>
                <w:rFonts w:ascii="Verdana" w:hAnsi="Verdana"/>
                <w:sz w:val="18"/>
                <w:szCs w:val="18"/>
              </w:rPr>
              <w:t>711</w:t>
            </w:r>
          </w:p>
        </w:tc>
        <w:tc>
          <w:tcPr>
            <w:tcW w:w="528" w:type="dxa"/>
            <w:tcBorders>
              <w:top w:val="dotted" w:sz="4" w:space="0" w:color="auto"/>
              <w:left w:val="single" w:sz="4" w:space="0" w:color="auto"/>
              <w:bottom w:val="dotted" w:sz="4" w:space="0" w:color="auto"/>
              <w:right w:val="single" w:sz="12" w:space="0" w:color="auto"/>
            </w:tcBorders>
          </w:tcPr>
          <w:p w14:paraId="757D06A1" w14:textId="77777777" w:rsidR="002E0EC6" w:rsidRPr="009B0751" w:rsidRDefault="002E0EC6" w:rsidP="000479EC">
            <w:pPr>
              <w:jc w:val="center"/>
              <w:rPr>
                <w:rFonts w:ascii="Verdana" w:hAnsi="Verdana"/>
                <w:sz w:val="18"/>
                <w:szCs w:val="18"/>
              </w:rPr>
            </w:pPr>
          </w:p>
        </w:tc>
      </w:tr>
      <w:tr w:rsidR="00A11682" w:rsidRPr="009B0751" w14:paraId="4CC9E63F" w14:textId="77777777" w:rsidTr="00741CFE">
        <w:trPr>
          <w:cantSplit/>
        </w:trPr>
        <w:tc>
          <w:tcPr>
            <w:tcW w:w="5382" w:type="dxa"/>
            <w:tcBorders>
              <w:top w:val="dotted" w:sz="4" w:space="0" w:color="auto"/>
              <w:left w:val="single" w:sz="12" w:space="0" w:color="auto"/>
              <w:bottom w:val="dotted" w:sz="4" w:space="0" w:color="auto"/>
              <w:right w:val="single" w:sz="4" w:space="0" w:color="auto"/>
            </w:tcBorders>
          </w:tcPr>
          <w:p w14:paraId="003836D9" w14:textId="20C44E2B" w:rsidR="00501D41" w:rsidRPr="009B0751" w:rsidRDefault="00A11682" w:rsidP="00DE4122">
            <w:pPr>
              <w:rPr>
                <w:rFonts w:ascii="Verdana" w:hAnsi="Verdana"/>
                <w:sz w:val="18"/>
                <w:szCs w:val="18"/>
              </w:rPr>
            </w:pPr>
            <w:r w:rsidRPr="009B0751">
              <w:rPr>
                <w:rFonts w:ascii="Verdana" w:hAnsi="Verdana"/>
                <w:sz w:val="18"/>
                <w:szCs w:val="18"/>
              </w:rPr>
              <w:t xml:space="preserve">AASHTO </w:t>
            </w:r>
            <w:r w:rsidR="00E45AD6" w:rsidRPr="009B0751">
              <w:rPr>
                <w:rFonts w:ascii="Verdana" w:hAnsi="Verdana"/>
                <w:sz w:val="18"/>
                <w:szCs w:val="18"/>
              </w:rPr>
              <w:t xml:space="preserve">LRFDLTS 1:2015 - </w:t>
            </w:r>
            <w:r w:rsidRPr="009B0751">
              <w:rPr>
                <w:rFonts w:ascii="Verdana" w:hAnsi="Verdana"/>
                <w:sz w:val="18"/>
                <w:szCs w:val="18"/>
              </w:rPr>
              <w:t xml:space="preserve"> Specifications for Structural Supports for Highway Signs, Luminaires and Traffic Signals</w:t>
            </w:r>
          </w:p>
        </w:tc>
        <w:tc>
          <w:tcPr>
            <w:tcW w:w="528" w:type="dxa"/>
            <w:tcBorders>
              <w:top w:val="dotted" w:sz="4" w:space="0" w:color="auto"/>
              <w:left w:val="single" w:sz="4" w:space="0" w:color="auto"/>
              <w:bottom w:val="dotted" w:sz="4" w:space="0" w:color="auto"/>
              <w:right w:val="single" w:sz="4" w:space="0" w:color="auto"/>
            </w:tcBorders>
          </w:tcPr>
          <w:p w14:paraId="079CC228" w14:textId="77777777" w:rsidR="00A11682" w:rsidRPr="009B0751" w:rsidRDefault="00A11682"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D1292A" w14:textId="77777777" w:rsidR="00A11682" w:rsidRPr="009B0751" w:rsidRDefault="00A11682"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24EDB1" w14:textId="77777777" w:rsidR="00A11682" w:rsidRPr="009B0751" w:rsidRDefault="00A11682"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BF67CB" w14:textId="77777777" w:rsidR="00A11682" w:rsidRPr="009B0751" w:rsidRDefault="00A11682"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FDB9B0" w14:textId="77777777" w:rsidR="00A11682" w:rsidRPr="009B0751" w:rsidRDefault="00A11682"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C97C7C" w14:textId="77777777" w:rsidR="00A11682" w:rsidRPr="009B0751" w:rsidRDefault="00A11682"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B9A273" w14:textId="77777777" w:rsidR="00A11682" w:rsidRPr="009B0751" w:rsidRDefault="00A11682" w:rsidP="000479EC">
            <w:pPr>
              <w:jc w:val="center"/>
              <w:rPr>
                <w:rFonts w:ascii="Verdana" w:hAnsi="Verdana"/>
                <w:sz w:val="18"/>
                <w:szCs w:val="18"/>
              </w:rPr>
            </w:pPr>
            <w:r w:rsidRPr="009B0751">
              <w:rPr>
                <w:rFonts w:ascii="Verdana" w:hAnsi="Verdana"/>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0A99E3EE" w14:textId="77777777" w:rsidR="00A11682" w:rsidRPr="009B0751" w:rsidRDefault="00A11682" w:rsidP="000479EC">
            <w:pPr>
              <w:jc w:val="center"/>
              <w:rPr>
                <w:rFonts w:ascii="Verdana" w:hAnsi="Verdana"/>
                <w:sz w:val="18"/>
                <w:szCs w:val="18"/>
              </w:rPr>
            </w:pPr>
          </w:p>
        </w:tc>
      </w:tr>
      <w:tr w:rsidR="003D621B" w:rsidRPr="009B0751" w14:paraId="4E60C1B1" w14:textId="77777777" w:rsidTr="00741CFE">
        <w:trPr>
          <w:cantSplit/>
        </w:trPr>
        <w:tc>
          <w:tcPr>
            <w:tcW w:w="5382" w:type="dxa"/>
            <w:tcBorders>
              <w:top w:val="dotted" w:sz="4" w:space="0" w:color="auto"/>
              <w:left w:val="single" w:sz="12" w:space="0" w:color="auto"/>
              <w:bottom w:val="dotted" w:sz="4" w:space="0" w:color="auto"/>
              <w:right w:val="single" w:sz="4" w:space="0" w:color="auto"/>
            </w:tcBorders>
          </w:tcPr>
          <w:p w14:paraId="7892CEFB" w14:textId="77777777" w:rsidR="00A206FA" w:rsidRPr="009B0751" w:rsidRDefault="00741CFE" w:rsidP="001F19EF">
            <w:pPr>
              <w:rPr>
                <w:rFonts w:ascii="Verdana" w:hAnsi="Verdana"/>
                <w:sz w:val="18"/>
                <w:szCs w:val="18"/>
              </w:rPr>
            </w:pPr>
            <w:r w:rsidRPr="009B0751">
              <w:rPr>
                <w:rFonts w:ascii="Verdana" w:hAnsi="Verdana"/>
                <w:sz w:val="18"/>
                <w:szCs w:val="18"/>
              </w:rPr>
              <w:t>ABS Catalogue No. 6427.0 - Producer Price Indexes, Table 17, Output of the Construction industries, subdivision and class index numbers - 3101 Road and Bridge Construction Victoria</w:t>
            </w:r>
          </w:p>
        </w:tc>
        <w:tc>
          <w:tcPr>
            <w:tcW w:w="528" w:type="dxa"/>
            <w:tcBorders>
              <w:top w:val="dotted" w:sz="4" w:space="0" w:color="auto"/>
              <w:left w:val="single" w:sz="4" w:space="0" w:color="auto"/>
              <w:bottom w:val="dotted" w:sz="4" w:space="0" w:color="auto"/>
              <w:right w:val="single" w:sz="4" w:space="0" w:color="auto"/>
            </w:tcBorders>
          </w:tcPr>
          <w:p w14:paraId="331B7A0E" w14:textId="77777777" w:rsidR="003D621B" w:rsidRPr="009B0751" w:rsidRDefault="003D621B" w:rsidP="000479EC">
            <w:pPr>
              <w:jc w:val="center"/>
              <w:rPr>
                <w:rFonts w:ascii="Verdana" w:hAnsi="Verdana"/>
                <w:sz w:val="18"/>
                <w:szCs w:val="18"/>
              </w:rPr>
            </w:pPr>
            <w:r w:rsidRPr="009B0751">
              <w:rPr>
                <w:rFonts w:ascii="Verdana" w:hAnsi="Verdana"/>
                <w:sz w:val="18"/>
                <w:szCs w:val="18"/>
              </w:rPr>
              <w:t>199</w:t>
            </w:r>
          </w:p>
        </w:tc>
        <w:tc>
          <w:tcPr>
            <w:tcW w:w="528" w:type="dxa"/>
            <w:tcBorders>
              <w:top w:val="dotted" w:sz="4" w:space="0" w:color="auto"/>
              <w:left w:val="single" w:sz="4" w:space="0" w:color="auto"/>
              <w:bottom w:val="dotted" w:sz="4" w:space="0" w:color="auto"/>
              <w:right w:val="single" w:sz="4" w:space="0" w:color="auto"/>
            </w:tcBorders>
          </w:tcPr>
          <w:p w14:paraId="40264321" w14:textId="77777777" w:rsidR="003D621B" w:rsidRPr="009B0751" w:rsidRDefault="003D621B"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EA0CE0" w14:textId="77777777" w:rsidR="003D621B" w:rsidRPr="009B0751" w:rsidRDefault="003D621B"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FCB695" w14:textId="77777777" w:rsidR="003D621B" w:rsidRPr="009B0751" w:rsidRDefault="003D621B"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F5375E" w14:textId="77777777" w:rsidR="003D621B" w:rsidRPr="009B0751" w:rsidRDefault="003D621B"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59BE55" w14:textId="77777777" w:rsidR="003D621B" w:rsidRPr="009B0751" w:rsidRDefault="003D621B"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E78AAA" w14:textId="77777777" w:rsidR="003D621B" w:rsidRPr="009B0751" w:rsidRDefault="003D621B" w:rsidP="000479EC">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8BF4FAF" w14:textId="77777777" w:rsidR="003D621B" w:rsidRPr="009B0751" w:rsidRDefault="003D621B" w:rsidP="000479EC">
            <w:pPr>
              <w:jc w:val="center"/>
              <w:rPr>
                <w:rFonts w:ascii="Verdana" w:hAnsi="Verdana"/>
                <w:sz w:val="18"/>
                <w:szCs w:val="18"/>
              </w:rPr>
            </w:pPr>
          </w:p>
        </w:tc>
      </w:tr>
      <w:tr w:rsidR="00C6080B" w:rsidRPr="009B0751" w14:paraId="5AC9C901"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70F38A53" w14:textId="64BBEDC5" w:rsidR="00A57759" w:rsidRPr="009B0751" w:rsidRDefault="000F7BDD" w:rsidP="00A57759">
            <w:pPr>
              <w:rPr>
                <w:rFonts w:ascii="Verdana" w:hAnsi="Verdana" w:cs="Verdana"/>
                <w:snapToGrid/>
                <w:sz w:val="18"/>
                <w:szCs w:val="18"/>
                <w:lang w:eastAsia="en-AU"/>
              </w:rPr>
            </w:pPr>
            <w:r w:rsidRPr="009B0751">
              <w:rPr>
                <w:rFonts w:ascii="Verdana" w:hAnsi="Verdana" w:cs="Verdana"/>
                <w:snapToGrid/>
                <w:sz w:val="18"/>
                <w:szCs w:val="18"/>
                <w:lang w:eastAsia="en-AU"/>
              </w:rPr>
              <w:t>Standards Australia</w:t>
            </w:r>
          </w:p>
          <w:p w14:paraId="2AAA2F0C" w14:textId="7AB9DB2C" w:rsidR="00C6080B" w:rsidRPr="009B0751" w:rsidRDefault="002B18D2" w:rsidP="000B4294">
            <w:pPr>
              <w:rPr>
                <w:rFonts w:ascii="Verdana" w:hAnsi="Verdana"/>
                <w:sz w:val="18"/>
                <w:szCs w:val="18"/>
              </w:rPr>
            </w:pPr>
            <w:r w:rsidRPr="009B0751">
              <w:rPr>
                <w:rFonts w:ascii="Verdana" w:hAnsi="Verdana" w:cs="Verdana"/>
                <w:snapToGrid/>
                <w:sz w:val="18"/>
                <w:szCs w:val="18"/>
                <w:lang w:eastAsia="en-AU"/>
              </w:rPr>
              <w:t>AS/ACIF S009 Installation requirements for customer cabling (Wiring Rules), and any other relevant requirements of the Australian Communications and Media Authority (ACMA) for connections to telecommunication carriers’ network.</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DDBB0BB" w14:textId="77777777" w:rsidR="00C6080B" w:rsidRPr="009B0751" w:rsidRDefault="00C6080B"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017D9D0" w14:textId="77777777" w:rsidR="00C6080B" w:rsidRPr="009B0751" w:rsidRDefault="00C6080B"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E0BDF46" w14:textId="77777777" w:rsidR="00C6080B" w:rsidRPr="009B0751" w:rsidRDefault="00C6080B"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8814AAE" w14:textId="77777777" w:rsidR="00C6080B" w:rsidRPr="009B0751" w:rsidRDefault="00C6080B"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31AF5A3" w14:textId="77777777" w:rsidR="00C6080B" w:rsidRPr="009B0751" w:rsidRDefault="00C6080B"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C4E54CA" w14:textId="77777777" w:rsidR="00C6080B" w:rsidRPr="009B0751" w:rsidRDefault="00C6080B"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417BCC5" w14:textId="77777777" w:rsidR="00227B32" w:rsidRPr="009B0751" w:rsidRDefault="00227B32" w:rsidP="000479EC">
            <w:pPr>
              <w:jc w:val="center"/>
              <w:rPr>
                <w:rFonts w:ascii="Verdana" w:hAnsi="Verdana"/>
                <w:sz w:val="18"/>
                <w:szCs w:val="18"/>
              </w:rPr>
            </w:pPr>
            <w:r w:rsidRPr="009B0751">
              <w:rPr>
                <w:rFonts w:ascii="Verdana" w:hAnsi="Verdana"/>
                <w:sz w:val="18"/>
                <w:szCs w:val="18"/>
              </w:rPr>
              <w:t>733</w:t>
            </w:r>
          </w:p>
          <w:p w14:paraId="7DB1C746" w14:textId="77777777" w:rsidR="00C6080B" w:rsidRPr="009B0751" w:rsidRDefault="00C6080B" w:rsidP="000479EC">
            <w:pPr>
              <w:jc w:val="center"/>
              <w:rPr>
                <w:rFonts w:ascii="Verdana" w:hAnsi="Verdana"/>
                <w:sz w:val="18"/>
                <w:szCs w:val="18"/>
              </w:rPr>
            </w:pPr>
            <w:r w:rsidRPr="009B0751">
              <w:rPr>
                <w:rFonts w:ascii="Verdana" w:hAnsi="Verdana"/>
                <w:sz w:val="18"/>
                <w:szCs w:val="18"/>
              </w:rPr>
              <w:t>751</w:t>
            </w: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2836D658" w14:textId="77777777" w:rsidR="00C6080B" w:rsidRPr="009B0751" w:rsidRDefault="00C6080B" w:rsidP="000479EC">
            <w:pPr>
              <w:jc w:val="center"/>
              <w:rPr>
                <w:rFonts w:ascii="Verdana" w:hAnsi="Verdana"/>
                <w:sz w:val="18"/>
                <w:szCs w:val="18"/>
              </w:rPr>
            </w:pPr>
          </w:p>
        </w:tc>
      </w:tr>
      <w:tr w:rsidR="005B5FBC" w:rsidRPr="009B0751" w14:paraId="05B75A21"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780FCDC5" w14:textId="77777777" w:rsidR="00B37181" w:rsidRPr="009B0751" w:rsidRDefault="008E6409" w:rsidP="008108BD">
            <w:pPr>
              <w:rPr>
                <w:rFonts w:ascii="Verdana" w:hAnsi="Verdana"/>
                <w:sz w:val="18"/>
                <w:szCs w:val="18"/>
              </w:rPr>
            </w:pPr>
            <w:r w:rsidRPr="009B0751">
              <w:rPr>
                <w:rFonts w:ascii="Verdana" w:hAnsi="Verdana" w:cs="Verdana"/>
                <w:snapToGrid/>
                <w:sz w:val="18"/>
                <w:szCs w:val="18"/>
                <w:lang w:eastAsia="en-AU"/>
              </w:rPr>
              <w:t>Australian and New Zealand Environment and Conservation Council</w:t>
            </w:r>
            <w:r w:rsidR="008108BD" w:rsidRPr="009B0751">
              <w:rPr>
                <w:rFonts w:ascii="Verdana" w:hAnsi="Verdana" w:cs="Verdana"/>
                <w:snapToGrid/>
                <w:sz w:val="18"/>
                <w:szCs w:val="18"/>
                <w:lang w:eastAsia="en-AU"/>
              </w:rPr>
              <w:t xml:space="preserve"> and New Zealand and the Australian and New Zealand Environment and Conservation Council</w:t>
            </w:r>
            <w:r w:rsidRPr="009B0751">
              <w:rPr>
                <w:rFonts w:ascii="Verdana" w:hAnsi="Verdana" w:cs="Verdana"/>
                <w:snapToGrid/>
                <w:sz w:val="18"/>
                <w:szCs w:val="18"/>
                <w:lang w:eastAsia="en-AU"/>
              </w:rPr>
              <w:t xml:space="preserve"> </w:t>
            </w:r>
            <w:r w:rsidR="00395263" w:rsidRPr="009B0751">
              <w:rPr>
                <w:rFonts w:ascii="Verdana" w:hAnsi="Verdana" w:cs="Verdana"/>
                <w:snapToGrid/>
                <w:sz w:val="18"/>
                <w:szCs w:val="18"/>
                <w:lang w:eastAsia="en-AU"/>
              </w:rPr>
              <w:t>(</w:t>
            </w:r>
            <w:r w:rsidRPr="009B0751">
              <w:rPr>
                <w:rFonts w:ascii="Verdana" w:hAnsi="Verdana" w:cs="Verdana"/>
                <w:snapToGrid/>
                <w:sz w:val="18"/>
                <w:szCs w:val="18"/>
                <w:lang w:eastAsia="en-AU"/>
              </w:rPr>
              <w:t>2000</w:t>
            </w:r>
            <w:r w:rsidR="00395263" w:rsidRPr="009B0751">
              <w:rPr>
                <w:rFonts w:ascii="Verdana" w:hAnsi="Verdana" w:cs="Verdana"/>
                <w:snapToGrid/>
                <w:sz w:val="18"/>
                <w:szCs w:val="18"/>
                <w:lang w:eastAsia="en-AU"/>
              </w:rPr>
              <w:t>)</w:t>
            </w:r>
            <w:r w:rsidRPr="009B0751">
              <w:rPr>
                <w:rFonts w:ascii="Verdana" w:hAnsi="Verdana" w:cs="Verdana"/>
                <w:snapToGrid/>
                <w:sz w:val="18"/>
                <w:szCs w:val="18"/>
                <w:lang w:eastAsia="en-AU"/>
              </w:rPr>
              <w:t xml:space="preserve"> - </w:t>
            </w:r>
            <w:r w:rsidR="005B5FBC" w:rsidRPr="009B0751">
              <w:rPr>
                <w:rFonts w:ascii="Verdana" w:hAnsi="Verdana" w:cs="Verdana"/>
                <w:snapToGrid/>
                <w:sz w:val="18"/>
                <w:szCs w:val="18"/>
                <w:lang w:eastAsia="en-AU"/>
              </w:rPr>
              <w:t xml:space="preserve">Australian and New Zealand </w:t>
            </w:r>
            <w:r w:rsidR="008108BD" w:rsidRPr="009B0751">
              <w:rPr>
                <w:rFonts w:ascii="Verdana" w:hAnsi="Verdana" w:cs="Verdana"/>
                <w:snapToGrid/>
                <w:sz w:val="18"/>
                <w:szCs w:val="18"/>
                <w:lang w:eastAsia="en-AU"/>
              </w:rPr>
              <w:t>G</w:t>
            </w:r>
            <w:r w:rsidR="005B5FBC" w:rsidRPr="009B0751">
              <w:rPr>
                <w:rFonts w:ascii="Verdana" w:hAnsi="Verdana" w:cs="Verdana"/>
                <w:snapToGrid/>
                <w:sz w:val="18"/>
                <w:szCs w:val="18"/>
                <w:lang w:eastAsia="en-AU"/>
              </w:rPr>
              <w:t xml:space="preserve">uidelines for </w:t>
            </w:r>
            <w:r w:rsidR="008108BD" w:rsidRPr="009B0751">
              <w:rPr>
                <w:rFonts w:ascii="Verdana" w:hAnsi="Verdana" w:cs="Verdana"/>
                <w:snapToGrid/>
                <w:sz w:val="18"/>
                <w:szCs w:val="18"/>
                <w:lang w:eastAsia="en-AU"/>
              </w:rPr>
              <w:t>F</w:t>
            </w:r>
            <w:r w:rsidR="005B5FBC" w:rsidRPr="009B0751">
              <w:rPr>
                <w:rFonts w:ascii="Verdana" w:hAnsi="Verdana" w:cs="Verdana"/>
                <w:snapToGrid/>
                <w:sz w:val="18"/>
                <w:szCs w:val="18"/>
                <w:lang w:eastAsia="en-AU"/>
              </w:rPr>
              <w:t xml:space="preserve">resh and </w:t>
            </w:r>
            <w:r w:rsidR="008108BD" w:rsidRPr="009B0751">
              <w:rPr>
                <w:rFonts w:ascii="Verdana" w:hAnsi="Verdana" w:cs="Verdana"/>
                <w:snapToGrid/>
                <w:sz w:val="18"/>
                <w:szCs w:val="18"/>
                <w:lang w:eastAsia="en-AU"/>
              </w:rPr>
              <w:t>M</w:t>
            </w:r>
            <w:r w:rsidR="005B5FBC" w:rsidRPr="009B0751">
              <w:rPr>
                <w:rFonts w:ascii="Verdana" w:hAnsi="Verdana" w:cs="Verdana"/>
                <w:snapToGrid/>
                <w:sz w:val="18"/>
                <w:szCs w:val="18"/>
                <w:lang w:eastAsia="en-AU"/>
              </w:rPr>
              <w:t xml:space="preserve">arine </w:t>
            </w:r>
            <w:r w:rsidR="008108BD" w:rsidRPr="009B0751">
              <w:rPr>
                <w:rFonts w:ascii="Verdana" w:hAnsi="Verdana" w:cs="Verdana"/>
                <w:snapToGrid/>
                <w:sz w:val="18"/>
                <w:szCs w:val="18"/>
                <w:lang w:eastAsia="en-AU"/>
              </w:rPr>
              <w:t>W</w:t>
            </w:r>
            <w:r w:rsidR="005B5FBC" w:rsidRPr="009B0751">
              <w:rPr>
                <w:rFonts w:ascii="Verdana" w:hAnsi="Verdana" w:cs="Verdana"/>
                <w:snapToGrid/>
                <w:sz w:val="18"/>
                <w:szCs w:val="18"/>
                <w:lang w:eastAsia="en-AU"/>
              </w:rPr>
              <w:t xml:space="preserve">ater </w:t>
            </w:r>
            <w:r w:rsidR="008108BD" w:rsidRPr="009B0751">
              <w:rPr>
                <w:rFonts w:ascii="Verdana" w:hAnsi="Verdana" w:cs="Verdana"/>
                <w:snapToGrid/>
                <w:sz w:val="18"/>
                <w:szCs w:val="18"/>
                <w:lang w:eastAsia="en-AU"/>
              </w:rPr>
              <w:t>Q</w:t>
            </w:r>
            <w:r w:rsidR="005B5FBC" w:rsidRPr="009B0751">
              <w:rPr>
                <w:rFonts w:ascii="Verdana" w:hAnsi="Verdana" w:cs="Verdana"/>
                <w:snapToGrid/>
                <w:sz w:val="18"/>
                <w:szCs w:val="18"/>
                <w:lang w:eastAsia="en-AU"/>
              </w:rPr>
              <w:t>uality</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155F0C3" w14:textId="77777777" w:rsidR="005B5FBC" w:rsidRPr="009B0751" w:rsidRDefault="005B5FBC" w:rsidP="000479EC">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902156D" w14:textId="77777777" w:rsidR="005B5FBC" w:rsidRPr="009B0751" w:rsidRDefault="005B5FBC"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FFCACFF" w14:textId="77777777" w:rsidR="005B5FBC" w:rsidRPr="009B0751" w:rsidRDefault="005B5FBC"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B858788" w14:textId="77777777" w:rsidR="005B5FBC" w:rsidRPr="009B0751" w:rsidRDefault="005B5FBC"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CAD3E87" w14:textId="77777777" w:rsidR="005B5FBC" w:rsidRPr="009B0751" w:rsidRDefault="005B5FBC"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D449DE1" w14:textId="77777777" w:rsidR="005B5FBC" w:rsidRPr="009B0751" w:rsidRDefault="005B5FBC"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C699C9A" w14:textId="77777777" w:rsidR="005B5FBC" w:rsidRPr="009B0751" w:rsidRDefault="005B5FBC"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6AA98DF2" w14:textId="77777777" w:rsidR="005B5FBC" w:rsidRPr="009B0751" w:rsidRDefault="005B5FBC" w:rsidP="000479EC">
            <w:pPr>
              <w:jc w:val="center"/>
              <w:rPr>
                <w:rFonts w:ascii="Verdana" w:hAnsi="Verdana"/>
                <w:sz w:val="18"/>
                <w:szCs w:val="18"/>
              </w:rPr>
            </w:pPr>
          </w:p>
        </w:tc>
      </w:tr>
      <w:tr w:rsidR="00432DE4" w:rsidRPr="009B0751" w14:paraId="206658AE"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660955F7" w14:textId="77777777" w:rsidR="00432DE4" w:rsidRPr="009B0751" w:rsidRDefault="007A51F8" w:rsidP="00557844">
            <w:pPr>
              <w:rPr>
                <w:rFonts w:ascii="Verdana" w:hAnsi="Verdana"/>
                <w:b/>
                <w:sz w:val="18"/>
                <w:szCs w:val="18"/>
              </w:rPr>
            </w:pPr>
            <w:r w:rsidRPr="009B0751">
              <w:rPr>
                <w:rFonts w:ascii="Verdana" w:hAnsi="Verdana"/>
                <w:bCs/>
                <w:sz w:val="18"/>
                <w:szCs w:val="18"/>
              </w:rPr>
              <w:t>Country Fire Authority (CFA) - Roadside Fire Management Guidelines (2001)</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F33C47E" w14:textId="77777777" w:rsidR="00432DE4" w:rsidRPr="009B0751" w:rsidRDefault="00432DE4" w:rsidP="008467D3">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005CE7E" w14:textId="77777777" w:rsidR="00432DE4" w:rsidRPr="009B0751" w:rsidRDefault="00432DE4" w:rsidP="008467D3">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9CFA4DF" w14:textId="77777777" w:rsidR="00432DE4" w:rsidRPr="009B0751" w:rsidRDefault="00432DE4" w:rsidP="008467D3">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DF4C477" w14:textId="77777777" w:rsidR="00432DE4" w:rsidRPr="009B0751" w:rsidRDefault="00432DE4" w:rsidP="008467D3">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222180C" w14:textId="77777777" w:rsidR="00432DE4" w:rsidRPr="009B0751" w:rsidRDefault="00432DE4" w:rsidP="008467D3">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1013FED" w14:textId="77777777" w:rsidR="00432DE4" w:rsidRPr="009B0751" w:rsidRDefault="00432DE4" w:rsidP="008467D3">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7FE5073" w14:textId="77777777" w:rsidR="00432DE4" w:rsidRPr="009B0751" w:rsidRDefault="007A51F8" w:rsidP="008467D3">
            <w:pPr>
              <w:jc w:val="center"/>
              <w:rPr>
                <w:rFonts w:ascii="Verdana" w:hAnsi="Verdana"/>
                <w:sz w:val="18"/>
                <w:szCs w:val="18"/>
              </w:rPr>
            </w:pPr>
            <w:r w:rsidRPr="009B0751">
              <w:rPr>
                <w:rFonts w:ascii="Verdana" w:hAnsi="Verdana"/>
                <w:sz w:val="18"/>
                <w:szCs w:val="18"/>
              </w:rPr>
              <w:t>752</w:t>
            </w: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42610E17" w14:textId="77777777" w:rsidR="00432DE4" w:rsidRPr="009B0751" w:rsidRDefault="00432DE4" w:rsidP="008467D3">
            <w:pPr>
              <w:jc w:val="center"/>
              <w:rPr>
                <w:rFonts w:ascii="Verdana" w:hAnsi="Verdana"/>
                <w:sz w:val="18"/>
                <w:szCs w:val="18"/>
              </w:rPr>
            </w:pPr>
          </w:p>
        </w:tc>
      </w:tr>
      <w:tr w:rsidR="007A51F8" w:rsidRPr="009B0751" w14:paraId="6F0DDF90"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1164DA43" w14:textId="77777777" w:rsidR="007A51F8" w:rsidRPr="009B0751" w:rsidRDefault="00CF6B82" w:rsidP="00395263">
            <w:pPr>
              <w:rPr>
                <w:rFonts w:ascii="Verdana" w:hAnsi="Verdana"/>
                <w:bCs/>
                <w:sz w:val="18"/>
                <w:szCs w:val="18"/>
              </w:rPr>
            </w:pPr>
            <w:r w:rsidRPr="009B0751">
              <w:rPr>
                <w:rFonts w:ascii="Verdana" w:hAnsi="Verdana" w:cs="Verdana"/>
                <w:snapToGrid/>
                <w:color w:val="000000"/>
                <w:sz w:val="18"/>
                <w:szCs w:val="18"/>
                <w:lang w:eastAsia="en-AU"/>
              </w:rPr>
              <w:t>Department of Sustainability and Environment (</w:t>
            </w:r>
            <w:r w:rsidR="00395263" w:rsidRPr="009B0751">
              <w:rPr>
                <w:rFonts w:ascii="Verdana" w:hAnsi="Verdana" w:cs="Verdana"/>
                <w:snapToGrid/>
                <w:color w:val="000000"/>
                <w:sz w:val="18"/>
                <w:szCs w:val="18"/>
                <w:lang w:eastAsia="en-AU"/>
              </w:rPr>
              <w:t xml:space="preserve">June </w:t>
            </w:r>
            <w:r w:rsidRPr="009B0751">
              <w:rPr>
                <w:rFonts w:ascii="Verdana" w:hAnsi="Verdana" w:cs="Verdana"/>
                <w:snapToGrid/>
                <w:color w:val="000000"/>
                <w:sz w:val="18"/>
                <w:szCs w:val="18"/>
                <w:lang w:eastAsia="en-AU"/>
              </w:rPr>
              <w:t xml:space="preserve">2006) </w:t>
            </w:r>
            <w:r w:rsidR="00395263" w:rsidRPr="009B0751">
              <w:rPr>
                <w:rFonts w:ascii="Verdana" w:hAnsi="Verdana" w:cs="Verdana"/>
                <w:snapToGrid/>
                <w:color w:val="000000"/>
                <w:sz w:val="18"/>
                <w:szCs w:val="18"/>
                <w:lang w:eastAsia="en-AU"/>
              </w:rPr>
              <w:t xml:space="preserve">- </w:t>
            </w:r>
            <w:r w:rsidRPr="009B0751">
              <w:rPr>
                <w:rFonts w:ascii="Verdana" w:hAnsi="Verdana" w:cs="Verdana"/>
                <w:snapToGrid/>
                <w:color w:val="000000"/>
                <w:sz w:val="18"/>
                <w:szCs w:val="18"/>
                <w:lang w:eastAsia="en-AU"/>
              </w:rPr>
              <w:t>Native Vegetation</w:t>
            </w:r>
            <w:r w:rsidR="00395263" w:rsidRPr="009B0751">
              <w:rPr>
                <w:rFonts w:ascii="Verdana" w:hAnsi="Verdana" w:cs="Verdana"/>
                <w:snapToGrid/>
                <w:color w:val="000000"/>
                <w:sz w:val="18"/>
                <w:szCs w:val="18"/>
                <w:lang w:eastAsia="en-AU"/>
              </w:rPr>
              <w:t xml:space="preserve"> </w:t>
            </w:r>
            <w:r w:rsidRPr="009B0751">
              <w:rPr>
                <w:rFonts w:ascii="Verdana" w:hAnsi="Verdana" w:cs="Verdana"/>
                <w:snapToGrid/>
                <w:color w:val="000000"/>
                <w:sz w:val="18"/>
                <w:szCs w:val="18"/>
                <w:lang w:eastAsia="en-AU"/>
              </w:rPr>
              <w:t>Revegetation planting standards – Guidelines for establishing native</w:t>
            </w:r>
            <w:r w:rsidR="00395263" w:rsidRPr="009B0751">
              <w:rPr>
                <w:rFonts w:ascii="Verdana" w:hAnsi="Verdana" w:cs="Verdana"/>
                <w:snapToGrid/>
                <w:color w:val="000000"/>
                <w:sz w:val="18"/>
                <w:szCs w:val="18"/>
                <w:lang w:eastAsia="en-AU"/>
              </w:rPr>
              <w:t xml:space="preserve"> </w:t>
            </w:r>
            <w:r w:rsidRPr="009B0751">
              <w:rPr>
                <w:rFonts w:ascii="Verdana" w:hAnsi="Verdana" w:cs="Verdana"/>
                <w:snapToGrid/>
                <w:color w:val="000000"/>
                <w:sz w:val="18"/>
                <w:szCs w:val="18"/>
                <w:lang w:eastAsia="en-AU"/>
              </w:rPr>
              <w:t>vegetation for net gain accounting.</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5160804" w14:textId="77777777" w:rsidR="007A51F8" w:rsidRPr="009B0751" w:rsidRDefault="007A51F8" w:rsidP="008467D3">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93E6CD4" w14:textId="77777777" w:rsidR="007A51F8" w:rsidRPr="009B0751" w:rsidRDefault="007A51F8" w:rsidP="008467D3">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AE1BFA9" w14:textId="77777777" w:rsidR="007A51F8" w:rsidRPr="009B0751" w:rsidRDefault="007A51F8" w:rsidP="008467D3">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182642E" w14:textId="77777777" w:rsidR="007A51F8" w:rsidRPr="009B0751" w:rsidRDefault="007A51F8" w:rsidP="008467D3">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249EB83" w14:textId="77777777" w:rsidR="007A51F8" w:rsidRPr="009B0751" w:rsidRDefault="007A51F8" w:rsidP="008467D3">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8DCE045" w14:textId="77777777" w:rsidR="007A51F8" w:rsidRPr="009B0751" w:rsidRDefault="007A51F8" w:rsidP="008467D3">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C94B58B" w14:textId="77777777" w:rsidR="007A51F8" w:rsidRPr="009B0751" w:rsidRDefault="007A51F8" w:rsidP="008467D3">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000586B8" w14:textId="77777777" w:rsidR="007A51F8" w:rsidRPr="009B0751" w:rsidRDefault="007A51F8" w:rsidP="008467D3">
            <w:pPr>
              <w:jc w:val="center"/>
              <w:rPr>
                <w:rFonts w:ascii="Verdana" w:hAnsi="Verdana"/>
                <w:sz w:val="18"/>
                <w:szCs w:val="18"/>
              </w:rPr>
            </w:pPr>
          </w:p>
        </w:tc>
      </w:tr>
      <w:tr w:rsidR="00432DE4" w:rsidRPr="009B0751" w14:paraId="0FB1F1D4"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0246834A" w14:textId="77777777" w:rsidR="00432DE4" w:rsidRPr="009B0751" w:rsidRDefault="00432DE4" w:rsidP="0042210F">
            <w:pPr>
              <w:rPr>
                <w:rFonts w:ascii="Verdana" w:hAnsi="Verdana"/>
                <w:b/>
                <w:sz w:val="18"/>
                <w:szCs w:val="18"/>
              </w:rPr>
            </w:pPr>
            <w:r w:rsidRPr="009B0751">
              <w:rPr>
                <w:rFonts w:ascii="Verdana" w:hAnsi="Verdana"/>
                <w:sz w:val="18"/>
                <w:szCs w:val="18"/>
              </w:rPr>
              <w:t xml:space="preserve">Department of </w:t>
            </w:r>
            <w:r w:rsidR="0057702C" w:rsidRPr="009B0751">
              <w:rPr>
                <w:rFonts w:ascii="Verdana" w:hAnsi="Verdana" w:cs="Verdana"/>
                <w:snapToGrid/>
                <w:color w:val="000000"/>
                <w:sz w:val="18"/>
                <w:szCs w:val="18"/>
                <w:lang w:eastAsia="en-AU"/>
              </w:rPr>
              <w:t>Environment</w:t>
            </w:r>
            <w:r w:rsidR="00395263" w:rsidRPr="009B0751">
              <w:rPr>
                <w:rFonts w:ascii="Verdana" w:hAnsi="Verdana" w:cs="Verdana"/>
                <w:snapToGrid/>
                <w:color w:val="000000"/>
                <w:sz w:val="18"/>
                <w:szCs w:val="18"/>
                <w:lang w:eastAsia="en-AU"/>
              </w:rPr>
              <w:t xml:space="preserve"> and Primary Industries (September 2013) - </w:t>
            </w:r>
            <w:r w:rsidR="006E30C5" w:rsidRPr="009B0751">
              <w:rPr>
                <w:rFonts w:ascii="Verdana" w:hAnsi="Verdana"/>
                <w:sz w:val="18"/>
                <w:szCs w:val="18"/>
              </w:rPr>
              <w:t xml:space="preserve">Permitted </w:t>
            </w:r>
            <w:r w:rsidR="0042210F" w:rsidRPr="009B0751">
              <w:rPr>
                <w:rFonts w:ascii="Verdana" w:hAnsi="Verdana"/>
                <w:sz w:val="18"/>
                <w:szCs w:val="18"/>
              </w:rPr>
              <w:t>c</w:t>
            </w:r>
            <w:r w:rsidR="006E30C5" w:rsidRPr="009B0751">
              <w:rPr>
                <w:rFonts w:ascii="Verdana" w:hAnsi="Verdana"/>
                <w:sz w:val="18"/>
                <w:szCs w:val="18"/>
              </w:rPr>
              <w:t xml:space="preserve">learing of </w:t>
            </w:r>
            <w:r w:rsidR="0042210F" w:rsidRPr="009B0751">
              <w:rPr>
                <w:rFonts w:ascii="Verdana" w:hAnsi="Verdana"/>
                <w:sz w:val="18"/>
                <w:szCs w:val="18"/>
              </w:rPr>
              <w:t>n</w:t>
            </w:r>
            <w:r w:rsidR="006E30C5" w:rsidRPr="009B0751">
              <w:rPr>
                <w:rFonts w:ascii="Verdana" w:hAnsi="Verdana"/>
                <w:sz w:val="18"/>
                <w:szCs w:val="18"/>
              </w:rPr>
              <w:t>ative vegetation</w:t>
            </w:r>
            <w:r w:rsidR="0042210F" w:rsidRPr="009B0751">
              <w:rPr>
                <w:rFonts w:ascii="Verdana" w:hAnsi="Verdana"/>
                <w:sz w:val="18"/>
                <w:szCs w:val="18"/>
              </w:rPr>
              <w:t xml:space="preserve"> </w:t>
            </w:r>
            <w:r w:rsidR="006E30C5" w:rsidRPr="009B0751">
              <w:rPr>
                <w:rFonts w:ascii="Verdana" w:hAnsi="Verdana"/>
                <w:sz w:val="18"/>
                <w:szCs w:val="18"/>
              </w:rPr>
              <w:t>-</w:t>
            </w:r>
            <w:r w:rsidR="0042210F" w:rsidRPr="009B0751">
              <w:rPr>
                <w:rFonts w:ascii="Verdana" w:hAnsi="Verdana"/>
                <w:sz w:val="18"/>
                <w:szCs w:val="18"/>
              </w:rPr>
              <w:t xml:space="preserve"> </w:t>
            </w:r>
            <w:r w:rsidR="006E30C5" w:rsidRPr="009B0751">
              <w:rPr>
                <w:rFonts w:ascii="Verdana" w:hAnsi="Verdana"/>
                <w:sz w:val="18"/>
                <w:szCs w:val="18"/>
              </w:rPr>
              <w:t xml:space="preserve">Biodiversity </w:t>
            </w:r>
            <w:r w:rsidR="0042210F" w:rsidRPr="009B0751">
              <w:rPr>
                <w:rFonts w:ascii="Verdana" w:hAnsi="Verdana"/>
                <w:sz w:val="18"/>
                <w:szCs w:val="18"/>
              </w:rPr>
              <w:t>a</w:t>
            </w:r>
            <w:r w:rsidR="006E30C5" w:rsidRPr="009B0751">
              <w:rPr>
                <w:rFonts w:ascii="Verdana" w:hAnsi="Verdana"/>
                <w:sz w:val="18"/>
                <w:szCs w:val="18"/>
              </w:rPr>
              <w:t xml:space="preserve">ssessment </w:t>
            </w:r>
            <w:r w:rsidR="0042210F" w:rsidRPr="009B0751">
              <w:rPr>
                <w:rFonts w:ascii="Verdana" w:hAnsi="Verdana"/>
                <w:sz w:val="18"/>
                <w:szCs w:val="18"/>
              </w:rPr>
              <w:t>g</w:t>
            </w:r>
            <w:r w:rsidR="006E30C5" w:rsidRPr="009B0751">
              <w:rPr>
                <w:rFonts w:ascii="Verdana" w:hAnsi="Verdana"/>
                <w:sz w:val="18"/>
                <w:szCs w:val="18"/>
              </w:rPr>
              <w:t>uidelines</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6276567" w14:textId="77777777" w:rsidR="00432DE4" w:rsidRPr="009B0751" w:rsidRDefault="00432DE4" w:rsidP="000479EC">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06A111E" w14:textId="77777777" w:rsidR="00432DE4" w:rsidRPr="009B0751" w:rsidRDefault="00432DE4"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01F5735" w14:textId="77777777" w:rsidR="00432DE4" w:rsidRPr="009B0751" w:rsidRDefault="00432DE4"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D6165A4" w14:textId="77777777" w:rsidR="00432DE4" w:rsidRPr="009B0751" w:rsidRDefault="00432DE4"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C85392A" w14:textId="77777777" w:rsidR="00432DE4" w:rsidRPr="009B0751" w:rsidRDefault="00432DE4"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DEEF260" w14:textId="77777777" w:rsidR="00432DE4" w:rsidRPr="009B0751" w:rsidRDefault="00432DE4"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2D518ED" w14:textId="77777777" w:rsidR="00432DE4" w:rsidRPr="009B0751" w:rsidRDefault="00432DE4" w:rsidP="000479EC">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742A23F2" w14:textId="77777777" w:rsidR="00432DE4" w:rsidRPr="009B0751" w:rsidRDefault="00432DE4" w:rsidP="000479EC">
            <w:pPr>
              <w:jc w:val="center"/>
              <w:rPr>
                <w:rFonts w:ascii="Verdana" w:hAnsi="Verdana"/>
                <w:sz w:val="18"/>
                <w:szCs w:val="18"/>
              </w:rPr>
            </w:pPr>
          </w:p>
        </w:tc>
      </w:tr>
      <w:tr w:rsidR="005E441B" w:rsidRPr="009B0751" w14:paraId="70CD73DA"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38970FAF" w14:textId="77777777" w:rsidR="005E441B" w:rsidRPr="009B0751" w:rsidRDefault="005E441B" w:rsidP="00B55194">
            <w:pPr>
              <w:rPr>
                <w:rFonts w:ascii="Verdana" w:hAnsi="Verdana"/>
                <w:b/>
                <w:sz w:val="18"/>
                <w:szCs w:val="18"/>
              </w:rPr>
            </w:pPr>
            <w:r w:rsidRPr="009B0751">
              <w:rPr>
                <w:rFonts w:ascii="Verdana" w:hAnsi="Verdana"/>
                <w:sz w:val="18"/>
                <w:szCs w:val="18"/>
              </w:rPr>
              <w:t>Energy Safe Victoria (ESV) publications and safety alerts</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64172DC" w14:textId="77777777" w:rsidR="005E441B" w:rsidRPr="009B0751" w:rsidRDefault="005E441B" w:rsidP="00B55194">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7E023EE" w14:textId="77777777" w:rsidR="005E441B" w:rsidRPr="009B0751" w:rsidRDefault="005E441B" w:rsidP="00B55194">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CCF62A4" w14:textId="77777777" w:rsidR="005E441B" w:rsidRPr="009B0751" w:rsidRDefault="005E441B" w:rsidP="00B55194">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B07E6BF" w14:textId="77777777" w:rsidR="005E441B" w:rsidRPr="009B0751" w:rsidRDefault="005E441B" w:rsidP="00B55194">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92C1DEE" w14:textId="77777777" w:rsidR="005E441B" w:rsidRPr="009B0751" w:rsidRDefault="005E441B" w:rsidP="00B55194">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C85068F" w14:textId="77777777" w:rsidR="005E441B" w:rsidRPr="009B0751" w:rsidRDefault="005E441B" w:rsidP="00B55194">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6596048" w14:textId="77777777" w:rsidR="005E441B" w:rsidRPr="009B0751" w:rsidRDefault="005E441B" w:rsidP="00B55194">
            <w:pPr>
              <w:jc w:val="center"/>
              <w:rPr>
                <w:rFonts w:ascii="Verdana" w:hAnsi="Verdana"/>
                <w:sz w:val="18"/>
                <w:szCs w:val="18"/>
              </w:rPr>
            </w:pPr>
            <w:r w:rsidRPr="009B0751">
              <w:rPr>
                <w:rFonts w:ascii="Verdana" w:hAnsi="Verdana"/>
                <w:sz w:val="18"/>
                <w:szCs w:val="18"/>
              </w:rPr>
              <w:t>751</w:t>
            </w: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0DCF9D2D" w14:textId="77777777" w:rsidR="005E441B" w:rsidRPr="009B0751" w:rsidRDefault="005E441B" w:rsidP="00B55194">
            <w:pPr>
              <w:jc w:val="center"/>
              <w:rPr>
                <w:rFonts w:ascii="Verdana" w:hAnsi="Verdana"/>
                <w:sz w:val="18"/>
                <w:szCs w:val="18"/>
              </w:rPr>
            </w:pPr>
          </w:p>
        </w:tc>
      </w:tr>
      <w:tr w:rsidR="005E441B" w:rsidRPr="009B0751" w14:paraId="5FCDE93F" w14:textId="77777777" w:rsidTr="00DE4122">
        <w:trPr>
          <w:cantSplit/>
        </w:trPr>
        <w:tc>
          <w:tcPr>
            <w:tcW w:w="5382" w:type="dxa"/>
            <w:tcBorders>
              <w:top w:val="dotted" w:sz="4" w:space="0" w:color="auto"/>
              <w:left w:val="single" w:sz="12" w:space="0" w:color="auto"/>
              <w:bottom w:val="dotted" w:sz="4" w:space="0" w:color="auto"/>
              <w:right w:val="single" w:sz="4" w:space="0" w:color="auto"/>
            </w:tcBorders>
            <w:tcMar>
              <w:top w:w="102" w:type="dxa"/>
              <w:bottom w:w="23" w:type="dxa"/>
            </w:tcMar>
          </w:tcPr>
          <w:p w14:paraId="14E26E5B" w14:textId="77777777" w:rsidR="005E441B" w:rsidRPr="009B0751" w:rsidRDefault="005E441B" w:rsidP="00B55194">
            <w:pPr>
              <w:rPr>
                <w:rFonts w:ascii="Verdana" w:hAnsi="Verdana" w:cs="Courier"/>
                <w:snapToGrid/>
                <w:sz w:val="18"/>
                <w:szCs w:val="18"/>
                <w:lang w:eastAsia="en-AU"/>
              </w:rPr>
            </w:pPr>
            <w:r w:rsidRPr="009B0751">
              <w:rPr>
                <w:rFonts w:ascii="Verdana" w:hAnsi="Verdana" w:cs="Courier"/>
                <w:snapToGrid/>
                <w:sz w:val="18"/>
                <w:szCs w:val="18"/>
                <w:lang w:eastAsia="en-AU"/>
              </w:rPr>
              <w:t>Energy Safe Victoria (ESV)</w:t>
            </w:r>
          </w:p>
          <w:p w14:paraId="4DB04BC9" w14:textId="471A3187" w:rsidR="00524EFF" w:rsidRPr="009B0751" w:rsidRDefault="00681487" w:rsidP="00C82BDD">
            <w:pPr>
              <w:rPr>
                <w:rFonts w:ascii="Verdana" w:hAnsi="Verdana"/>
                <w:sz w:val="18"/>
                <w:szCs w:val="18"/>
              </w:rPr>
            </w:pPr>
            <w:r w:rsidRPr="009B0751">
              <w:rPr>
                <w:rFonts w:ascii="Verdana" w:hAnsi="Verdana" w:cs="Verdana"/>
                <w:snapToGrid/>
                <w:sz w:val="18"/>
                <w:szCs w:val="18"/>
                <w:lang w:eastAsia="en-AU"/>
              </w:rPr>
              <w:t>The Blue Book 20</w:t>
            </w:r>
            <w:r w:rsidR="00725FF0" w:rsidRPr="009B0751">
              <w:rPr>
                <w:rFonts w:ascii="Verdana" w:hAnsi="Verdana" w:cs="Verdana"/>
                <w:snapToGrid/>
                <w:sz w:val="18"/>
                <w:szCs w:val="18"/>
                <w:lang w:eastAsia="en-AU"/>
              </w:rPr>
              <w:t>22</w:t>
            </w:r>
            <w:r w:rsidRPr="009B0751">
              <w:rPr>
                <w:rFonts w:ascii="Verdana" w:hAnsi="Verdana" w:cs="Verdana"/>
                <w:snapToGrid/>
                <w:sz w:val="18"/>
                <w:szCs w:val="18"/>
                <w:lang w:eastAsia="en-AU"/>
              </w:rPr>
              <w:t xml:space="preserve"> -</w:t>
            </w:r>
            <w:r w:rsidRPr="009B0751">
              <w:rPr>
                <w:rFonts w:ascii="Verdana" w:hAnsi="Verdana"/>
              </w:rPr>
              <w:t xml:space="preserve"> </w:t>
            </w:r>
            <w:r w:rsidRPr="009B0751">
              <w:rPr>
                <w:rFonts w:ascii="Verdana" w:hAnsi="Verdana" w:cs="Verdana"/>
                <w:snapToGrid/>
                <w:sz w:val="18"/>
                <w:szCs w:val="18"/>
                <w:lang w:eastAsia="en-AU"/>
              </w:rPr>
              <w:t>The Code of Practice on Electrical Safety for Work on or Near High Voltage Electrical Apparatus</w:t>
            </w: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7F5836BB" w14:textId="77777777" w:rsidR="005E441B" w:rsidRPr="009B0751" w:rsidRDefault="005E441B"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7638A688" w14:textId="77777777" w:rsidR="005E441B" w:rsidRPr="009B0751" w:rsidRDefault="005E441B"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7659A052" w14:textId="77777777" w:rsidR="005E441B" w:rsidRPr="009B0751" w:rsidRDefault="005E441B"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67685FCD" w14:textId="77777777" w:rsidR="005E441B" w:rsidRPr="009B0751" w:rsidRDefault="005E441B"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2A30189C" w14:textId="77777777" w:rsidR="005E441B" w:rsidRPr="009B0751" w:rsidRDefault="005E441B"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122CEA0C" w14:textId="77777777" w:rsidR="005E441B" w:rsidRPr="009B0751" w:rsidRDefault="005E441B"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601B8BE0" w14:textId="77777777" w:rsidR="005E441B" w:rsidRPr="009B0751" w:rsidRDefault="005E441B" w:rsidP="00B55194">
            <w:pPr>
              <w:jc w:val="center"/>
              <w:rPr>
                <w:rFonts w:ascii="Verdana" w:hAnsi="Verdana"/>
                <w:sz w:val="18"/>
                <w:szCs w:val="18"/>
              </w:rPr>
            </w:pPr>
            <w:r w:rsidRPr="009B0751">
              <w:rPr>
                <w:rFonts w:ascii="Verdana" w:hAnsi="Verdana"/>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102" w:type="dxa"/>
              <w:bottom w:w="23" w:type="dxa"/>
            </w:tcMar>
          </w:tcPr>
          <w:p w14:paraId="1BD1EF16" w14:textId="77777777" w:rsidR="005E441B" w:rsidRPr="009B0751" w:rsidRDefault="005E441B" w:rsidP="00B55194">
            <w:pPr>
              <w:jc w:val="center"/>
              <w:rPr>
                <w:rFonts w:ascii="Verdana" w:hAnsi="Verdana"/>
                <w:sz w:val="18"/>
                <w:szCs w:val="18"/>
              </w:rPr>
            </w:pPr>
          </w:p>
        </w:tc>
      </w:tr>
      <w:tr w:rsidR="00DE4122" w:rsidRPr="009B0751" w14:paraId="01B227AA"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7979EFF3" w14:textId="77777777" w:rsidR="00DE4122" w:rsidRPr="009B0751" w:rsidRDefault="00DE4122" w:rsidP="00A51920">
            <w:pPr>
              <w:rPr>
                <w:rFonts w:ascii="Verdana" w:hAnsi="Verdana"/>
                <w:sz w:val="18"/>
                <w:szCs w:val="18"/>
              </w:rPr>
            </w:pPr>
            <w:r w:rsidRPr="009B0751">
              <w:rPr>
                <w:rFonts w:ascii="Verdana" w:hAnsi="Verdana"/>
                <w:sz w:val="18"/>
                <w:szCs w:val="18"/>
              </w:rPr>
              <w:t>Engineers Australia (2006) - Australian Runoff Quality</w:t>
            </w:r>
          </w:p>
          <w:p w14:paraId="55F723DA" w14:textId="77777777" w:rsidR="00DE4122" w:rsidRPr="009B0751" w:rsidRDefault="00DE4122" w:rsidP="00A51920">
            <w:pPr>
              <w:rPr>
                <w:rFonts w:ascii="Verdana" w:hAnsi="Verdana"/>
                <w:b/>
                <w:sz w:val="18"/>
                <w:szCs w:val="18"/>
              </w:rPr>
            </w:pPr>
            <w:r w:rsidRPr="009B0751">
              <w:rPr>
                <w:rFonts w:ascii="Verdana" w:hAnsi="Verdana"/>
                <w:sz w:val="18"/>
                <w:szCs w:val="18"/>
              </w:rPr>
              <w:t xml:space="preserve">A guide to Water Sensitive Urban Design </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52755AA" w14:textId="77777777" w:rsidR="00DE4122" w:rsidRPr="009B0751" w:rsidRDefault="00DE4122" w:rsidP="00A51920">
            <w:pPr>
              <w:jc w:val="center"/>
              <w:rPr>
                <w:rFonts w:ascii="Verdana" w:hAnsi="Verdana"/>
                <w:sz w:val="18"/>
                <w:szCs w:val="18"/>
              </w:rPr>
            </w:pPr>
            <w:r w:rsidRPr="009B0751">
              <w:rPr>
                <w:rFonts w:ascii="Verdana" w:hAnsi="Verdana"/>
                <w:sz w:val="18"/>
                <w:szCs w:val="18"/>
              </w:rPr>
              <w:t>176</w:t>
            </w:r>
          </w:p>
          <w:p w14:paraId="510E0AB6" w14:textId="77777777" w:rsidR="00DE4122" w:rsidRPr="009B0751" w:rsidRDefault="00DE4122" w:rsidP="00A51920">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2BDCB8D"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636951F"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703A93E"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2808757"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7D4E9F3"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E1FE4D9"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489B1CF1" w14:textId="77777777" w:rsidR="00DE4122" w:rsidRPr="009B0751" w:rsidRDefault="00DE4122" w:rsidP="00A51920">
            <w:pPr>
              <w:jc w:val="center"/>
              <w:rPr>
                <w:rFonts w:ascii="Verdana" w:hAnsi="Verdana"/>
                <w:sz w:val="18"/>
                <w:szCs w:val="18"/>
              </w:rPr>
            </w:pPr>
          </w:p>
        </w:tc>
      </w:tr>
      <w:tr w:rsidR="00DE4122" w:rsidRPr="009B0751" w14:paraId="6B5CE820"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2AA85DA1" w14:textId="77777777" w:rsidR="00DE4122" w:rsidRPr="009B0751" w:rsidRDefault="00DE4122" w:rsidP="00A51920">
            <w:pPr>
              <w:rPr>
                <w:rFonts w:ascii="Verdana" w:hAnsi="Verdana"/>
                <w:bCs/>
                <w:sz w:val="18"/>
                <w:szCs w:val="18"/>
              </w:rPr>
            </w:pPr>
            <w:r w:rsidRPr="009B0751">
              <w:rPr>
                <w:rFonts w:ascii="Verdana" w:hAnsi="Verdana"/>
                <w:sz w:val="18"/>
                <w:szCs w:val="18"/>
              </w:rPr>
              <w:t>EPA Victoria Publication No. 275 - Construction Techniques for Sediment Pollution Control (May 1991)</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81CBE2A" w14:textId="77777777" w:rsidR="00DE4122" w:rsidRPr="009B0751" w:rsidRDefault="00DE4122" w:rsidP="00A51920">
            <w:pPr>
              <w:jc w:val="center"/>
              <w:rPr>
                <w:rFonts w:ascii="Verdana" w:hAnsi="Verdana"/>
                <w:sz w:val="18"/>
                <w:szCs w:val="18"/>
              </w:rPr>
            </w:pPr>
            <w:r w:rsidRPr="009B0751">
              <w:rPr>
                <w:rFonts w:ascii="Verdana" w:hAnsi="Verdana"/>
                <w:sz w:val="18"/>
                <w:szCs w:val="18"/>
              </w:rPr>
              <w:t>176</w:t>
            </w:r>
          </w:p>
          <w:p w14:paraId="21B7FF1E" w14:textId="77777777" w:rsidR="00DE4122" w:rsidRPr="009B0751" w:rsidRDefault="00DE4122" w:rsidP="00A51920">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AC2DBAB"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0720AB0"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210B412"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5D8B782"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604CD11"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13C0A06"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675963F7" w14:textId="77777777" w:rsidR="00DE4122" w:rsidRPr="009B0751" w:rsidRDefault="00DE4122" w:rsidP="00A51920">
            <w:pPr>
              <w:jc w:val="center"/>
              <w:rPr>
                <w:rFonts w:ascii="Verdana" w:hAnsi="Verdana"/>
                <w:sz w:val="18"/>
                <w:szCs w:val="18"/>
              </w:rPr>
            </w:pPr>
          </w:p>
        </w:tc>
      </w:tr>
      <w:tr w:rsidR="00DE4122" w:rsidRPr="009B0751" w14:paraId="65A836BC"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6641F4F4" w14:textId="77777777" w:rsidR="00DE4122" w:rsidRPr="009B0751" w:rsidRDefault="00DE4122" w:rsidP="00A51920">
            <w:pPr>
              <w:rPr>
                <w:rFonts w:ascii="Verdana" w:hAnsi="Verdana"/>
                <w:bCs/>
                <w:sz w:val="18"/>
                <w:szCs w:val="18"/>
              </w:rPr>
            </w:pPr>
            <w:r w:rsidRPr="009B0751">
              <w:rPr>
                <w:rFonts w:ascii="Verdana" w:hAnsi="Verdana"/>
                <w:sz w:val="18"/>
                <w:szCs w:val="18"/>
              </w:rPr>
              <w:t>EPA Victoria Publication No. 347.1 - Bunding (October 2015)</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B5F330C" w14:textId="77777777" w:rsidR="00DE4122" w:rsidRPr="009B0751" w:rsidRDefault="00DE4122" w:rsidP="00A51920">
            <w:pPr>
              <w:jc w:val="center"/>
              <w:rPr>
                <w:rFonts w:ascii="Verdana" w:hAnsi="Verdana"/>
                <w:sz w:val="18"/>
                <w:szCs w:val="18"/>
              </w:rPr>
            </w:pPr>
            <w:r w:rsidRPr="009B0751">
              <w:rPr>
                <w:rFonts w:ascii="Verdana" w:hAnsi="Verdana"/>
                <w:sz w:val="18"/>
                <w:szCs w:val="18"/>
              </w:rPr>
              <w:t>176</w:t>
            </w:r>
          </w:p>
          <w:p w14:paraId="5E36173E" w14:textId="77777777" w:rsidR="00DE4122" w:rsidRPr="009B0751" w:rsidRDefault="00DE4122" w:rsidP="00A51920">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C269517"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F327EF4"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F3D2A2F"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8883B38"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D54ADA2"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495F4F9"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27E3B51F" w14:textId="77777777" w:rsidR="00DE4122" w:rsidRPr="009B0751" w:rsidRDefault="00DE4122" w:rsidP="00A51920">
            <w:pPr>
              <w:jc w:val="center"/>
              <w:rPr>
                <w:rFonts w:ascii="Verdana" w:hAnsi="Verdana"/>
                <w:sz w:val="18"/>
                <w:szCs w:val="18"/>
              </w:rPr>
            </w:pPr>
          </w:p>
        </w:tc>
      </w:tr>
      <w:tr w:rsidR="00DE4122" w:rsidRPr="009B0751" w14:paraId="1BCEC9B0"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0148A749" w14:textId="77777777" w:rsidR="00DE4122" w:rsidRPr="009B0751" w:rsidRDefault="00DE4122" w:rsidP="00A51920">
            <w:pPr>
              <w:rPr>
                <w:rFonts w:ascii="Verdana" w:hAnsi="Verdana"/>
                <w:sz w:val="18"/>
                <w:szCs w:val="18"/>
              </w:rPr>
            </w:pPr>
            <w:r w:rsidRPr="009B0751">
              <w:rPr>
                <w:rFonts w:ascii="Verdana" w:hAnsi="Verdana"/>
                <w:sz w:val="18"/>
                <w:szCs w:val="18"/>
              </w:rPr>
              <w:t>EPA Victoria Publication No. IWRG701 - Industrial Waste Resource Guidelines -Sampling and analysis of waters, wastewaters, soils and wastes (June 2009)</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B465EF4" w14:textId="77777777" w:rsidR="00DE4122" w:rsidRPr="009B0751" w:rsidRDefault="00DE4122" w:rsidP="00A51920">
            <w:pPr>
              <w:jc w:val="center"/>
              <w:rPr>
                <w:rFonts w:ascii="Verdana" w:hAnsi="Verdana"/>
                <w:sz w:val="18"/>
                <w:szCs w:val="18"/>
              </w:rPr>
            </w:pPr>
            <w:r w:rsidRPr="009B0751">
              <w:rPr>
                <w:rFonts w:ascii="Verdana" w:hAnsi="Verdana"/>
                <w:sz w:val="18"/>
                <w:szCs w:val="18"/>
              </w:rPr>
              <w:t>176</w:t>
            </w:r>
          </w:p>
          <w:p w14:paraId="35B5A2C4" w14:textId="77777777" w:rsidR="00DE4122" w:rsidRPr="009B0751" w:rsidRDefault="00DE4122" w:rsidP="00A51920">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431FC44"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CA785FB"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1CBE0C0"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579F52D"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2BF8781"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8BE36A2"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5442A55D" w14:textId="77777777" w:rsidR="00DE4122" w:rsidRPr="009B0751" w:rsidRDefault="00DE4122" w:rsidP="00A51920">
            <w:pPr>
              <w:jc w:val="center"/>
              <w:rPr>
                <w:rFonts w:ascii="Verdana" w:hAnsi="Verdana"/>
                <w:sz w:val="18"/>
                <w:szCs w:val="18"/>
              </w:rPr>
            </w:pPr>
          </w:p>
        </w:tc>
      </w:tr>
      <w:tr w:rsidR="00DE4122" w:rsidRPr="009B0751" w14:paraId="610F1573"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671C23CD" w14:textId="77777777" w:rsidR="00DE4122" w:rsidRPr="009B0751" w:rsidRDefault="00DE4122" w:rsidP="00A51920">
            <w:pPr>
              <w:rPr>
                <w:rFonts w:ascii="Verdana" w:hAnsi="Verdana"/>
                <w:bCs/>
                <w:sz w:val="18"/>
                <w:szCs w:val="18"/>
              </w:rPr>
            </w:pPr>
            <w:r w:rsidRPr="009B0751">
              <w:rPr>
                <w:rFonts w:ascii="Verdana" w:hAnsi="Verdana"/>
                <w:sz w:val="18"/>
                <w:szCs w:val="18"/>
              </w:rPr>
              <w:t>EPA Publication 448 – Classifications of Wastes (May 2007). Replaced by IWRG621 - Soil hazard categorisation and management (2009)</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D965886" w14:textId="77777777" w:rsidR="00DE4122" w:rsidRPr="009B0751" w:rsidRDefault="00DE4122" w:rsidP="00A51920">
            <w:pPr>
              <w:jc w:val="center"/>
              <w:rPr>
                <w:rFonts w:ascii="Verdana" w:hAnsi="Verdana"/>
                <w:sz w:val="18"/>
                <w:szCs w:val="18"/>
              </w:rPr>
            </w:pPr>
            <w:r w:rsidRPr="009B0751">
              <w:rPr>
                <w:rFonts w:ascii="Verdana" w:hAnsi="Verdana"/>
                <w:sz w:val="18"/>
                <w:szCs w:val="18"/>
              </w:rPr>
              <w:t>176</w:t>
            </w:r>
          </w:p>
          <w:p w14:paraId="4BCED97B" w14:textId="77777777" w:rsidR="00DE4122" w:rsidRPr="009B0751" w:rsidRDefault="00DE4122" w:rsidP="00A51920">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97A247D"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DD6C353"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31020EA"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CCBA213"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B15907D"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554E03B" w14:textId="77777777" w:rsidR="00DE4122" w:rsidRPr="009B0751" w:rsidRDefault="00DE4122" w:rsidP="00A51920">
            <w:pPr>
              <w:jc w:val="center"/>
              <w:rPr>
                <w:rFonts w:ascii="Verdana" w:hAnsi="Verdana"/>
                <w:sz w:val="18"/>
                <w:szCs w:val="18"/>
              </w:rPr>
            </w:pPr>
            <w:r w:rsidRPr="009B0751">
              <w:rPr>
                <w:rFonts w:ascii="Verdana" w:hAnsi="Verdana"/>
                <w:sz w:val="18"/>
                <w:szCs w:val="18"/>
              </w:rPr>
              <w:t>720</w:t>
            </w: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642B0296" w14:textId="77777777" w:rsidR="00DE4122" w:rsidRPr="009B0751" w:rsidRDefault="00DE4122" w:rsidP="00A51920">
            <w:pPr>
              <w:jc w:val="center"/>
              <w:rPr>
                <w:rFonts w:ascii="Verdana" w:hAnsi="Verdana"/>
                <w:sz w:val="18"/>
                <w:szCs w:val="18"/>
              </w:rPr>
            </w:pPr>
          </w:p>
        </w:tc>
      </w:tr>
      <w:tr w:rsidR="00DE4122" w:rsidRPr="009B0751" w14:paraId="50D65611"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1AB6B844" w14:textId="77777777" w:rsidR="00DE4122" w:rsidRPr="009B0751" w:rsidRDefault="00DE4122" w:rsidP="00A51920">
            <w:pPr>
              <w:rPr>
                <w:rFonts w:ascii="Verdana" w:hAnsi="Verdana"/>
                <w:bCs/>
                <w:sz w:val="18"/>
                <w:szCs w:val="18"/>
              </w:rPr>
            </w:pPr>
            <w:r w:rsidRPr="009B0751">
              <w:rPr>
                <w:rFonts w:ascii="Verdana" w:hAnsi="Verdana"/>
                <w:sz w:val="18"/>
                <w:szCs w:val="18"/>
              </w:rPr>
              <w:t>EPA Victoria Publication No. 464.2 - Guidelines for Environmental Management - Use of Reclaimed Water (November 2003)</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EC7DA39" w14:textId="77777777" w:rsidR="00DE4122" w:rsidRPr="009B0751" w:rsidRDefault="00DE4122" w:rsidP="00A51920">
            <w:pPr>
              <w:jc w:val="center"/>
              <w:rPr>
                <w:rFonts w:ascii="Verdana" w:hAnsi="Verdana"/>
                <w:sz w:val="18"/>
                <w:szCs w:val="18"/>
              </w:rPr>
            </w:pPr>
            <w:r w:rsidRPr="009B0751">
              <w:rPr>
                <w:rFonts w:ascii="Verdana" w:hAnsi="Verdana"/>
                <w:sz w:val="18"/>
                <w:szCs w:val="18"/>
              </w:rPr>
              <w:t>176</w:t>
            </w:r>
          </w:p>
          <w:p w14:paraId="040BAE87" w14:textId="77777777" w:rsidR="00DE4122" w:rsidRPr="009B0751" w:rsidRDefault="00DE4122" w:rsidP="00A51920">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F332139"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78E59AD"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B13371D"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B36115B"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4447DEB"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29F5A24"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4651F2A4" w14:textId="77777777" w:rsidR="00DE4122" w:rsidRPr="009B0751" w:rsidRDefault="00DE4122" w:rsidP="00A51920">
            <w:pPr>
              <w:jc w:val="center"/>
              <w:rPr>
                <w:rFonts w:ascii="Verdana" w:hAnsi="Verdana"/>
                <w:sz w:val="18"/>
                <w:szCs w:val="18"/>
              </w:rPr>
            </w:pPr>
          </w:p>
        </w:tc>
      </w:tr>
      <w:tr w:rsidR="00DE4122" w:rsidRPr="009B0751" w14:paraId="144D7F1C"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49B0B7DF" w14:textId="77777777" w:rsidR="00DE4122" w:rsidRPr="009B0751" w:rsidRDefault="00DE4122" w:rsidP="00A51920">
            <w:pPr>
              <w:rPr>
                <w:rFonts w:ascii="Verdana" w:hAnsi="Verdana"/>
                <w:bCs/>
                <w:sz w:val="18"/>
                <w:szCs w:val="18"/>
              </w:rPr>
            </w:pPr>
            <w:r w:rsidRPr="009B0751">
              <w:rPr>
                <w:rFonts w:ascii="Verdana" w:hAnsi="Verdana"/>
                <w:sz w:val="18"/>
                <w:szCs w:val="18"/>
              </w:rPr>
              <w:t>EPA Victoria Publication No. 480 - Environmental Guidelines for Major Construction Sites (February 1996)</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B8ABCDB" w14:textId="77777777" w:rsidR="00DE4122" w:rsidRPr="009B0751" w:rsidRDefault="00DE4122" w:rsidP="00A51920">
            <w:pPr>
              <w:jc w:val="center"/>
              <w:rPr>
                <w:rFonts w:ascii="Verdana" w:hAnsi="Verdana"/>
                <w:sz w:val="18"/>
                <w:szCs w:val="18"/>
              </w:rPr>
            </w:pPr>
            <w:r w:rsidRPr="009B0751">
              <w:rPr>
                <w:rFonts w:ascii="Verdana" w:hAnsi="Verdana"/>
                <w:sz w:val="18"/>
                <w:szCs w:val="18"/>
              </w:rPr>
              <w:t>176</w:t>
            </w:r>
          </w:p>
          <w:p w14:paraId="347BE50B" w14:textId="77777777" w:rsidR="00DE4122" w:rsidRPr="009B0751" w:rsidRDefault="00DE4122" w:rsidP="00A51920">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00E956A"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A86C2C0"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EE9FEEA"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1E53592"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144DE5B"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A132B5E" w14:textId="77777777" w:rsidR="00DE4122" w:rsidRPr="009B0751" w:rsidRDefault="00DE4122" w:rsidP="00A51920">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1C73749D" w14:textId="77777777" w:rsidR="00DE4122" w:rsidRPr="009B0751" w:rsidRDefault="00DE4122" w:rsidP="00A51920">
            <w:pPr>
              <w:jc w:val="center"/>
              <w:rPr>
                <w:rFonts w:ascii="Verdana" w:hAnsi="Verdana"/>
                <w:sz w:val="18"/>
                <w:szCs w:val="18"/>
              </w:rPr>
            </w:pPr>
          </w:p>
        </w:tc>
      </w:tr>
    </w:tbl>
    <w:p w14:paraId="7C120100" w14:textId="77777777" w:rsidR="00111EAB" w:rsidRPr="009B0751" w:rsidRDefault="00111EAB" w:rsidP="003D621B">
      <w:pPr>
        <w:spacing w:after="60"/>
        <w:rPr>
          <w:rFonts w:ascii="Verdana" w:hAnsi="Verdana"/>
          <w:sz w:val="18"/>
          <w:szCs w:val="18"/>
        </w:rPr>
      </w:pPr>
    </w:p>
    <w:p w14:paraId="59BD672B" w14:textId="7E907231" w:rsidR="00111EAB" w:rsidRPr="009B0751" w:rsidRDefault="00111EAB" w:rsidP="00F112A4">
      <w:pPr>
        <w:tabs>
          <w:tab w:val="left" w:pos="3818"/>
        </w:tabs>
        <w:spacing w:after="40"/>
        <w:rPr>
          <w:rFonts w:ascii="Verdana" w:hAnsi="Verdana"/>
          <w:b/>
          <w:bCs/>
        </w:rPr>
      </w:pPr>
      <w:r w:rsidRPr="009B0751">
        <w:rPr>
          <w:rFonts w:ascii="Verdana" w:hAnsi="Verdana"/>
          <w:b/>
        </w:rPr>
        <w:t>Table 175.131  Other Reference Documents</w:t>
      </w:r>
      <w:r w:rsidRPr="009B0751">
        <w:rPr>
          <w:rFonts w:ascii="Verdana" w:hAnsi="Verdana"/>
        </w:rPr>
        <w:t xml:space="preserve">  … </w:t>
      </w:r>
      <w:r w:rsidRPr="009B0751">
        <w:rPr>
          <w:rFonts w:ascii="Verdana" w:hAnsi="Verdana"/>
          <w:b/>
          <w:bCs/>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111EAB" w:rsidRPr="009B0751" w14:paraId="00325897" w14:textId="77777777" w:rsidTr="000B4294">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522BB45D" w14:textId="77777777" w:rsidR="00111EAB" w:rsidRPr="009B0751" w:rsidRDefault="00111EAB" w:rsidP="006C2B6C">
            <w:pPr>
              <w:jc w:val="center"/>
              <w:rPr>
                <w:rFonts w:ascii="Verdana" w:hAnsi="Verdana"/>
                <w:b/>
                <w:sz w:val="18"/>
                <w:szCs w:val="18"/>
              </w:rPr>
            </w:pPr>
            <w:r w:rsidRPr="009B0751">
              <w:rPr>
                <w:rFonts w:ascii="Verdana" w:hAnsi="Verdana"/>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71B32228" w14:textId="52EADC56" w:rsidR="00111EAB" w:rsidRPr="009B0751" w:rsidRDefault="00111EAB" w:rsidP="006C2B6C">
            <w:pPr>
              <w:jc w:val="center"/>
              <w:rPr>
                <w:rFonts w:ascii="Verdana" w:hAnsi="Verdana"/>
                <w:b/>
                <w:sz w:val="18"/>
                <w:szCs w:val="18"/>
              </w:rPr>
            </w:pPr>
            <w:r w:rsidRPr="009B0751">
              <w:rPr>
                <w:rFonts w:ascii="Verdana" w:hAnsi="Verdana"/>
                <w:b/>
                <w:sz w:val="18"/>
                <w:szCs w:val="18"/>
              </w:rPr>
              <w:t>Standard Section</w:t>
            </w:r>
          </w:p>
        </w:tc>
      </w:tr>
      <w:tr w:rsidR="00641379" w:rsidRPr="009B0751" w14:paraId="6BA86A13" w14:textId="77777777" w:rsidTr="000B4294">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267D364E" w14:textId="77777777" w:rsidR="00641379" w:rsidRPr="009B0751" w:rsidRDefault="00641379" w:rsidP="00446FAE">
            <w:pPr>
              <w:rPr>
                <w:rFonts w:ascii="Verdana" w:hAnsi="Verdana"/>
                <w:bCs/>
                <w:sz w:val="18"/>
                <w:szCs w:val="18"/>
              </w:rPr>
            </w:pPr>
            <w:r w:rsidRPr="009B0751">
              <w:rPr>
                <w:rFonts w:ascii="Verdana" w:hAnsi="Verdana"/>
                <w:sz w:val="18"/>
                <w:szCs w:val="18"/>
              </w:rPr>
              <w:t>EPA</w:t>
            </w:r>
            <w:r w:rsidR="00A119E8" w:rsidRPr="009B0751">
              <w:rPr>
                <w:rFonts w:ascii="Verdana" w:hAnsi="Verdana"/>
                <w:sz w:val="18"/>
                <w:szCs w:val="18"/>
              </w:rPr>
              <w:t xml:space="preserve"> Victoria</w:t>
            </w:r>
            <w:r w:rsidRPr="009B0751">
              <w:rPr>
                <w:rFonts w:ascii="Verdana" w:hAnsi="Verdana"/>
                <w:sz w:val="18"/>
                <w:szCs w:val="18"/>
              </w:rPr>
              <w:t xml:space="preserve"> Publication No. 669 - Groundwater Sampling Guidelines</w:t>
            </w:r>
            <w:r w:rsidR="00A14B16" w:rsidRPr="009B0751">
              <w:rPr>
                <w:rFonts w:ascii="Verdana" w:hAnsi="Verdana"/>
                <w:sz w:val="18"/>
                <w:szCs w:val="18"/>
              </w:rPr>
              <w:t xml:space="preserve"> (April 2000)</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C991093" w14:textId="77777777" w:rsidR="00641379" w:rsidRPr="009B0751" w:rsidRDefault="00641379" w:rsidP="00446FAE">
            <w:pPr>
              <w:jc w:val="center"/>
              <w:rPr>
                <w:rFonts w:ascii="Verdana" w:hAnsi="Verdana"/>
                <w:sz w:val="18"/>
                <w:szCs w:val="18"/>
              </w:rPr>
            </w:pPr>
            <w:r w:rsidRPr="009B0751">
              <w:rPr>
                <w:rFonts w:ascii="Verdana" w:hAnsi="Verdana"/>
                <w:sz w:val="18"/>
                <w:szCs w:val="18"/>
              </w:rPr>
              <w:t>176</w:t>
            </w:r>
          </w:p>
          <w:p w14:paraId="071DAF26" w14:textId="77777777" w:rsidR="00DC610F" w:rsidRPr="009B0751" w:rsidRDefault="00DC610F" w:rsidP="00446FAE">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8D4ECD2" w14:textId="77777777" w:rsidR="00641379" w:rsidRPr="009B0751" w:rsidRDefault="00641379" w:rsidP="00446FAE">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B8DE79E" w14:textId="77777777" w:rsidR="00641379" w:rsidRPr="009B0751" w:rsidRDefault="00641379" w:rsidP="00446FAE">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DFB5C22" w14:textId="77777777" w:rsidR="00641379" w:rsidRPr="009B0751" w:rsidRDefault="00641379" w:rsidP="00446FAE">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F0A65FC" w14:textId="77777777" w:rsidR="00641379" w:rsidRPr="009B0751" w:rsidRDefault="00641379" w:rsidP="00446FAE">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CF74207" w14:textId="77777777" w:rsidR="00641379" w:rsidRPr="009B0751" w:rsidRDefault="00641379" w:rsidP="00446FAE">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4ACB2FB" w14:textId="77777777" w:rsidR="00641379" w:rsidRPr="009B0751" w:rsidRDefault="00641379" w:rsidP="00446FAE">
            <w:pPr>
              <w:jc w:val="center"/>
              <w:rPr>
                <w:rFonts w:ascii="Verdana" w:hAnsi="Verdana"/>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705AEFA4" w14:textId="77777777" w:rsidR="00641379" w:rsidRPr="009B0751" w:rsidRDefault="00641379" w:rsidP="00446FAE">
            <w:pPr>
              <w:jc w:val="center"/>
              <w:rPr>
                <w:rFonts w:ascii="Verdana" w:hAnsi="Verdana"/>
                <w:sz w:val="18"/>
                <w:szCs w:val="18"/>
              </w:rPr>
            </w:pPr>
          </w:p>
        </w:tc>
      </w:tr>
      <w:tr w:rsidR="00545F82" w:rsidRPr="009B0751" w14:paraId="56114969" w14:textId="77777777" w:rsidTr="000B4294">
        <w:trPr>
          <w:cantSplit/>
        </w:trPr>
        <w:tc>
          <w:tcPr>
            <w:tcW w:w="5382" w:type="dxa"/>
            <w:tcBorders>
              <w:top w:val="dotted" w:sz="8" w:space="0" w:color="auto"/>
              <w:left w:val="single" w:sz="12" w:space="0" w:color="auto"/>
              <w:bottom w:val="dotted" w:sz="4" w:space="0" w:color="auto"/>
              <w:right w:val="single" w:sz="4" w:space="0" w:color="auto"/>
            </w:tcBorders>
            <w:tcMar>
              <w:top w:w="102" w:type="dxa"/>
              <w:bottom w:w="23" w:type="dxa"/>
            </w:tcMar>
          </w:tcPr>
          <w:p w14:paraId="36FA52B7" w14:textId="77777777" w:rsidR="00545F82" w:rsidRPr="009B0751" w:rsidRDefault="00545F82" w:rsidP="00FA3410">
            <w:pPr>
              <w:rPr>
                <w:rFonts w:ascii="Verdana" w:hAnsi="Verdana"/>
                <w:sz w:val="18"/>
                <w:szCs w:val="18"/>
              </w:rPr>
            </w:pPr>
            <w:r w:rsidRPr="009B0751">
              <w:rPr>
                <w:rFonts w:ascii="Verdana" w:hAnsi="Verdana"/>
                <w:sz w:val="18"/>
                <w:szCs w:val="18"/>
              </w:rPr>
              <w:t>EPA</w:t>
            </w:r>
            <w:r w:rsidR="00A119E8" w:rsidRPr="009B0751">
              <w:rPr>
                <w:rFonts w:ascii="Verdana" w:hAnsi="Verdana"/>
                <w:sz w:val="18"/>
                <w:szCs w:val="18"/>
              </w:rPr>
              <w:t xml:space="preserve"> Victoria</w:t>
            </w:r>
            <w:r w:rsidRPr="009B0751">
              <w:rPr>
                <w:rFonts w:ascii="Verdana" w:hAnsi="Verdana"/>
                <w:sz w:val="18"/>
                <w:szCs w:val="18"/>
              </w:rPr>
              <w:t xml:space="preserve"> Publication No. 880 - Guideline for Environmental Management: Spraying Bituminous Materials</w:t>
            </w:r>
            <w:r w:rsidR="00BB5251" w:rsidRPr="009B0751">
              <w:rPr>
                <w:rFonts w:ascii="Verdana" w:hAnsi="Verdana"/>
                <w:sz w:val="18"/>
                <w:szCs w:val="18"/>
              </w:rPr>
              <w:t xml:space="preserve"> (November 2002)</w:t>
            </w: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3C43FB0A" w14:textId="77777777" w:rsidR="00545F82" w:rsidRPr="009B0751" w:rsidRDefault="00545F82" w:rsidP="00E67AE8">
            <w:pPr>
              <w:jc w:val="center"/>
              <w:rPr>
                <w:rFonts w:ascii="Verdana" w:hAnsi="Verdana"/>
                <w:sz w:val="18"/>
                <w:szCs w:val="18"/>
              </w:rPr>
            </w:pPr>
            <w:r w:rsidRPr="009B0751">
              <w:rPr>
                <w:rFonts w:ascii="Verdana" w:hAnsi="Verdana"/>
                <w:sz w:val="18"/>
                <w:szCs w:val="18"/>
              </w:rPr>
              <w:t>161</w:t>
            </w: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17029031" w14:textId="77777777" w:rsidR="00545F82" w:rsidRPr="009B0751" w:rsidRDefault="00545F82" w:rsidP="00E67AE8">
            <w:pPr>
              <w:jc w:val="center"/>
              <w:rPr>
                <w:rFonts w:ascii="Verdana" w:hAnsi="Verdana"/>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58626E4F" w14:textId="77777777" w:rsidR="00545F82" w:rsidRPr="009B0751" w:rsidRDefault="00545F82" w:rsidP="00E67AE8">
            <w:pPr>
              <w:jc w:val="center"/>
              <w:rPr>
                <w:rFonts w:ascii="Verdana" w:hAnsi="Verdana"/>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532EA39D" w14:textId="77777777" w:rsidR="00545F82" w:rsidRPr="009B0751" w:rsidRDefault="00545F82" w:rsidP="00E67AE8">
            <w:pPr>
              <w:jc w:val="center"/>
              <w:rPr>
                <w:rFonts w:ascii="Verdana" w:hAnsi="Verdana"/>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3F47B2D9" w14:textId="77777777" w:rsidR="00545F82" w:rsidRPr="009B0751" w:rsidRDefault="00545F82" w:rsidP="00E67AE8">
            <w:pPr>
              <w:jc w:val="center"/>
              <w:rPr>
                <w:rFonts w:ascii="Verdana" w:hAnsi="Verdana"/>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3CA50F7D" w14:textId="77777777" w:rsidR="00545F82" w:rsidRPr="009B0751" w:rsidRDefault="00545F82" w:rsidP="00E67AE8">
            <w:pPr>
              <w:jc w:val="center"/>
              <w:rPr>
                <w:rFonts w:ascii="Verdana" w:hAnsi="Verdana"/>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23501464" w14:textId="77777777" w:rsidR="00545F82" w:rsidRPr="009B0751" w:rsidRDefault="00545F82" w:rsidP="00E67AE8">
            <w:pPr>
              <w:jc w:val="center"/>
              <w:rPr>
                <w:rFonts w:ascii="Verdana" w:hAnsi="Verdana"/>
                <w:sz w:val="18"/>
                <w:szCs w:val="18"/>
              </w:rPr>
            </w:pPr>
          </w:p>
        </w:tc>
        <w:tc>
          <w:tcPr>
            <w:tcW w:w="528" w:type="dxa"/>
            <w:tcBorders>
              <w:top w:val="dotted" w:sz="8" w:space="0" w:color="auto"/>
              <w:left w:val="single" w:sz="4" w:space="0" w:color="auto"/>
              <w:bottom w:val="dotted" w:sz="4" w:space="0" w:color="auto"/>
              <w:right w:val="single" w:sz="12" w:space="0" w:color="auto"/>
            </w:tcBorders>
            <w:tcMar>
              <w:top w:w="102" w:type="dxa"/>
              <w:bottom w:w="23" w:type="dxa"/>
            </w:tcMar>
          </w:tcPr>
          <w:p w14:paraId="522AFBF8" w14:textId="77777777" w:rsidR="00545F82" w:rsidRPr="009B0751" w:rsidRDefault="00545F82" w:rsidP="00E67AE8">
            <w:pPr>
              <w:jc w:val="center"/>
              <w:rPr>
                <w:rFonts w:ascii="Verdana" w:hAnsi="Verdana"/>
                <w:sz w:val="18"/>
                <w:szCs w:val="18"/>
              </w:rPr>
            </w:pPr>
          </w:p>
        </w:tc>
      </w:tr>
      <w:tr w:rsidR="005C0975" w:rsidRPr="009B0751" w14:paraId="6341280C" w14:textId="77777777" w:rsidTr="000B4294">
        <w:trPr>
          <w:cantSplit/>
        </w:trPr>
        <w:tc>
          <w:tcPr>
            <w:tcW w:w="5382" w:type="dxa"/>
            <w:tcBorders>
              <w:top w:val="dotted" w:sz="8" w:space="0" w:color="auto"/>
              <w:left w:val="single" w:sz="12" w:space="0" w:color="auto"/>
              <w:bottom w:val="dotted" w:sz="4" w:space="0" w:color="auto"/>
              <w:right w:val="single" w:sz="4" w:space="0" w:color="auto"/>
            </w:tcBorders>
            <w:tcMar>
              <w:top w:w="102" w:type="dxa"/>
              <w:bottom w:w="23" w:type="dxa"/>
            </w:tcMar>
          </w:tcPr>
          <w:p w14:paraId="703A25B2" w14:textId="77777777" w:rsidR="005C0975" w:rsidRPr="009B0751" w:rsidRDefault="00545F82" w:rsidP="00777BD9">
            <w:pPr>
              <w:rPr>
                <w:rFonts w:ascii="Verdana" w:hAnsi="Verdana"/>
                <w:sz w:val="18"/>
                <w:szCs w:val="18"/>
              </w:rPr>
            </w:pPr>
            <w:r w:rsidRPr="009B0751">
              <w:rPr>
                <w:rFonts w:ascii="Verdana" w:hAnsi="Verdana"/>
                <w:sz w:val="18"/>
                <w:szCs w:val="18"/>
              </w:rPr>
              <w:t xml:space="preserve">EPA </w:t>
            </w:r>
            <w:r w:rsidR="00A119E8" w:rsidRPr="009B0751">
              <w:rPr>
                <w:rFonts w:ascii="Verdana" w:hAnsi="Verdana"/>
                <w:sz w:val="18"/>
                <w:szCs w:val="18"/>
              </w:rPr>
              <w:t xml:space="preserve">Victoria </w:t>
            </w:r>
            <w:r w:rsidRPr="009B0751">
              <w:rPr>
                <w:rFonts w:ascii="Verdana" w:hAnsi="Verdana"/>
                <w:sz w:val="18"/>
                <w:szCs w:val="18"/>
              </w:rPr>
              <w:t>Publication No. </w:t>
            </w:r>
            <w:r w:rsidR="005C0975" w:rsidRPr="009B0751">
              <w:rPr>
                <w:rFonts w:ascii="Verdana" w:hAnsi="Verdana"/>
                <w:sz w:val="18"/>
                <w:szCs w:val="18"/>
              </w:rPr>
              <w:t xml:space="preserve">960 - Doing it Right on Subdivisions </w:t>
            </w:r>
            <w:r w:rsidR="00334604" w:rsidRPr="009B0751">
              <w:rPr>
                <w:rFonts w:ascii="Verdana" w:hAnsi="Verdana"/>
                <w:sz w:val="18"/>
                <w:szCs w:val="18"/>
              </w:rPr>
              <w:t xml:space="preserve">- </w:t>
            </w:r>
            <w:r w:rsidR="0006253D" w:rsidRPr="009B0751">
              <w:rPr>
                <w:rFonts w:ascii="Verdana" w:hAnsi="Verdana"/>
                <w:sz w:val="18"/>
                <w:szCs w:val="18"/>
              </w:rPr>
              <w:t>Temporary environmental protection measures for subdivision construction sites</w:t>
            </w:r>
            <w:r w:rsidR="00334604" w:rsidRPr="009B0751">
              <w:rPr>
                <w:rFonts w:ascii="Verdana" w:hAnsi="Verdana"/>
                <w:sz w:val="18"/>
                <w:szCs w:val="18"/>
              </w:rPr>
              <w:t xml:space="preserve"> (</w:t>
            </w:r>
            <w:r w:rsidR="00777BD9" w:rsidRPr="009B0751">
              <w:rPr>
                <w:rFonts w:ascii="Verdana" w:hAnsi="Verdana"/>
                <w:sz w:val="18"/>
                <w:szCs w:val="18"/>
              </w:rPr>
              <w:t>September</w:t>
            </w:r>
            <w:r w:rsidR="00334604" w:rsidRPr="009B0751">
              <w:rPr>
                <w:rFonts w:ascii="Verdana" w:hAnsi="Verdana"/>
                <w:sz w:val="18"/>
                <w:szCs w:val="18"/>
              </w:rPr>
              <w:t> 2004)</w:t>
            </w: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01C514BB" w14:textId="77777777" w:rsidR="005C0975" w:rsidRPr="009B0751" w:rsidRDefault="005C0975" w:rsidP="00E67AE8">
            <w:pPr>
              <w:jc w:val="center"/>
              <w:rPr>
                <w:rFonts w:ascii="Verdana" w:hAnsi="Verdana"/>
                <w:sz w:val="18"/>
                <w:szCs w:val="18"/>
              </w:rPr>
            </w:pPr>
            <w:r w:rsidRPr="009B0751">
              <w:rPr>
                <w:rFonts w:ascii="Verdana" w:hAnsi="Verdana"/>
                <w:sz w:val="18"/>
                <w:szCs w:val="18"/>
              </w:rPr>
              <w:t>176</w:t>
            </w:r>
          </w:p>
          <w:p w14:paraId="00B8EF2D" w14:textId="77777777" w:rsidR="00DC610F" w:rsidRPr="009B0751" w:rsidRDefault="00DC610F" w:rsidP="00E67AE8">
            <w:pPr>
              <w:jc w:val="center"/>
              <w:rPr>
                <w:rFonts w:ascii="Verdana" w:hAnsi="Verdana"/>
                <w:sz w:val="18"/>
                <w:szCs w:val="18"/>
              </w:rPr>
            </w:pPr>
            <w:r w:rsidRPr="009B0751">
              <w:rPr>
                <w:rFonts w:ascii="Verdana" w:hAnsi="Verdana"/>
                <w:sz w:val="18"/>
                <w:szCs w:val="18"/>
              </w:rPr>
              <w:t>177</w:t>
            </w: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51BC4F64" w14:textId="77777777" w:rsidR="005C0975" w:rsidRPr="009B0751" w:rsidRDefault="005C0975" w:rsidP="00E67AE8">
            <w:pPr>
              <w:jc w:val="center"/>
              <w:rPr>
                <w:rFonts w:ascii="Verdana" w:hAnsi="Verdana"/>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403E8916" w14:textId="77777777" w:rsidR="005C0975" w:rsidRPr="009B0751" w:rsidRDefault="005C0975" w:rsidP="00E67AE8">
            <w:pPr>
              <w:jc w:val="center"/>
              <w:rPr>
                <w:rFonts w:ascii="Verdana" w:hAnsi="Verdana"/>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3A1DEEF4" w14:textId="77777777" w:rsidR="005C0975" w:rsidRPr="009B0751" w:rsidRDefault="005C0975" w:rsidP="00E67AE8">
            <w:pPr>
              <w:jc w:val="center"/>
              <w:rPr>
                <w:rFonts w:ascii="Verdana" w:hAnsi="Verdana"/>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2964D7F1" w14:textId="77777777" w:rsidR="005C0975" w:rsidRPr="009B0751" w:rsidRDefault="005C0975" w:rsidP="00E67AE8">
            <w:pPr>
              <w:jc w:val="center"/>
              <w:rPr>
                <w:rFonts w:ascii="Verdana" w:hAnsi="Verdana"/>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1CBCEF1A" w14:textId="77777777" w:rsidR="005C0975" w:rsidRPr="009B0751" w:rsidRDefault="005C0975" w:rsidP="00E67AE8">
            <w:pPr>
              <w:jc w:val="center"/>
              <w:rPr>
                <w:rFonts w:ascii="Verdana" w:hAnsi="Verdana"/>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172D74EA" w14:textId="77777777" w:rsidR="005C0975" w:rsidRPr="009B0751" w:rsidRDefault="005C0975" w:rsidP="00E67AE8">
            <w:pPr>
              <w:jc w:val="center"/>
              <w:rPr>
                <w:rFonts w:ascii="Verdana" w:hAnsi="Verdana"/>
                <w:sz w:val="18"/>
                <w:szCs w:val="18"/>
              </w:rPr>
            </w:pPr>
          </w:p>
        </w:tc>
        <w:tc>
          <w:tcPr>
            <w:tcW w:w="528" w:type="dxa"/>
            <w:tcBorders>
              <w:top w:val="dotted" w:sz="8" w:space="0" w:color="auto"/>
              <w:left w:val="single" w:sz="4" w:space="0" w:color="auto"/>
              <w:bottom w:val="dotted" w:sz="4" w:space="0" w:color="auto"/>
              <w:right w:val="single" w:sz="12" w:space="0" w:color="auto"/>
            </w:tcBorders>
            <w:tcMar>
              <w:top w:w="102" w:type="dxa"/>
              <w:bottom w:w="23" w:type="dxa"/>
            </w:tcMar>
          </w:tcPr>
          <w:p w14:paraId="45EAFEE3" w14:textId="77777777" w:rsidR="005C0975" w:rsidRPr="009B0751" w:rsidRDefault="005C0975" w:rsidP="00E67AE8">
            <w:pPr>
              <w:jc w:val="center"/>
              <w:rPr>
                <w:rFonts w:ascii="Verdana" w:hAnsi="Verdana"/>
                <w:sz w:val="18"/>
                <w:szCs w:val="18"/>
              </w:rPr>
            </w:pPr>
          </w:p>
        </w:tc>
      </w:tr>
      <w:tr w:rsidR="008C0500" w:rsidRPr="009B0751" w14:paraId="2AB6CE0F" w14:textId="77777777" w:rsidTr="000B4294">
        <w:trPr>
          <w:cantSplit/>
        </w:trPr>
        <w:tc>
          <w:tcPr>
            <w:tcW w:w="5382" w:type="dxa"/>
            <w:tcBorders>
              <w:top w:val="dotted" w:sz="8" w:space="0" w:color="auto"/>
              <w:left w:val="single" w:sz="12" w:space="0" w:color="auto"/>
              <w:bottom w:val="dotted" w:sz="8" w:space="0" w:color="auto"/>
              <w:right w:val="single" w:sz="4" w:space="0" w:color="auto"/>
            </w:tcBorders>
            <w:tcMar>
              <w:top w:w="102" w:type="dxa"/>
              <w:bottom w:w="23" w:type="dxa"/>
            </w:tcMar>
          </w:tcPr>
          <w:p w14:paraId="55AA4F8A" w14:textId="77777777" w:rsidR="008C0500" w:rsidRPr="009B0751" w:rsidRDefault="008C0500" w:rsidP="00FE5A94">
            <w:pPr>
              <w:rPr>
                <w:rFonts w:ascii="Verdana" w:hAnsi="Verdana"/>
                <w:sz w:val="18"/>
                <w:szCs w:val="18"/>
              </w:rPr>
            </w:pPr>
            <w:r w:rsidRPr="009B0751">
              <w:rPr>
                <w:rFonts w:ascii="Verdana" w:hAnsi="Verdana"/>
                <w:sz w:val="18"/>
                <w:szCs w:val="18"/>
              </w:rPr>
              <w:t>Florabank Gui</w:t>
            </w:r>
            <w:r w:rsidR="004F530F" w:rsidRPr="009B0751">
              <w:rPr>
                <w:rFonts w:ascii="Verdana" w:hAnsi="Verdana"/>
                <w:sz w:val="18"/>
                <w:szCs w:val="18"/>
              </w:rPr>
              <w:t>delines and Codes of Practice</w:t>
            </w:r>
          </w:p>
          <w:p w14:paraId="01BA52A7" w14:textId="77777777" w:rsidR="008C0500" w:rsidRPr="009B0751" w:rsidRDefault="00000000" w:rsidP="00FE5A94">
            <w:pPr>
              <w:rPr>
                <w:rFonts w:ascii="Verdana" w:hAnsi="Verdana"/>
                <w:iCs/>
                <w:sz w:val="18"/>
                <w:szCs w:val="18"/>
                <w:lang w:eastAsia="en-AU"/>
              </w:rPr>
            </w:pPr>
            <w:hyperlink r:id="rId18" w:history="1">
              <w:r w:rsidR="008C0500" w:rsidRPr="009B0751">
                <w:rPr>
                  <w:rStyle w:val="Hyperlink"/>
                  <w:sz w:val="18"/>
                  <w:szCs w:val="18"/>
                </w:rPr>
                <w:t>http://www.florabank.org.au/</w:t>
              </w:r>
            </w:hyperlink>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4018B43" w14:textId="77777777" w:rsidR="008C0500" w:rsidRPr="009B0751" w:rsidRDefault="008C0500" w:rsidP="00FE5A94">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A4864D5" w14:textId="77777777" w:rsidR="008C0500" w:rsidRPr="009B0751" w:rsidRDefault="008C0500" w:rsidP="00FE5A94">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3651018B" w14:textId="77777777" w:rsidR="008C0500" w:rsidRPr="009B0751" w:rsidRDefault="008C0500" w:rsidP="00FE5A94">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5CB4F3E2" w14:textId="77777777" w:rsidR="008C0500" w:rsidRPr="009B0751" w:rsidRDefault="008C0500" w:rsidP="00FE5A94">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4FCFC65" w14:textId="77777777" w:rsidR="008C0500" w:rsidRPr="009B0751" w:rsidRDefault="008C0500" w:rsidP="00FE5A94">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86B799F" w14:textId="77777777" w:rsidR="008C0500" w:rsidRPr="009B0751" w:rsidRDefault="008C0500" w:rsidP="00FE5A94">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E2594D0" w14:textId="77777777" w:rsidR="008C0500" w:rsidRPr="009B0751" w:rsidRDefault="008C0500" w:rsidP="00FE5A94">
            <w:pPr>
              <w:jc w:val="center"/>
              <w:rPr>
                <w:rFonts w:ascii="Verdana" w:hAnsi="Verdana"/>
                <w:sz w:val="18"/>
                <w:szCs w:val="18"/>
              </w:rPr>
            </w:pPr>
            <w:r w:rsidRPr="009B0751">
              <w:rPr>
                <w:rFonts w:ascii="Verdana" w:hAnsi="Verdana"/>
                <w:sz w:val="18"/>
                <w:szCs w:val="18"/>
              </w:rPr>
              <w:t>720</w:t>
            </w:r>
          </w:p>
        </w:tc>
        <w:tc>
          <w:tcPr>
            <w:tcW w:w="528" w:type="dxa"/>
            <w:tcBorders>
              <w:top w:val="dotted" w:sz="8" w:space="0" w:color="auto"/>
              <w:left w:val="single" w:sz="4" w:space="0" w:color="auto"/>
              <w:bottom w:val="dotted" w:sz="8" w:space="0" w:color="auto"/>
              <w:right w:val="single" w:sz="12" w:space="0" w:color="auto"/>
            </w:tcBorders>
            <w:tcMar>
              <w:top w:w="102" w:type="dxa"/>
              <w:bottom w:w="23" w:type="dxa"/>
            </w:tcMar>
          </w:tcPr>
          <w:p w14:paraId="32CAD76A" w14:textId="77777777" w:rsidR="008C0500" w:rsidRPr="009B0751" w:rsidRDefault="008C0500" w:rsidP="00FE5A94">
            <w:pPr>
              <w:jc w:val="center"/>
              <w:rPr>
                <w:rFonts w:ascii="Verdana" w:hAnsi="Verdana"/>
                <w:sz w:val="18"/>
                <w:szCs w:val="18"/>
              </w:rPr>
            </w:pPr>
          </w:p>
        </w:tc>
      </w:tr>
      <w:tr w:rsidR="007D6496" w:rsidRPr="009B0751" w14:paraId="6F03FC94" w14:textId="77777777" w:rsidTr="000B4294">
        <w:trPr>
          <w:cantSplit/>
        </w:trPr>
        <w:tc>
          <w:tcPr>
            <w:tcW w:w="5382" w:type="dxa"/>
            <w:tcBorders>
              <w:top w:val="dotted" w:sz="8" w:space="0" w:color="auto"/>
              <w:left w:val="single" w:sz="12" w:space="0" w:color="auto"/>
              <w:bottom w:val="dotted" w:sz="8" w:space="0" w:color="auto"/>
              <w:right w:val="single" w:sz="4" w:space="0" w:color="auto"/>
            </w:tcBorders>
            <w:tcMar>
              <w:top w:w="102" w:type="dxa"/>
              <w:bottom w:w="23" w:type="dxa"/>
            </w:tcMar>
          </w:tcPr>
          <w:p w14:paraId="420BD30A" w14:textId="77777777" w:rsidR="007D6496" w:rsidRPr="009B0751" w:rsidRDefault="007D6496" w:rsidP="00FA3410">
            <w:pPr>
              <w:rPr>
                <w:rFonts w:ascii="Verdana" w:hAnsi="Verdana"/>
                <w:sz w:val="18"/>
                <w:szCs w:val="18"/>
              </w:rPr>
            </w:pPr>
            <w:r w:rsidRPr="009B0751">
              <w:rPr>
                <w:rFonts w:ascii="Verdana" w:hAnsi="Verdana"/>
                <w:sz w:val="18"/>
                <w:szCs w:val="18"/>
              </w:rPr>
              <w:t>International Erosion Control Association</w:t>
            </w:r>
            <w:r w:rsidR="00097B99" w:rsidRPr="009B0751">
              <w:rPr>
                <w:rFonts w:ascii="Verdana" w:hAnsi="Verdana"/>
                <w:sz w:val="18"/>
                <w:szCs w:val="18"/>
              </w:rPr>
              <w:t xml:space="preserve"> (IECA Australasia)</w:t>
            </w:r>
            <w:r w:rsidRPr="009B0751">
              <w:rPr>
                <w:rFonts w:ascii="Verdana" w:hAnsi="Verdana"/>
                <w:sz w:val="18"/>
                <w:szCs w:val="18"/>
              </w:rPr>
              <w:t xml:space="preserve"> - Best Practice Erosion and Sediment Control</w:t>
            </w:r>
            <w:r w:rsidR="00097B99" w:rsidRPr="009B0751">
              <w:rPr>
                <w:rFonts w:ascii="Verdana" w:hAnsi="Verdana"/>
                <w:sz w:val="18"/>
                <w:szCs w:val="18"/>
              </w:rPr>
              <w:t xml:space="preserve"> (BPESC)</w:t>
            </w:r>
            <w:r w:rsidR="00FC4542" w:rsidRPr="009B0751">
              <w:rPr>
                <w:rFonts w:ascii="Verdana" w:hAnsi="Verdana"/>
                <w:sz w:val="18"/>
                <w:szCs w:val="18"/>
              </w:rPr>
              <w:t xml:space="preserve"> document</w:t>
            </w:r>
            <w:r w:rsidRPr="009B0751">
              <w:rPr>
                <w:rFonts w:ascii="Verdana" w:hAnsi="Verdana"/>
                <w:sz w:val="18"/>
                <w:szCs w:val="18"/>
              </w:rPr>
              <w:t xml:space="preserve"> (2008)</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5AAC0C4F" w14:textId="77777777" w:rsidR="007D6496" w:rsidRPr="009B0751" w:rsidRDefault="007D6496" w:rsidP="00E67AE8">
            <w:pPr>
              <w:jc w:val="center"/>
              <w:rPr>
                <w:rFonts w:ascii="Verdana" w:hAnsi="Verdana"/>
                <w:sz w:val="18"/>
                <w:szCs w:val="18"/>
              </w:rPr>
            </w:pPr>
            <w:r w:rsidRPr="009B0751">
              <w:rPr>
                <w:rFonts w:ascii="Verdana" w:hAnsi="Verdana"/>
                <w:sz w:val="18"/>
                <w:szCs w:val="18"/>
              </w:rPr>
              <w:t>176</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5611F33" w14:textId="77777777" w:rsidR="007D6496" w:rsidRPr="009B0751" w:rsidRDefault="007D6496" w:rsidP="00E67AE8">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49F69B9A" w14:textId="77777777" w:rsidR="007D6496" w:rsidRPr="009B0751" w:rsidRDefault="007D6496" w:rsidP="00E67AE8">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4BC4601" w14:textId="77777777" w:rsidR="007D6496" w:rsidRPr="009B0751" w:rsidRDefault="007D6496" w:rsidP="00E67AE8">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5D64CCA" w14:textId="77777777" w:rsidR="007D6496" w:rsidRPr="009B0751" w:rsidRDefault="007D6496" w:rsidP="00E67AE8">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594C8C3E" w14:textId="77777777" w:rsidR="007D6496" w:rsidRPr="009B0751" w:rsidRDefault="007D6496" w:rsidP="00E67AE8">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8ACFC77" w14:textId="77777777" w:rsidR="007D6496" w:rsidRPr="009B0751" w:rsidRDefault="007D6496" w:rsidP="00E67AE8">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12" w:space="0" w:color="auto"/>
            </w:tcBorders>
            <w:tcMar>
              <w:top w:w="102" w:type="dxa"/>
              <w:bottom w:w="23" w:type="dxa"/>
            </w:tcMar>
          </w:tcPr>
          <w:p w14:paraId="4F5E482E" w14:textId="77777777" w:rsidR="007D6496" w:rsidRPr="009B0751" w:rsidRDefault="007D6496" w:rsidP="00E67AE8">
            <w:pPr>
              <w:jc w:val="center"/>
              <w:rPr>
                <w:rFonts w:ascii="Verdana" w:hAnsi="Verdana"/>
                <w:sz w:val="18"/>
                <w:szCs w:val="18"/>
              </w:rPr>
            </w:pPr>
          </w:p>
        </w:tc>
      </w:tr>
      <w:tr w:rsidR="00D30E39" w:rsidRPr="009B0751" w14:paraId="34527029" w14:textId="77777777" w:rsidTr="000B4294">
        <w:trPr>
          <w:cantSplit/>
        </w:trPr>
        <w:tc>
          <w:tcPr>
            <w:tcW w:w="5382" w:type="dxa"/>
            <w:tcBorders>
              <w:top w:val="dotted" w:sz="8" w:space="0" w:color="auto"/>
              <w:left w:val="single" w:sz="12" w:space="0" w:color="auto"/>
              <w:bottom w:val="dotted" w:sz="8" w:space="0" w:color="auto"/>
              <w:right w:val="single" w:sz="4" w:space="0" w:color="auto"/>
            </w:tcBorders>
            <w:tcMar>
              <w:top w:w="102" w:type="dxa"/>
              <w:bottom w:w="23" w:type="dxa"/>
            </w:tcMar>
          </w:tcPr>
          <w:p w14:paraId="06FD9AE0" w14:textId="77777777" w:rsidR="00D30E39" w:rsidRPr="009B0751" w:rsidRDefault="004F530F" w:rsidP="00FE5A94">
            <w:pPr>
              <w:rPr>
                <w:rFonts w:ascii="Verdana" w:hAnsi="Verdana"/>
                <w:sz w:val="18"/>
                <w:szCs w:val="18"/>
              </w:rPr>
            </w:pPr>
            <w:r w:rsidRPr="009B0751">
              <w:rPr>
                <w:rFonts w:ascii="Verdana" w:hAnsi="Verdana"/>
                <w:sz w:val="18"/>
                <w:szCs w:val="18"/>
              </w:rPr>
              <w:t>M</w:t>
            </w:r>
            <w:r w:rsidR="00D30E39" w:rsidRPr="009B0751">
              <w:rPr>
                <w:rFonts w:ascii="Verdana" w:hAnsi="Verdana"/>
                <w:sz w:val="18"/>
                <w:szCs w:val="18"/>
              </w:rPr>
              <w:t xml:space="preserve">elbourne Water (2005) </w:t>
            </w:r>
            <w:r w:rsidR="00E152E0" w:rsidRPr="009B0751">
              <w:rPr>
                <w:rFonts w:ascii="Verdana" w:hAnsi="Verdana"/>
                <w:sz w:val="18"/>
                <w:szCs w:val="18"/>
              </w:rPr>
              <w:t xml:space="preserve">- </w:t>
            </w:r>
            <w:r w:rsidR="00D30E39" w:rsidRPr="009B0751">
              <w:rPr>
                <w:rFonts w:ascii="Verdana" w:hAnsi="Verdana"/>
                <w:sz w:val="18"/>
                <w:szCs w:val="18"/>
              </w:rPr>
              <w:t>Water Sensitive Urban Design Engineering Procedures: Stormwater</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4A2B466F" w14:textId="77777777" w:rsidR="00D30E39" w:rsidRPr="009B0751" w:rsidRDefault="00D30E39" w:rsidP="00FE5A94">
            <w:pPr>
              <w:jc w:val="center"/>
              <w:rPr>
                <w:rFonts w:ascii="Verdana" w:hAnsi="Verdana"/>
                <w:sz w:val="18"/>
                <w:szCs w:val="18"/>
              </w:rPr>
            </w:pPr>
            <w:r w:rsidRPr="009B0751">
              <w:rPr>
                <w:rFonts w:ascii="Verdana" w:hAnsi="Verdana"/>
                <w:sz w:val="18"/>
                <w:szCs w:val="18"/>
              </w:rPr>
              <w:t>176</w:t>
            </w:r>
          </w:p>
          <w:p w14:paraId="7939FFF7" w14:textId="77777777" w:rsidR="00D30E39" w:rsidRPr="009B0751" w:rsidRDefault="00D30E39" w:rsidP="00FE5A94">
            <w:pPr>
              <w:jc w:val="center"/>
              <w:rPr>
                <w:rFonts w:ascii="Verdana" w:hAnsi="Verdana"/>
                <w:sz w:val="18"/>
                <w:szCs w:val="18"/>
              </w:rPr>
            </w:pPr>
            <w:r w:rsidRPr="009B0751">
              <w:rPr>
                <w:rFonts w:ascii="Verdana" w:hAnsi="Verdana"/>
                <w:sz w:val="18"/>
                <w:szCs w:val="18"/>
              </w:rPr>
              <w:t>177</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411D994C" w14:textId="77777777" w:rsidR="00D30E39" w:rsidRPr="009B0751" w:rsidRDefault="00D30E39" w:rsidP="00FE5A94">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78EC81C" w14:textId="77777777" w:rsidR="00D30E39" w:rsidRPr="009B0751" w:rsidRDefault="00D30E39" w:rsidP="00FE5A94">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B9FA94C" w14:textId="77777777" w:rsidR="00D30E39" w:rsidRPr="009B0751" w:rsidRDefault="00D30E39" w:rsidP="00FE5A94">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72E9B42" w14:textId="77777777" w:rsidR="00D30E39" w:rsidRPr="009B0751" w:rsidRDefault="00D30E39" w:rsidP="00FE5A94">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4206F3DD" w14:textId="77777777" w:rsidR="00D30E39" w:rsidRPr="009B0751" w:rsidRDefault="00D30E39" w:rsidP="00FE5A94">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FC64AAA" w14:textId="77777777" w:rsidR="00D30E39" w:rsidRPr="009B0751" w:rsidRDefault="00D30E39" w:rsidP="00FE5A94">
            <w:pPr>
              <w:jc w:val="center"/>
              <w:rPr>
                <w:rFonts w:ascii="Verdana" w:hAnsi="Verdana"/>
                <w:sz w:val="18"/>
                <w:szCs w:val="18"/>
              </w:rPr>
            </w:pPr>
          </w:p>
        </w:tc>
        <w:tc>
          <w:tcPr>
            <w:tcW w:w="528" w:type="dxa"/>
            <w:tcBorders>
              <w:top w:val="dotted" w:sz="8" w:space="0" w:color="auto"/>
              <w:left w:val="single" w:sz="4" w:space="0" w:color="auto"/>
              <w:bottom w:val="dotted" w:sz="8" w:space="0" w:color="auto"/>
              <w:right w:val="single" w:sz="12" w:space="0" w:color="auto"/>
            </w:tcBorders>
            <w:tcMar>
              <w:top w:w="102" w:type="dxa"/>
              <w:bottom w:w="23" w:type="dxa"/>
            </w:tcMar>
          </w:tcPr>
          <w:p w14:paraId="152B2C62" w14:textId="77777777" w:rsidR="00D30E39" w:rsidRPr="009B0751" w:rsidRDefault="00D30E39" w:rsidP="00FE5A94">
            <w:pPr>
              <w:jc w:val="center"/>
              <w:rPr>
                <w:rFonts w:ascii="Verdana" w:hAnsi="Verdana"/>
                <w:sz w:val="18"/>
                <w:szCs w:val="18"/>
              </w:rPr>
            </w:pPr>
          </w:p>
        </w:tc>
      </w:tr>
      <w:tr w:rsidR="00D30E39" w:rsidRPr="009B0751" w14:paraId="5813A878" w14:textId="77777777" w:rsidTr="000B4294">
        <w:trPr>
          <w:cantSplit/>
        </w:trPr>
        <w:tc>
          <w:tcPr>
            <w:tcW w:w="5382" w:type="dxa"/>
            <w:tcBorders>
              <w:top w:val="dotted" w:sz="4" w:space="0" w:color="auto"/>
              <w:left w:val="single" w:sz="12" w:space="0" w:color="auto"/>
              <w:bottom w:val="dotted" w:sz="4" w:space="0" w:color="auto"/>
              <w:right w:val="single" w:sz="4" w:space="0" w:color="auto"/>
            </w:tcBorders>
          </w:tcPr>
          <w:p w14:paraId="59A5B673" w14:textId="77777777" w:rsidR="00502FCF" w:rsidRPr="009B0751" w:rsidRDefault="00D30E39" w:rsidP="00502FCF">
            <w:pPr>
              <w:rPr>
                <w:rFonts w:ascii="Verdana" w:hAnsi="Verdana"/>
                <w:sz w:val="18"/>
                <w:szCs w:val="18"/>
              </w:rPr>
            </w:pPr>
            <w:r w:rsidRPr="009B0751">
              <w:rPr>
                <w:rFonts w:ascii="Verdana" w:hAnsi="Verdana"/>
                <w:sz w:val="18"/>
                <w:szCs w:val="18"/>
              </w:rPr>
              <w:t>VicRoads Biodiversity Guidelines</w:t>
            </w:r>
          </w:p>
        </w:tc>
        <w:tc>
          <w:tcPr>
            <w:tcW w:w="528" w:type="dxa"/>
            <w:tcBorders>
              <w:top w:val="dotted" w:sz="4" w:space="0" w:color="auto"/>
              <w:left w:val="single" w:sz="4" w:space="0" w:color="auto"/>
              <w:bottom w:val="dotted" w:sz="4" w:space="0" w:color="auto"/>
              <w:right w:val="single" w:sz="4" w:space="0" w:color="auto"/>
            </w:tcBorders>
          </w:tcPr>
          <w:p w14:paraId="455546A6" w14:textId="77777777" w:rsidR="00D30E39" w:rsidRPr="009B0751" w:rsidRDefault="00D30E39" w:rsidP="00FE5A94">
            <w:pPr>
              <w:jc w:val="center"/>
              <w:rPr>
                <w:rFonts w:ascii="Verdana" w:hAnsi="Verdana"/>
                <w:sz w:val="18"/>
                <w:szCs w:val="18"/>
              </w:rPr>
            </w:pPr>
            <w:r w:rsidRPr="009B0751">
              <w:rPr>
                <w:rFonts w:ascii="Verdana" w:hAnsi="Verdana"/>
                <w:sz w:val="18"/>
                <w:szCs w:val="18"/>
              </w:rPr>
              <w:t>176</w:t>
            </w:r>
          </w:p>
          <w:p w14:paraId="73842538" w14:textId="77777777" w:rsidR="00D30E39" w:rsidRPr="009B0751" w:rsidRDefault="00D30E39" w:rsidP="00FE5A94">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2F94CA29"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1C4143"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00944A"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45928F"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1429DB"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9668FC"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B466EC0" w14:textId="77777777" w:rsidR="00D30E39" w:rsidRPr="009B0751" w:rsidRDefault="00D30E39" w:rsidP="00FE5A94">
            <w:pPr>
              <w:jc w:val="center"/>
              <w:rPr>
                <w:rFonts w:ascii="Verdana" w:hAnsi="Verdana"/>
                <w:sz w:val="18"/>
                <w:szCs w:val="18"/>
              </w:rPr>
            </w:pPr>
          </w:p>
        </w:tc>
      </w:tr>
      <w:tr w:rsidR="00D30E39" w:rsidRPr="009B0751" w14:paraId="335C9C49" w14:textId="77777777" w:rsidTr="000B4294">
        <w:trPr>
          <w:cantSplit/>
          <w:trHeight w:val="261"/>
        </w:trPr>
        <w:tc>
          <w:tcPr>
            <w:tcW w:w="5382" w:type="dxa"/>
            <w:tcBorders>
              <w:top w:val="dotted" w:sz="4" w:space="0" w:color="auto"/>
              <w:left w:val="single" w:sz="12" w:space="0" w:color="auto"/>
              <w:bottom w:val="dotted" w:sz="4" w:space="0" w:color="auto"/>
              <w:right w:val="single" w:sz="4" w:space="0" w:color="auto"/>
            </w:tcBorders>
          </w:tcPr>
          <w:p w14:paraId="0532F304" w14:textId="77777777" w:rsidR="00D30E39" w:rsidRPr="009B0751" w:rsidRDefault="00D30E39" w:rsidP="00FE5A94">
            <w:pPr>
              <w:rPr>
                <w:rFonts w:ascii="Verdana" w:hAnsi="Verdana"/>
                <w:sz w:val="18"/>
                <w:szCs w:val="18"/>
              </w:rPr>
            </w:pPr>
            <w:r w:rsidRPr="009B0751">
              <w:rPr>
                <w:rFonts w:ascii="Verdana" w:hAnsi="Verdana"/>
                <w:sz w:val="18"/>
                <w:szCs w:val="18"/>
              </w:rPr>
              <w:t>VicRoads Contaminated Land (Planning, Construction and Maintenance) Guidelines</w:t>
            </w:r>
            <w:r w:rsidR="00621540" w:rsidRPr="009B0751">
              <w:rPr>
                <w:rFonts w:ascii="Verdana" w:hAnsi="Verdana"/>
                <w:sz w:val="18"/>
                <w:szCs w:val="18"/>
              </w:rPr>
              <w:t xml:space="preserve"> </w:t>
            </w:r>
            <w:r w:rsidR="00362175" w:rsidRPr="009B0751">
              <w:rPr>
                <w:rFonts w:ascii="Verdana" w:hAnsi="Verdana"/>
                <w:sz w:val="18"/>
                <w:szCs w:val="18"/>
              </w:rPr>
              <w:t>(</w:t>
            </w:r>
            <w:r w:rsidR="00621540" w:rsidRPr="009B0751">
              <w:rPr>
                <w:rFonts w:ascii="Verdana" w:hAnsi="Verdana"/>
                <w:sz w:val="18"/>
                <w:szCs w:val="18"/>
              </w:rPr>
              <w:t>September 2013</w:t>
            </w:r>
            <w:r w:rsidR="00362175" w:rsidRPr="009B0751">
              <w:rPr>
                <w:rFonts w:ascii="Verdana" w:hAnsi="Verdana"/>
                <w:sz w:val="18"/>
                <w:szCs w:val="18"/>
              </w:rPr>
              <w:t>)</w:t>
            </w:r>
          </w:p>
        </w:tc>
        <w:tc>
          <w:tcPr>
            <w:tcW w:w="528" w:type="dxa"/>
            <w:tcBorders>
              <w:top w:val="dotted" w:sz="4" w:space="0" w:color="auto"/>
              <w:left w:val="single" w:sz="4" w:space="0" w:color="auto"/>
              <w:bottom w:val="dotted" w:sz="4" w:space="0" w:color="auto"/>
              <w:right w:val="single" w:sz="4" w:space="0" w:color="auto"/>
            </w:tcBorders>
          </w:tcPr>
          <w:p w14:paraId="0EA197C1" w14:textId="77777777" w:rsidR="00D30E39" w:rsidRPr="009B0751" w:rsidRDefault="00D30E39" w:rsidP="00FE5A94">
            <w:pPr>
              <w:jc w:val="center"/>
              <w:rPr>
                <w:rFonts w:ascii="Verdana" w:hAnsi="Verdana"/>
                <w:sz w:val="18"/>
                <w:szCs w:val="18"/>
              </w:rPr>
            </w:pPr>
            <w:r w:rsidRPr="009B0751">
              <w:rPr>
                <w:rFonts w:ascii="Verdana" w:hAnsi="Verdana"/>
                <w:sz w:val="18"/>
                <w:szCs w:val="18"/>
              </w:rPr>
              <w:t>176</w:t>
            </w:r>
          </w:p>
          <w:p w14:paraId="68477C89" w14:textId="77777777" w:rsidR="00D30E39" w:rsidRPr="009B0751" w:rsidRDefault="00D30E39" w:rsidP="00FE5A94">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1981812B"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450998"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8DBDD3"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B80491"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94225D"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F73501"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0B964CC" w14:textId="77777777" w:rsidR="00D30E39" w:rsidRPr="009B0751" w:rsidRDefault="00D30E39" w:rsidP="00FE5A94">
            <w:pPr>
              <w:jc w:val="center"/>
              <w:rPr>
                <w:rFonts w:ascii="Verdana" w:hAnsi="Verdana"/>
                <w:sz w:val="18"/>
                <w:szCs w:val="18"/>
              </w:rPr>
            </w:pPr>
          </w:p>
        </w:tc>
      </w:tr>
      <w:tr w:rsidR="00D30E39" w:rsidRPr="009B0751" w14:paraId="7F776A9F" w14:textId="77777777" w:rsidTr="000B4294">
        <w:trPr>
          <w:cantSplit/>
        </w:trPr>
        <w:tc>
          <w:tcPr>
            <w:tcW w:w="5382" w:type="dxa"/>
            <w:tcBorders>
              <w:top w:val="dotted" w:sz="4" w:space="0" w:color="auto"/>
              <w:left w:val="single" w:sz="12" w:space="0" w:color="auto"/>
              <w:bottom w:val="dotted" w:sz="4" w:space="0" w:color="auto"/>
              <w:right w:val="single" w:sz="4" w:space="0" w:color="auto"/>
            </w:tcBorders>
          </w:tcPr>
          <w:p w14:paraId="02E45C83" w14:textId="77777777" w:rsidR="00D30E39" w:rsidRPr="009B0751" w:rsidRDefault="00D30E39" w:rsidP="00FE5A94">
            <w:pPr>
              <w:rPr>
                <w:rFonts w:ascii="Verdana" w:hAnsi="Verdana"/>
                <w:b/>
                <w:sz w:val="18"/>
                <w:szCs w:val="18"/>
              </w:rPr>
            </w:pPr>
            <w:r w:rsidRPr="009B0751">
              <w:rPr>
                <w:rFonts w:ascii="Verdana" w:hAnsi="Verdana"/>
                <w:snapToGrid/>
                <w:color w:val="000000"/>
                <w:sz w:val="18"/>
                <w:szCs w:val="18"/>
                <w:lang w:eastAsia="en-AU"/>
              </w:rPr>
              <w:t>VicRoads Cultural Heritage Guidelines (2007)</w:t>
            </w:r>
          </w:p>
        </w:tc>
        <w:tc>
          <w:tcPr>
            <w:tcW w:w="528" w:type="dxa"/>
            <w:tcBorders>
              <w:top w:val="dotted" w:sz="4" w:space="0" w:color="auto"/>
              <w:left w:val="single" w:sz="4" w:space="0" w:color="auto"/>
              <w:bottom w:val="dotted" w:sz="4" w:space="0" w:color="auto"/>
              <w:right w:val="single" w:sz="4" w:space="0" w:color="auto"/>
            </w:tcBorders>
          </w:tcPr>
          <w:p w14:paraId="0DBDC5B7" w14:textId="77777777" w:rsidR="00D30E39" w:rsidRPr="009B0751" w:rsidRDefault="00D30E39" w:rsidP="00FE5A94">
            <w:pPr>
              <w:jc w:val="center"/>
              <w:rPr>
                <w:rFonts w:ascii="Verdana" w:hAnsi="Verdana"/>
                <w:sz w:val="18"/>
                <w:szCs w:val="18"/>
              </w:rPr>
            </w:pPr>
            <w:r w:rsidRPr="009B0751">
              <w:rPr>
                <w:rFonts w:ascii="Verdana" w:hAnsi="Verdana"/>
                <w:sz w:val="18"/>
                <w:szCs w:val="18"/>
              </w:rPr>
              <w:t>176</w:t>
            </w:r>
          </w:p>
          <w:p w14:paraId="4456B2D5" w14:textId="77777777" w:rsidR="00D30E39" w:rsidRPr="009B0751" w:rsidRDefault="00D30E39" w:rsidP="00FE5A94">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4D176C72"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A82DCE"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F1E9E3"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A69030"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F682C3"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036076" w14:textId="77777777" w:rsidR="00D30E39" w:rsidRPr="009B0751" w:rsidRDefault="00D30E39"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B985EBD" w14:textId="77777777" w:rsidR="00D30E39" w:rsidRPr="009B0751" w:rsidRDefault="00D30E39" w:rsidP="00FE5A94">
            <w:pPr>
              <w:jc w:val="center"/>
              <w:rPr>
                <w:rFonts w:ascii="Verdana" w:hAnsi="Verdana"/>
                <w:sz w:val="18"/>
                <w:szCs w:val="18"/>
              </w:rPr>
            </w:pPr>
          </w:p>
        </w:tc>
      </w:tr>
      <w:tr w:rsidR="00DE1A3E" w:rsidRPr="009B0751" w14:paraId="7D620802" w14:textId="77777777" w:rsidTr="000B4294">
        <w:trPr>
          <w:cantSplit/>
        </w:trPr>
        <w:tc>
          <w:tcPr>
            <w:tcW w:w="5382" w:type="dxa"/>
            <w:tcBorders>
              <w:top w:val="dotted" w:sz="4" w:space="0" w:color="auto"/>
              <w:left w:val="single" w:sz="12" w:space="0" w:color="auto"/>
              <w:bottom w:val="dotted" w:sz="4" w:space="0" w:color="auto"/>
              <w:right w:val="single" w:sz="4" w:space="0" w:color="auto"/>
            </w:tcBorders>
          </w:tcPr>
          <w:p w14:paraId="23426088" w14:textId="77777777" w:rsidR="00DE1A3E" w:rsidRPr="009B0751" w:rsidRDefault="00DE1A3E" w:rsidP="00DE1A3E">
            <w:pPr>
              <w:rPr>
                <w:rFonts w:ascii="Verdana" w:hAnsi="Verdana"/>
                <w:b/>
                <w:sz w:val="18"/>
                <w:szCs w:val="18"/>
              </w:rPr>
            </w:pPr>
            <w:r w:rsidRPr="009B0751">
              <w:rPr>
                <w:rFonts w:ascii="Verdana" w:hAnsi="Verdana"/>
                <w:sz w:val="18"/>
                <w:szCs w:val="18"/>
              </w:rPr>
              <w:t xml:space="preserve">VicRoads </w:t>
            </w:r>
            <w:r w:rsidRPr="009B0751">
              <w:rPr>
                <w:rFonts w:ascii="Verdana" w:hAnsi="Verdana" w:cs="Verdana"/>
                <w:snapToGrid/>
                <w:sz w:val="18"/>
                <w:szCs w:val="18"/>
                <w:lang w:eastAsia="en-AU"/>
              </w:rPr>
              <w:t>Integrated Water Management Guidelines June 2013</w:t>
            </w:r>
          </w:p>
        </w:tc>
        <w:tc>
          <w:tcPr>
            <w:tcW w:w="528" w:type="dxa"/>
            <w:tcBorders>
              <w:top w:val="dotted" w:sz="4" w:space="0" w:color="auto"/>
              <w:left w:val="single" w:sz="4" w:space="0" w:color="auto"/>
              <w:bottom w:val="dotted" w:sz="4" w:space="0" w:color="auto"/>
              <w:right w:val="single" w:sz="4" w:space="0" w:color="auto"/>
            </w:tcBorders>
          </w:tcPr>
          <w:p w14:paraId="447E042B" w14:textId="77777777" w:rsidR="00DE1A3E" w:rsidRPr="009B0751" w:rsidRDefault="00DE1A3E" w:rsidP="00FE5A94">
            <w:pPr>
              <w:jc w:val="center"/>
              <w:rPr>
                <w:rFonts w:ascii="Verdana" w:hAnsi="Verdana"/>
                <w:sz w:val="18"/>
                <w:szCs w:val="18"/>
              </w:rPr>
            </w:pPr>
            <w:r w:rsidRPr="009B0751">
              <w:rPr>
                <w:rFonts w:ascii="Verdana" w:hAnsi="Verdana"/>
                <w:sz w:val="18"/>
                <w:szCs w:val="18"/>
              </w:rPr>
              <w:t>176</w:t>
            </w:r>
          </w:p>
          <w:p w14:paraId="3172B964" w14:textId="77777777" w:rsidR="00DE1A3E" w:rsidRPr="009B0751" w:rsidRDefault="00DE1A3E" w:rsidP="00FE5A94">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193F0E04"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097D61"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1BC87B"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E6F325"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0AB1D4"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54CE42"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2799551" w14:textId="77777777" w:rsidR="00DE1A3E" w:rsidRPr="009B0751" w:rsidRDefault="00950D65" w:rsidP="00FE5A94">
            <w:pPr>
              <w:jc w:val="center"/>
              <w:rPr>
                <w:rFonts w:ascii="Verdana" w:hAnsi="Verdana"/>
                <w:sz w:val="18"/>
                <w:szCs w:val="18"/>
              </w:rPr>
            </w:pPr>
            <w:r w:rsidRPr="009B0751">
              <w:rPr>
                <w:rFonts w:ascii="Verdana" w:hAnsi="Verdana"/>
                <w:sz w:val="18"/>
                <w:szCs w:val="18"/>
              </w:rPr>
              <w:t>812</w:t>
            </w:r>
          </w:p>
        </w:tc>
      </w:tr>
      <w:tr w:rsidR="00DE1A3E" w:rsidRPr="009B0751" w14:paraId="2C089271" w14:textId="77777777" w:rsidTr="000B4294">
        <w:trPr>
          <w:cantSplit/>
        </w:trPr>
        <w:tc>
          <w:tcPr>
            <w:tcW w:w="5382" w:type="dxa"/>
            <w:tcBorders>
              <w:top w:val="dotted" w:sz="4" w:space="0" w:color="auto"/>
              <w:left w:val="single" w:sz="12" w:space="0" w:color="auto"/>
              <w:bottom w:val="dotted" w:sz="4" w:space="0" w:color="auto"/>
              <w:right w:val="single" w:sz="4" w:space="0" w:color="auto"/>
            </w:tcBorders>
          </w:tcPr>
          <w:p w14:paraId="34DA2EC9" w14:textId="77777777" w:rsidR="00DE1A3E" w:rsidRPr="009B0751" w:rsidRDefault="00DE1A3E" w:rsidP="00FE5A94">
            <w:pPr>
              <w:rPr>
                <w:rFonts w:ascii="Verdana" w:hAnsi="Verdana"/>
                <w:b/>
                <w:snapToGrid/>
                <w:color w:val="000000"/>
                <w:sz w:val="18"/>
                <w:szCs w:val="18"/>
                <w:lang w:eastAsia="en-AU"/>
              </w:rPr>
            </w:pPr>
            <w:r w:rsidRPr="009B0751">
              <w:rPr>
                <w:rFonts w:ascii="Verdana" w:hAnsi="Verdana"/>
                <w:sz w:val="18"/>
                <w:szCs w:val="18"/>
              </w:rPr>
              <w:t>VicRoads ITS Group: Standard Drawings and Specifications</w:t>
            </w:r>
          </w:p>
        </w:tc>
        <w:tc>
          <w:tcPr>
            <w:tcW w:w="528" w:type="dxa"/>
            <w:tcBorders>
              <w:top w:val="dotted" w:sz="4" w:space="0" w:color="auto"/>
              <w:left w:val="single" w:sz="4" w:space="0" w:color="auto"/>
              <w:bottom w:val="dotted" w:sz="4" w:space="0" w:color="auto"/>
              <w:right w:val="single" w:sz="4" w:space="0" w:color="auto"/>
            </w:tcBorders>
          </w:tcPr>
          <w:p w14:paraId="3141AAD0"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42C694"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C8ED82"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4C9AF2"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E12688"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900979"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C8272B" w14:textId="77777777" w:rsidR="00DE1A3E" w:rsidRPr="009B0751" w:rsidRDefault="00DE1A3E" w:rsidP="00FE5A94">
            <w:pPr>
              <w:jc w:val="center"/>
              <w:rPr>
                <w:rFonts w:ascii="Verdana" w:hAnsi="Verdana"/>
                <w:sz w:val="18"/>
                <w:szCs w:val="18"/>
              </w:rPr>
            </w:pPr>
            <w:r w:rsidRPr="009B0751">
              <w:rPr>
                <w:rFonts w:ascii="Verdana" w:hAnsi="Verdana"/>
                <w:sz w:val="18"/>
                <w:szCs w:val="18"/>
              </w:rPr>
              <w:t>751</w:t>
            </w:r>
          </w:p>
        </w:tc>
        <w:tc>
          <w:tcPr>
            <w:tcW w:w="528" w:type="dxa"/>
            <w:tcBorders>
              <w:top w:val="dotted" w:sz="4" w:space="0" w:color="auto"/>
              <w:left w:val="single" w:sz="4" w:space="0" w:color="auto"/>
              <w:bottom w:val="dotted" w:sz="4" w:space="0" w:color="auto"/>
              <w:right w:val="single" w:sz="12" w:space="0" w:color="auto"/>
            </w:tcBorders>
          </w:tcPr>
          <w:p w14:paraId="04939004" w14:textId="77777777" w:rsidR="00DE1A3E" w:rsidRPr="009B0751" w:rsidRDefault="00DE1A3E" w:rsidP="00FE5A94">
            <w:pPr>
              <w:jc w:val="center"/>
              <w:rPr>
                <w:rFonts w:ascii="Verdana" w:hAnsi="Verdana"/>
                <w:sz w:val="18"/>
                <w:szCs w:val="18"/>
              </w:rPr>
            </w:pPr>
          </w:p>
        </w:tc>
      </w:tr>
      <w:tr w:rsidR="00A1409D" w:rsidRPr="009B0751" w14:paraId="53CDEC53"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5FE6BA3D" w14:textId="77777777" w:rsidR="00A1409D" w:rsidRPr="009B0751" w:rsidRDefault="00A1409D" w:rsidP="00A51920">
            <w:pPr>
              <w:rPr>
                <w:rFonts w:ascii="Verdana" w:hAnsi="Verdana"/>
                <w:sz w:val="18"/>
                <w:szCs w:val="18"/>
              </w:rPr>
            </w:pPr>
            <w:r w:rsidRPr="009B0751">
              <w:rPr>
                <w:rFonts w:ascii="Verdana" w:hAnsi="Verdana"/>
                <w:sz w:val="18"/>
                <w:szCs w:val="18"/>
              </w:rPr>
              <w:t>VicRoads Road Design Guidelines</w:t>
            </w:r>
          </w:p>
          <w:p w14:paraId="3183910D" w14:textId="77777777" w:rsidR="00A1409D" w:rsidRPr="009B0751" w:rsidRDefault="00A1409D" w:rsidP="00A51920">
            <w:pPr>
              <w:ind w:left="454"/>
              <w:rPr>
                <w:rFonts w:ascii="Verdana" w:hAnsi="Verdana"/>
                <w:sz w:val="18"/>
                <w:szCs w:val="18"/>
              </w:rPr>
            </w:pPr>
            <w:r w:rsidRPr="009B0751">
              <w:rPr>
                <w:rFonts w:ascii="Verdana" w:hAnsi="Verdana"/>
                <w:sz w:val="18"/>
                <w:szCs w:val="18"/>
              </w:rPr>
              <w:t xml:space="preserve">Standard Drawings for Roadworks </w:t>
            </w:r>
          </w:p>
          <w:p w14:paraId="1F605FDD" w14:textId="77777777" w:rsidR="00A1409D" w:rsidRPr="009B0751" w:rsidRDefault="00A1409D" w:rsidP="00A51920">
            <w:pPr>
              <w:ind w:left="454"/>
              <w:rPr>
                <w:rFonts w:ascii="Verdana" w:hAnsi="Verdana"/>
                <w:sz w:val="18"/>
                <w:szCs w:val="18"/>
              </w:rPr>
            </w:pPr>
            <w:r w:rsidRPr="009B0751">
              <w:rPr>
                <w:rFonts w:ascii="Verdana" w:hAnsi="Verdana"/>
                <w:sz w:val="18"/>
                <w:szCs w:val="18"/>
              </w:rPr>
              <w:t>Final Drawing Presentation Guidelines (2013)</w:t>
            </w:r>
          </w:p>
          <w:p w14:paraId="4F4A6758" w14:textId="77777777" w:rsidR="00A1409D" w:rsidRPr="009B0751" w:rsidRDefault="00A1409D" w:rsidP="00A51920">
            <w:pPr>
              <w:ind w:left="454"/>
              <w:rPr>
                <w:rFonts w:ascii="Verdana" w:hAnsi="Verdana"/>
                <w:sz w:val="18"/>
                <w:szCs w:val="18"/>
              </w:rPr>
            </w:pPr>
            <w:r w:rsidRPr="009B0751">
              <w:rPr>
                <w:rFonts w:ascii="Verdana" w:hAnsi="Verdana"/>
                <w:sz w:val="18"/>
                <w:szCs w:val="18"/>
              </w:rPr>
              <w:t>VicRoads Supplement to Austroads Guide to Road Design (series)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46B6E70"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878A5DD"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77FEDC6"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1D17A47"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C4CDC39"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BA935DE"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5848A93" w14:textId="77777777" w:rsidR="00A1409D" w:rsidRPr="009B0751" w:rsidRDefault="00A1409D" w:rsidP="00A51920">
            <w:pPr>
              <w:jc w:val="center"/>
              <w:rPr>
                <w:rFonts w:ascii="Verdana" w:hAnsi="Verdana"/>
                <w:sz w:val="18"/>
                <w:szCs w:val="18"/>
              </w:rPr>
            </w:pPr>
            <w:r w:rsidRPr="009B0751">
              <w:rPr>
                <w:rFonts w:ascii="Verdana" w:hAnsi="Verdana"/>
                <w:sz w:val="18"/>
                <w:szCs w:val="18"/>
              </w:rPr>
              <w:t>708</w:t>
            </w:r>
          </w:p>
          <w:p w14:paraId="68C4E5DE" w14:textId="77777777" w:rsidR="00A1409D" w:rsidRPr="009B0751" w:rsidRDefault="00A1409D" w:rsidP="00A51920">
            <w:pPr>
              <w:jc w:val="center"/>
              <w:rPr>
                <w:rFonts w:ascii="Verdana" w:hAnsi="Verdana"/>
                <w:sz w:val="18"/>
                <w:szCs w:val="18"/>
              </w:rPr>
            </w:pPr>
            <w:r w:rsidRPr="009B0751">
              <w:rPr>
                <w:rFonts w:ascii="Verdana" w:hAnsi="Verdana"/>
                <w:sz w:val="18"/>
                <w:szCs w:val="18"/>
              </w:rPr>
              <w:t>711</w:t>
            </w:r>
          </w:p>
          <w:p w14:paraId="64B365E4" w14:textId="77777777" w:rsidR="00A1409D" w:rsidRPr="009B0751" w:rsidRDefault="00A1409D" w:rsidP="00A51920">
            <w:pPr>
              <w:jc w:val="center"/>
              <w:rPr>
                <w:rFonts w:ascii="Verdana" w:hAnsi="Verdana"/>
                <w:sz w:val="18"/>
                <w:szCs w:val="18"/>
              </w:rPr>
            </w:pPr>
            <w:r w:rsidRPr="009B0751">
              <w:rPr>
                <w:rFonts w:ascii="Verdana" w:hAnsi="Verdana"/>
                <w:sz w:val="18"/>
                <w:szCs w:val="18"/>
              </w:rPr>
              <w:t>720</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5158B96A" w14:textId="77777777" w:rsidR="00A1409D" w:rsidRPr="009B0751" w:rsidRDefault="00A1409D" w:rsidP="00A51920">
            <w:pPr>
              <w:jc w:val="center"/>
              <w:rPr>
                <w:rFonts w:ascii="Verdana" w:hAnsi="Verdana"/>
                <w:sz w:val="18"/>
                <w:szCs w:val="18"/>
              </w:rPr>
            </w:pPr>
          </w:p>
        </w:tc>
      </w:tr>
      <w:tr w:rsidR="00A1409D" w:rsidRPr="009B0751" w14:paraId="619A77ED"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1DF01DAC" w14:textId="77777777" w:rsidR="00A1409D" w:rsidRPr="009B0751" w:rsidRDefault="00A1409D" w:rsidP="00A51920">
            <w:pPr>
              <w:rPr>
                <w:rFonts w:ascii="Verdana" w:hAnsi="Verdana"/>
                <w:sz w:val="18"/>
                <w:szCs w:val="18"/>
              </w:rPr>
            </w:pPr>
            <w:r w:rsidRPr="009B0751">
              <w:rPr>
                <w:rFonts w:ascii="Verdana" w:hAnsi="Verdana"/>
                <w:sz w:val="18"/>
                <w:szCs w:val="18"/>
              </w:rPr>
              <w:t>VicRoads Road Design Note 06</w:t>
            </w:r>
            <w:r w:rsidRPr="009B0751">
              <w:rPr>
                <w:rFonts w:ascii="Verdana" w:hAnsi="Verdana"/>
                <w:sz w:val="18"/>
                <w:szCs w:val="18"/>
              </w:rPr>
              <w:noBreakHyphen/>
              <w:t>02D (September 2016) – The use of wire rope safety barriers (WRSB)</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FAF0A15"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9227CC1"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B18C9A2"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0FC3DAA"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7D69F97"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FB52EDD"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4D380F2" w14:textId="77777777" w:rsidR="00A1409D" w:rsidRPr="009B0751" w:rsidRDefault="00A1409D" w:rsidP="00A51920">
            <w:pPr>
              <w:jc w:val="center"/>
              <w:rPr>
                <w:rFonts w:ascii="Verdana" w:hAnsi="Verdana"/>
                <w:sz w:val="18"/>
                <w:szCs w:val="18"/>
              </w:rPr>
            </w:pPr>
            <w:r w:rsidRPr="009B0751">
              <w:rPr>
                <w:rFonts w:ascii="Verdana" w:hAnsi="Verdana"/>
                <w:sz w:val="18"/>
                <w:szCs w:val="18"/>
              </w:rPr>
              <w:t>711</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31068148" w14:textId="77777777" w:rsidR="00A1409D" w:rsidRPr="009B0751" w:rsidRDefault="00A1409D" w:rsidP="00A51920">
            <w:pPr>
              <w:jc w:val="center"/>
              <w:rPr>
                <w:rFonts w:ascii="Verdana" w:hAnsi="Verdana"/>
                <w:sz w:val="18"/>
                <w:szCs w:val="18"/>
              </w:rPr>
            </w:pPr>
          </w:p>
        </w:tc>
      </w:tr>
      <w:tr w:rsidR="00A1409D" w:rsidRPr="009B0751" w14:paraId="50E6C5D1"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7DF7B7F4" w14:textId="77777777" w:rsidR="00A1409D" w:rsidRPr="009B0751" w:rsidRDefault="00A1409D" w:rsidP="00A51920">
            <w:pPr>
              <w:rPr>
                <w:rFonts w:ascii="Verdana" w:hAnsi="Verdana"/>
                <w:sz w:val="18"/>
                <w:szCs w:val="18"/>
              </w:rPr>
            </w:pPr>
            <w:r w:rsidRPr="009B0751">
              <w:rPr>
                <w:rFonts w:ascii="Verdana" w:hAnsi="Verdana"/>
                <w:sz w:val="18"/>
                <w:szCs w:val="18"/>
              </w:rPr>
              <w:t>VicRoads Road Design Note 06</w:t>
            </w:r>
            <w:r w:rsidRPr="009B0751">
              <w:rPr>
                <w:rFonts w:ascii="Verdana" w:hAnsi="Verdana"/>
                <w:sz w:val="18"/>
                <w:szCs w:val="18"/>
              </w:rPr>
              <w:noBreakHyphen/>
              <w:t>04K (October 2017) – Accepted safety barrier products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3590B52"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A14100C"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EB86C3B"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41D0566"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864FE75"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582B7A0"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2CB6F42" w14:textId="77777777" w:rsidR="00A1409D" w:rsidRPr="009B0751" w:rsidRDefault="00A1409D" w:rsidP="00A51920">
            <w:pPr>
              <w:jc w:val="center"/>
              <w:rPr>
                <w:rFonts w:ascii="Verdana" w:hAnsi="Verdana"/>
                <w:sz w:val="18"/>
                <w:szCs w:val="18"/>
              </w:rPr>
            </w:pPr>
            <w:r w:rsidRPr="009B0751">
              <w:rPr>
                <w:rFonts w:ascii="Verdana" w:hAnsi="Verdana"/>
                <w:sz w:val="18"/>
                <w:szCs w:val="18"/>
              </w:rPr>
              <w:t>708</w:t>
            </w:r>
          </w:p>
          <w:p w14:paraId="317813AA" w14:textId="77777777" w:rsidR="00A1409D" w:rsidRPr="009B0751" w:rsidRDefault="00A1409D" w:rsidP="00A51920">
            <w:pPr>
              <w:jc w:val="center"/>
              <w:rPr>
                <w:rFonts w:ascii="Verdana" w:hAnsi="Verdana"/>
                <w:sz w:val="18"/>
                <w:szCs w:val="18"/>
              </w:rPr>
            </w:pPr>
            <w:r w:rsidRPr="009B0751">
              <w:rPr>
                <w:rFonts w:ascii="Verdana" w:hAnsi="Verdana"/>
                <w:sz w:val="18"/>
                <w:szCs w:val="18"/>
              </w:rPr>
              <w:t>711</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66972EAE" w14:textId="77777777" w:rsidR="00A1409D" w:rsidRPr="009B0751" w:rsidRDefault="00A1409D" w:rsidP="00A51920">
            <w:pPr>
              <w:jc w:val="center"/>
              <w:rPr>
                <w:rFonts w:ascii="Verdana" w:hAnsi="Verdana"/>
                <w:sz w:val="18"/>
                <w:szCs w:val="18"/>
              </w:rPr>
            </w:pPr>
          </w:p>
        </w:tc>
      </w:tr>
      <w:tr w:rsidR="00A1409D" w:rsidRPr="009B0751" w14:paraId="23172539"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403FBF63" w14:textId="4DA52135" w:rsidR="00A1409D" w:rsidRPr="009B0751" w:rsidRDefault="00A1409D" w:rsidP="00A51920">
            <w:pPr>
              <w:rPr>
                <w:rFonts w:ascii="Verdana" w:hAnsi="Verdana"/>
                <w:sz w:val="18"/>
                <w:szCs w:val="18"/>
              </w:rPr>
            </w:pPr>
            <w:r w:rsidRPr="009B0751">
              <w:rPr>
                <w:rFonts w:ascii="Verdana" w:hAnsi="Verdana"/>
                <w:sz w:val="18"/>
                <w:szCs w:val="18"/>
              </w:rPr>
              <w:t>VicRoads Road Design Note 06</w:t>
            </w:r>
            <w:r w:rsidRPr="009B0751">
              <w:rPr>
                <w:rFonts w:ascii="Verdana" w:hAnsi="Verdana"/>
                <w:sz w:val="18"/>
                <w:szCs w:val="18"/>
              </w:rPr>
              <w:noBreakHyphen/>
              <w:t>09A (January 2018) – Accepted frangible post systems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89E1859"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418F0F1"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BE00287"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BCDB8A0"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E30CC30"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115FCDE"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392A9AA" w14:textId="1713B659"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3C83B081" w14:textId="77777777" w:rsidR="00A1409D" w:rsidRPr="009B0751" w:rsidRDefault="00A1409D" w:rsidP="00A51920">
            <w:pPr>
              <w:jc w:val="center"/>
              <w:rPr>
                <w:rFonts w:ascii="Verdana" w:hAnsi="Verdana"/>
                <w:sz w:val="18"/>
                <w:szCs w:val="18"/>
              </w:rPr>
            </w:pPr>
          </w:p>
        </w:tc>
      </w:tr>
      <w:tr w:rsidR="00A1409D" w:rsidRPr="009B0751" w14:paraId="1C9A924C"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49FBC5D0" w14:textId="77777777" w:rsidR="00A1409D" w:rsidRPr="009B0751" w:rsidRDefault="00A1409D" w:rsidP="00A51920">
            <w:pPr>
              <w:rPr>
                <w:rFonts w:ascii="Verdana" w:hAnsi="Verdana"/>
                <w:sz w:val="18"/>
                <w:szCs w:val="18"/>
              </w:rPr>
            </w:pPr>
            <w:r w:rsidRPr="009B0751">
              <w:rPr>
                <w:rFonts w:ascii="Verdana" w:hAnsi="Verdana"/>
                <w:sz w:val="18"/>
                <w:szCs w:val="18"/>
              </w:rPr>
              <w:t>VicRoads Road Design Note 06</w:t>
            </w:r>
            <w:r w:rsidRPr="009B0751">
              <w:rPr>
                <w:rFonts w:ascii="Verdana" w:hAnsi="Verdana"/>
                <w:sz w:val="18"/>
                <w:szCs w:val="18"/>
              </w:rPr>
              <w:noBreakHyphen/>
              <w:t>10C (August 2015) – Accepted guide posts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AE088B0"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2E8B6C1"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4B7FCC0"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1684EA9"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99E5501"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A2FD643"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83BB7F2" w14:textId="77777777" w:rsidR="00A1409D" w:rsidRPr="009B0751" w:rsidRDefault="00A1409D" w:rsidP="00A51920">
            <w:pPr>
              <w:jc w:val="center"/>
              <w:rPr>
                <w:rFonts w:ascii="Verdana" w:hAnsi="Verdana"/>
                <w:sz w:val="18"/>
                <w:szCs w:val="18"/>
              </w:rPr>
            </w:pPr>
            <w:r w:rsidRPr="009B0751">
              <w:rPr>
                <w:rFonts w:ascii="Verdana" w:hAnsi="Verdana"/>
                <w:sz w:val="18"/>
                <w:szCs w:val="18"/>
              </w:rPr>
              <w:t>709</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360C9AC7" w14:textId="77777777" w:rsidR="00A1409D" w:rsidRPr="009B0751" w:rsidRDefault="00A1409D" w:rsidP="00A51920">
            <w:pPr>
              <w:jc w:val="center"/>
              <w:rPr>
                <w:rFonts w:ascii="Verdana" w:hAnsi="Verdana"/>
                <w:sz w:val="18"/>
                <w:szCs w:val="18"/>
              </w:rPr>
            </w:pPr>
          </w:p>
        </w:tc>
      </w:tr>
      <w:tr w:rsidR="00A1409D" w:rsidRPr="009B0751" w14:paraId="27B72ABD"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70EB2474" w14:textId="77777777" w:rsidR="00A1409D" w:rsidRPr="009B0751" w:rsidRDefault="00A1409D" w:rsidP="00A51920">
            <w:pPr>
              <w:rPr>
                <w:rFonts w:ascii="Verdana" w:hAnsi="Verdana"/>
                <w:sz w:val="18"/>
                <w:szCs w:val="18"/>
              </w:rPr>
            </w:pPr>
            <w:r w:rsidRPr="009B0751">
              <w:rPr>
                <w:rFonts w:ascii="Verdana" w:hAnsi="Verdana"/>
                <w:sz w:val="18"/>
                <w:szCs w:val="18"/>
              </w:rPr>
              <w:t>VicRoads Road Design Note 06</w:t>
            </w:r>
            <w:r w:rsidRPr="009B0751">
              <w:rPr>
                <w:rFonts w:ascii="Verdana" w:hAnsi="Verdana"/>
                <w:sz w:val="18"/>
                <w:szCs w:val="18"/>
              </w:rPr>
              <w:noBreakHyphen/>
              <w:t>11A (August 2015) – Accepted retro-reflective sheeting materials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7E274D9"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5A9624E"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E2D0A07"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0E67128"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38FD15D"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F5FC1B7"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79756A8"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43E44851" w14:textId="77777777" w:rsidR="00A1409D" w:rsidRPr="009B0751" w:rsidRDefault="00A1409D" w:rsidP="00A51920">
            <w:pPr>
              <w:jc w:val="center"/>
              <w:rPr>
                <w:rFonts w:ascii="Verdana" w:hAnsi="Verdana"/>
                <w:sz w:val="18"/>
                <w:szCs w:val="18"/>
              </w:rPr>
            </w:pPr>
            <w:r w:rsidRPr="009B0751">
              <w:rPr>
                <w:rFonts w:ascii="Verdana" w:hAnsi="Verdana"/>
                <w:sz w:val="18"/>
                <w:szCs w:val="18"/>
              </w:rPr>
              <w:t>860</w:t>
            </w:r>
          </w:p>
        </w:tc>
      </w:tr>
      <w:tr w:rsidR="00A1409D" w:rsidRPr="009B0751" w14:paraId="6B4CB060"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38EF49EF" w14:textId="77777777" w:rsidR="00A1409D" w:rsidRPr="009B0751" w:rsidRDefault="00A1409D" w:rsidP="00A51920">
            <w:pPr>
              <w:rPr>
                <w:rFonts w:ascii="Verdana" w:hAnsi="Verdana"/>
                <w:sz w:val="18"/>
                <w:szCs w:val="18"/>
              </w:rPr>
            </w:pPr>
            <w:r w:rsidRPr="009B0751">
              <w:rPr>
                <w:rFonts w:ascii="Verdana" w:hAnsi="Verdana"/>
                <w:sz w:val="18"/>
                <w:szCs w:val="18"/>
              </w:rPr>
              <w:t>VicRoads Road Management Plan (April 2014)</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EF43548"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9ACF4BC"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B358126"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EA87920"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03BB72A"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DEE8760"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2CC1B70" w14:textId="77777777" w:rsidR="00A1409D" w:rsidRPr="009B0751" w:rsidRDefault="00A1409D" w:rsidP="00A51920">
            <w:pPr>
              <w:jc w:val="center"/>
              <w:rPr>
                <w:rFonts w:ascii="Verdana" w:hAnsi="Verdana"/>
                <w:sz w:val="18"/>
                <w:szCs w:val="18"/>
              </w:rPr>
            </w:pPr>
            <w:r w:rsidRPr="009B0751">
              <w:rPr>
                <w:rFonts w:ascii="Verdana" w:hAnsi="Verdana"/>
                <w:sz w:val="18"/>
                <w:szCs w:val="18"/>
              </w:rPr>
              <w:t>752</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3B4543F4" w14:textId="77777777" w:rsidR="00A1409D" w:rsidRPr="009B0751" w:rsidRDefault="00A1409D" w:rsidP="00A51920">
            <w:pPr>
              <w:jc w:val="center"/>
              <w:rPr>
                <w:rFonts w:ascii="Verdana" w:hAnsi="Verdana"/>
                <w:sz w:val="18"/>
                <w:szCs w:val="18"/>
              </w:rPr>
            </w:pPr>
          </w:p>
        </w:tc>
      </w:tr>
      <w:tr w:rsidR="00A1409D" w:rsidRPr="009B0751" w14:paraId="284AA8D8"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781742E4" w14:textId="46730602" w:rsidR="00A1409D" w:rsidRPr="009B0751" w:rsidRDefault="00A1409D" w:rsidP="00A51920">
            <w:pPr>
              <w:rPr>
                <w:rFonts w:ascii="Verdana" w:hAnsi="Verdana"/>
                <w:b/>
                <w:sz w:val="18"/>
                <w:szCs w:val="18"/>
              </w:rPr>
            </w:pPr>
            <w:r w:rsidRPr="009B0751">
              <w:rPr>
                <w:rFonts w:ascii="Verdana" w:hAnsi="Verdana"/>
                <w:sz w:val="18"/>
                <w:szCs w:val="18"/>
              </w:rPr>
              <w:t xml:space="preserve">VicRoads </w:t>
            </w:r>
            <w:r w:rsidRPr="009B0751">
              <w:rPr>
                <w:rFonts w:ascii="Verdana" w:hAnsi="Verdana" w:cs="Verdana"/>
                <w:snapToGrid/>
                <w:sz w:val="18"/>
                <w:szCs w:val="18"/>
                <w:lang w:eastAsia="en-AU"/>
              </w:rPr>
              <w:t>Roads Structures Inspection Manual (RSIM) (June 20</w:t>
            </w:r>
            <w:r w:rsidR="006B12E8" w:rsidRPr="009B0751">
              <w:rPr>
                <w:rFonts w:ascii="Verdana" w:hAnsi="Verdana" w:cs="Verdana"/>
                <w:snapToGrid/>
                <w:sz w:val="18"/>
                <w:szCs w:val="18"/>
                <w:lang w:eastAsia="en-AU"/>
              </w:rPr>
              <w:t>22</w:t>
            </w:r>
            <w:r w:rsidRPr="009B0751">
              <w:rPr>
                <w:rFonts w:ascii="Verdana" w:hAnsi="Verdana" w:cs="Verdana"/>
                <w:snapToGrid/>
                <w:sz w:val="18"/>
                <w:szCs w:val="18"/>
                <w:lang w:eastAsia="en-AU"/>
              </w:rPr>
              <w:t>)</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F6E13F3"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D001324"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6EB18F4"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429306B"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B334261"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8863DFB"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104AF9D" w14:textId="77777777" w:rsidR="00A1409D" w:rsidRPr="009B0751" w:rsidRDefault="00A1409D" w:rsidP="00A51920">
            <w:pPr>
              <w:jc w:val="center"/>
              <w:rPr>
                <w:rFonts w:ascii="Verdana" w:hAnsi="Verdana"/>
                <w:sz w:val="18"/>
                <w:szCs w:val="18"/>
              </w:rPr>
            </w:pPr>
            <w:r w:rsidRPr="009B0751">
              <w:rPr>
                <w:rFonts w:ascii="Verdana" w:hAnsi="Verdana"/>
                <w:sz w:val="18"/>
                <w:szCs w:val="18"/>
              </w:rPr>
              <w:t>750</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2BD1BCF4" w14:textId="77777777" w:rsidR="00A1409D" w:rsidRPr="009B0751" w:rsidRDefault="00A1409D" w:rsidP="00A51920">
            <w:pPr>
              <w:jc w:val="center"/>
              <w:rPr>
                <w:rFonts w:ascii="Verdana" w:hAnsi="Verdana"/>
                <w:sz w:val="18"/>
                <w:szCs w:val="18"/>
              </w:rPr>
            </w:pPr>
          </w:p>
        </w:tc>
      </w:tr>
      <w:tr w:rsidR="00A1409D" w:rsidRPr="009B0751" w14:paraId="0D7C9422"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533C4165" w14:textId="77777777" w:rsidR="00A1409D" w:rsidRPr="009B0751" w:rsidRDefault="00A1409D" w:rsidP="00A51920">
            <w:pPr>
              <w:rPr>
                <w:rFonts w:ascii="Verdana" w:hAnsi="Verdana"/>
                <w:bCs/>
                <w:sz w:val="18"/>
                <w:szCs w:val="18"/>
              </w:rPr>
            </w:pPr>
            <w:r w:rsidRPr="009B0751">
              <w:rPr>
                <w:rFonts w:ascii="Verdana" w:hAnsi="Verdana"/>
                <w:sz w:val="18"/>
                <w:szCs w:val="18"/>
              </w:rPr>
              <w:t xml:space="preserve">VicRoads </w:t>
            </w:r>
            <w:r w:rsidRPr="009B0751">
              <w:rPr>
                <w:rFonts w:ascii="Verdana" w:hAnsi="Verdana"/>
                <w:bCs/>
                <w:sz w:val="18"/>
                <w:szCs w:val="18"/>
              </w:rPr>
              <w:t>Roadside Handbook</w:t>
            </w:r>
          </w:p>
          <w:p w14:paraId="49A5967F" w14:textId="34C07C29" w:rsidR="00A1409D" w:rsidRPr="009B0751" w:rsidRDefault="00A1409D" w:rsidP="00A51920">
            <w:pPr>
              <w:rPr>
                <w:rFonts w:ascii="Verdana" w:hAnsi="Verdana"/>
                <w:sz w:val="18"/>
                <w:szCs w:val="18"/>
              </w:rPr>
            </w:pPr>
            <w:r w:rsidRPr="009B0751">
              <w:rPr>
                <w:rFonts w:ascii="Verdana" w:hAnsi="Verdana"/>
                <w:bCs/>
                <w:sz w:val="18"/>
                <w:szCs w:val="18"/>
              </w:rPr>
              <w:t xml:space="preserve">See Road Management Act and codes on </w:t>
            </w:r>
            <w:r w:rsidR="00853F30" w:rsidRPr="009B0751">
              <w:rPr>
                <w:rFonts w:ascii="Verdana" w:hAnsi="Verdana"/>
                <w:bCs/>
                <w:sz w:val="18"/>
                <w:szCs w:val="18"/>
              </w:rPr>
              <w:t>DTP</w:t>
            </w:r>
            <w:r w:rsidRPr="009B0751">
              <w:rPr>
                <w:rFonts w:ascii="Verdana" w:hAnsi="Verdana"/>
                <w:bCs/>
                <w:sz w:val="18"/>
                <w:szCs w:val="18"/>
              </w:rPr>
              <w:t xml:space="preserve"> website</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08B5D5A"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D893005"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3040012"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B835442"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84437C8"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C1CA8EE"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28991EC" w14:textId="77777777" w:rsidR="00A1409D" w:rsidRPr="009B0751" w:rsidRDefault="00A1409D" w:rsidP="00A51920">
            <w:pPr>
              <w:jc w:val="center"/>
              <w:rPr>
                <w:rFonts w:ascii="Verdana" w:hAnsi="Verdana"/>
                <w:sz w:val="18"/>
                <w:szCs w:val="18"/>
              </w:rPr>
            </w:pPr>
            <w:r w:rsidRPr="009B0751">
              <w:rPr>
                <w:rFonts w:ascii="Verdana" w:hAnsi="Verdana"/>
                <w:sz w:val="18"/>
                <w:szCs w:val="18"/>
              </w:rPr>
              <w:t>752</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62AFCDF1" w14:textId="77777777" w:rsidR="00A1409D" w:rsidRPr="009B0751" w:rsidRDefault="00A1409D" w:rsidP="00A51920">
            <w:pPr>
              <w:jc w:val="center"/>
              <w:rPr>
                <w:rFonts w:ascii="Verdana" w:hAnsi="Verdana"/>
                <w:sz w:val="18"/>
                <w:szCs w:val="18"/>
              </w:rPr>
            </w:pPr>
          </w:p>
        </w:tc>
      </w:tr>
      <w:tr w:rsidR="00A1409D" w:rsidRPr="009B0751" w14:paraId="5B8E415E"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7F4BA04F" w14:textId="77777777" w:rsidR="00A1409D" w:rsidRPr="009B0751" w:rsidRDefault="00A1409D" w:rsidP="00A51920">
            <w:pPr>
              <w:rPr>
                <w:rFonts w:ascii="Verdana" w:hAnsi="Verdana"/>
                <w:b/>
                <w:sz w:val="18"/>
                <w:szCs w:val="18"/>
              </w:rPr>
            </w:pPr>
            <w:r w:rsidRPr="009B0751">
              <w:rPr>
                <w:rFonts w:ascii="Verdana" w:hAnsi="Verdana"/>
                <w:sz w:val="18"/>
                <w:szCs w:val="18"/>
              </w:rPr>
              <w:t>VicRoads Safety Requirements for Traffic Devices Works on Traffic Signals and on Road Electrical and Communication Devices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351ED3D"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906FE6C"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C5B5718"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728EFBC"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881EC19"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B4B24AA"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CCA86B2" w14:textId="77777777" w:rsidR="00A1409D" w:rsidRPr="009B0751" w:rsidRDefault="00A1409D" w:rsidP="00A51920">
            <w:pPr>
              <w:jc w:val="center"/>
              <w:rPr>
                <w:rFonts w:ascii="Verdana" w:hAnsi="Verdana"/>
                <w:sz w:val="18"/>
                <w:szCs w:val="18"/>
              </w:rPr>
            </w:pPr>
            <w:r w:rsidRPr="009B0751">
              <w:rPr>
                <w:rFonts w:ascii="Verdana" w:hAnsi="Verdana"/>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509E14BC" w14:textId="77777777" w:rsidR="00A1409D" w:rsidRPr="009B0751" w:rsidRDefault="00A1409D" w:rsidP="00A51920">
            <w:pPr>
              <w:jc w:val="center"/>
              <w:rPr>
                <w:rFonts w:ascii="Verdana" w:hAnsi="Verdana"/>
                <w:sz w:val="18"/>
                <w:szCs w:val="18"/>
              </w:rPr>
            </w:pPr>
          </w:p>
        </w:tc>
      </w:tr>
      <w:tr w:rsidR="00A1409D" w:rsidRPr="009B0751" w14:paraId="19AF3E8D"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7B6EA184" w14:textId="77777777" w:rsidR="00A1409D" w:rsidRPr="009B0751" w:rsidRDefault="00A1409D" w:rsidP="00A51920">
            <w:pPr>
              <w:rPr>
                <w:rFonts w:ascii="Verdana" w:hAnsi="Verdana"/>
                <w:sz w:val="18"/>
                <w:szCs w:val="18"/>
              </w:rPr>
            </w:pPr>
            <w:r w:rsidRPr="009B0751">
              <w:rPr>
                <w:rFonts w:ascii="Verdana" w:hAnsi="Verdana"/>
                <w:bCs/>
                <w:sz w:val="18"/>
                <w:szCs w:val="18"/>
              </w:rPr>
              <w:t>VicRoads</w:t>
            </w:r>
            <w:r w:rsidRPr="009B0751">
              <w:rPr>
                <w:rFonts w:ascii="Verdana" w:hAnsi="Verdana"/>
                <w:sz w:val="18"/>
                <w:szCs w:val="18"/>
              </w:rPr>
              <w:t xml:space="preserve"> </w:t>
            </w:r>
            <w:r w:rsidRPr="009B0751">
              <w:rPr>
                <w:rFonts w:ascii="Verdana" w:hAnsi="Verdana"/>
                <w:bCs/>
                <w:sz w:val="18"/>
                <w:szCs w:val="18"/>
              </w:rPr>
              <w:t>Supplement to AS 1742.3:2009 – Manual of uniform traffic control devices (October 2015)</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E373425" w14:textId="77777777" w:rsidR="00A1409D" w:rsidRPr="009B0751" w:rsidRDefault="00A1409D" w:rsidP="00A51920">
            <w:pPr>
              <w:jc w:val="center"/>
              <w:rPr>
                <w:rFonts w:ascii="Verdana" w:hAnsi="Verdana"/>
                <w:sz w:val="18"/>
                <w:szCs w:val="18"/>
              </w:rPr>
            </w:pPr>
            <w:r w:rsidRPr="009B0751">
              <w:rPr>
                <w:rFonts w:ascii="Verdana" w:hAnsi="Verdana"/>
                <w:sz w:val="18"/>
                <w:szCs w:val="18"/>
              </w:rPr>
              <w:t>166</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6D85E90"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5B07C1A"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E95B75A"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0A7E397"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3D30747" w14:textId="77777777" w:rsidR="00A1409D" w:rsidRPr="009B0751" w:rsidRDefault="00A1409D" w:rsidP="00A51920">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1CAE616" w14:textId="77777777" w:rsidR="00A1409D" w:rsidRPr="009B0751" w:rsidRDefault="00A1409D" w:rsidP="00A51920">
            <w:pPr>
              <w:jc w:val="center"/>
              <w:rPr>
                <w:rFonts w:ascii="Verdana" w:hAnsi="Verdana"/>
                <w:sz w:val="18"/>
                <w:szCs w:val="18"/>
              </w:rPr>
            </w:pPr>
            <w:r w:rsidRPr="009B0751">
              <w:rPr>
                <w:rFonts w:ascii="Verdana" w:hAnsi="Verdana"/>
                <w:sz w:val="18"/>
                <w:szCs w:val="18"/>
              </w:rPr>
              <w:t>750</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0FE9DC25" w14:textId="77777777" w:rsidR="00A1409D" w:rsidRPr="009B0751" w:rsidRDefault="00A1409D" w:rsidP="00A51920">
            <w:pPr>
              <w:jc w:val="center"/>
              <w:rPr>
                <w:rFonts w:ascii="Verdana" w:hAnsi="Verdana"/>
                <w:sz w:val="18"/>
                <w:szCs w:val="18"/>
              </w:rPr>
            </w:pPr>
          </w:p>
        </w:tc>
      </w:tr>
    </w:tbl>
    <w:p w14:paraId="72FF6928" w14:textId="77777777" w:rsidR="00947846" w:rsidRPr="009B0751" w:rsidRDefault="00947846" w:rsidP="001C78CE">
      <w:pPr>
        <w:rPr>
          <w:rFonts w:ascii="Verdana" w:hAnsi="Verdana"/>
        </w:rPr>
      </w:pPr>
    </w:p>
    <w:p w14:paraId="11D934F0" w14:textId="77777777" w:rsidR="00F112A4" w:rsidRDefault="00F112A4" w:rsidP="000C052B">
      <w:pPr>
        <w:spacing w:after="40"/>
        <w:rPr>
          <w:rFonts w:ascii="Verdana" w:hAnsi="Verdana"/>
          <w:sz w:val="18"/>
          <w:szCs w:val="18"/>
        </w:rPr>
      </w:pPr>
    </w:p>
    <w:p w14:paraId="4B721DBD" w14:textId="21120FC0" w:rsidR="008E6C96" w:rsidRPr="009B0751" w:rsidRDefault="008E6C96" w:rsidP="000C052B">
      <w:pPr>
        <w:spacing w:after="40"/>
        <w:rPr>
          <w:rFonts w:ascii="Verdana" w:hAnsi="Verdana"/>
          <w:b/>
          <w:bCs/>
          <w:noProof/>
          <w:lang w:eastAsia="en-AU"/>
        </w:rPr>
      </w:pPr>
      <w:r w:rsidRPr="009B0751">
        <w:rPr>
          <w:rFonts w:ascii="Verdana" w:hAnsi="Verdana"/>
          <w:b/>
          <w:noProof/>
          <w:lang w:eastAsia="en-AU"/>
        </w:rPr>
        <w:t>Table 175.131  Other Reference Documents</w:t>
      </w:r>
      <w:r w:rsidRPr="009B0751">
        <w:rPr>
          <w:rFonts w:ascii="Verdana" w:hAnsi="Verdana"/>
          <w:noProof/>
          <w:lang w:eastAsia="en-AU"/>
        </w:rPr>
        <w:t xml:space="preserve">  … </w:t>
      </w:r>
      <w:r w:rsidRPr="009B0751">
        <w:rPr>
          <w:rFonts w:ascii="Verdana" w:hAnsi="Verdana"/>
          <w:b/>
          <w:bCs/>
          <w:noProof/>
          <w:lang w:eastAsia="en-AU"/>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8E6C96" w:rsidRPr="009B0751" w14:paraId="25B42818" w14:textId="77777777" w:rsidTr="004F530F">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73EBBF63" w14:textId="77777777" w:rsidR="008E6C96" w:rsidRPr="009B0751" w:rsidRDefault="008E6C96" w:rsidP="00E67AE8">
            <w:pPr>
              <w:jc w:val="center"/>
              <w:rPr>
                <w:rFonts w:ascii="Verdana" w:hAnsi="Verdana"/>
                <w:b/>
                <w:sz w:val="18"/>
                <w:szCs w:val="18"/>
              </w:rPr>
            </w:pPr>
            <w:r w:rsidRPr="009B0751">
              <w:rPr>
                <w:rFonts w:ascii="Verdana" w:hAnsi="Verdana"/>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361A301A" w14:textId="45BA64E6" w:rsidR="008E6C96" w:rsidRPr="009B0751" w:rsidRDefault="008E6C96" w:rsidP="00E67AE8">
            <w:pPr>
              <w:jc w:val="center"/>
              <w:rPr>
                <w:rFonts w:ascii="Verdana" w:hAnsi="Verdana"/>
                <w:b/>
                <w:sz w:val="18"/>
                <w:szCs w:val="18"/>
              </w:rPr>
            </w:pPr>
            <w:r w:rsidRPr="009B0751">
              <w:rPr>
                <w:rFonts w:ascii="Verdana" w:hAnsi="Verdana"/>
                <w:b/>
                <w:sz w:val="18"/>
                <w:szCs w:val="18"/>
              </w:rPr>
              <w:t>Standard Section</w:t>
            </w:r>
          </w:p>
        </w:tc>
      </w:tr>
      <w:tr w:rsidR="00DE1A3E" w:rsidRPr="009B0751" w14:paraId="7F71337A"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0B72E19C" w14:textId="77777777" w:rsidR="00DE1A3E" w:rsidRPr="009B0751" w:rsidRDefault="00DE1A3E" w:rsidP="00F828F4">
            <w:pPr>
              <w:rPr>
                <w:rFonts w:ascii="Verdana" w:hAnsi="Verdana"/>
                <w:b/>
                <w:sz w:val="18"/>
                <w:szCs w:val="18"/>
              </w:rPr>
            </w:pPr>
            <w:r w:rsidRPr="009B0751">
              <w:rPr>
                <w:rFonts w:ascii="Verdana" w:hAnsi="Verdana"/>
                <w:sz w:val="18"/>
                <w:szCs w:val="18"/>
              </w:rPr>
              <w:t>VicRoads Sustainability and Climate Change Policy (201</w:t>
            </w:r>
            <w:r w:rsidR="00F828F4" w:rsidRPr="009B0751">
              <w:rPr>
                <w:rFonts w:ascii="Verdana" w:hAnsi="Verdana"/>
                <w:sz w:val="18"/>
                <w:szCs w:val="18"/>
              </w:rPr>
              <w:t>5</w:t>
            </w:r>
            <w:r w:rsidR="00F828F4" w:rsidRPr="009B0751">
              <w:rPr>
                <w:rFonts w:ascii="Verdana" w:hAnsi="Verdana"/>
                <w:sz w:val="18"/>
                <w:szCs w:val="18"/>
              </w:rPr>
              <w:noBreakHyphen/>
              <w:t>2020</w:t>
            </w:r>
            <w:r w:rsidRPr="009B0751">
              <w:rPr>
                <w:rFonts w:ascii="Verdana" w:hAnsi="Verdana"/>
                <w:sz w:val="18"/>
                <w:szCs w:val="18"/>
              </w:rPr>
              <w:t>)</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145DCB0" w14:textId="77777777" w:rsidR="00DE1A3E" w:rsidRPr="009B0751" w:rsidRDefault="00DE1A3E" w:rsidP="00FE5A94">
            <w:pPr>
              <w:jc w:val="center"/>
              <w:rPr>
                <w:rFonts w:ascii="Verdana" w:hAnsi="Verdana"/>
                <w:sz w:val="18"/>
                <w:szCs w:val="18"/>
              </w:rPr>
            </w:pPr>
            <w:r w:rsidRPr="009B0751">
              <w:rPr>
                <w:rFonts w:ascii="Verdana" w:hAnsi="Verdana"/>
                <w:sz w:val="18"/>
                <w:szCs w:val="18"/>
              </w:rPr>
              <w:t>176</w:t>
            </w:r>
          </w:p>
          <w:p w14:paraId="00301C91" w14:textId="77777777" w:rsidR="00DE1A3E" w:rsidRPr="009B0751" w:rsidRDefault="00DE1A3E" w:rsidP="00FE5A94">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0C484DF"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E2A4092"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5FBF5EF"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E16A3F2"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59C57C1"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9DF3C9C" w14:textId="77777777" w:rsidR="00DE1A3E" w:rsidRPr="009B0751" w:rsidRDefault="00DE1A3E"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64252109" w14:textId="77777777" w:rsidR="00DE1A3E" w:rsidRPr="009B0751" w:rsidRDefault="00DE1A3E" w:rsidP="00FE5A94">
            <w:pPr>
              <w:jc w:val="center"/>
              <w:rPr>
                <w:rFonts w:ascii="Verdana" w:hAnsi="Verdana"/>
                <w:sz w:val="18"/>
                <w:szCs w:val="18"/>
              </w:rPr>
            </w:pPr>
          </w:p>
        </w:tc>
      </w:tr>
      <w:tr w:rsidR="00510405" w:rsidRPr="009B0751" w14:paraId="18B8D7A9"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34D0CE06" w14:textId="77777777" w:rsidR="00510405" w:rsidRPr="009B0751" w:rsidRDefault="00510405" w:rsidP="00B55194">
            <w:pPr>
              <w:rPr>
                <w:rFonts w:ascii="Verdana" w:hAnsi="Verdana"/>
                <w:b/>
                <w:sz w:val="18"/>
                <w:szCs w:val="18"/>
              </w:rPr>
            </w:pPr>
            <w:r w:rsidRPr="009B0751">
              <w:rPr>
                <w:rFonts w:ascii="Verdana" w:hAnsi="Verdana"/>
                <w:sz w:val="18"/>
                <w:szCs w:val="18"/>
              </w:rPr>
              <w:t>VicRoads Technical Guidelines - Noise Guidelines - Construction and Maintenance Works 2007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97C9C03" w14:textId="77777777" w:rsidR="00510405" w:rsidRPr="009B0751" w:rsidRDefault="00510405" w:rsidP="00B55194">
            <w:pPr>
              <w:jc w:val="center"/>
              <w:rPr>
                <w:rFonts w:ascii="Verdana" w:hAnsi="Verdana"/>
                <w:sz w:val="18"/>
                <w:szCs w:val="18"/>
              </w:rPr>
            </w:pPr>
            <w:r w:rsidRPr="009B0751">
              <w:rPr>
                <w:rFonts w:ascii="Verdana" w:hAnsi="Verdana"/>
                <w:sz w:val="18"/>
                <w:szCs w:val="18"/>
              </w:rPr>
              <w:t>176</w:t>
            </w:r>
          </w:p>
          <w:p w14:paraId="4C7A0524" w14:textId="77777777" w:rsidR="00510405" w:rsidRPr="009B0751" w:rsidRDefault="00510405" w:rsidP="00B55194">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0241F0F" w14:textId="77777777" w:rsidR="00510405" w:rsidRPr="009B0751" w:rsidRDefault="00510405"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4C821EC" w14:textId="77777777" w:rsidR="00510405" w:rsidRPr="009B0751" w:rsidRDefault="00510405"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CCA194E" w14:textId="77777777" w:rsidR="00510405" w:rsidRPr="009B0751" w:rsidRDefault="00510405"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0397A85" w14:textId="77777777" w:rsidR="00510405" w:rsidRPr="009B0751" w:rsidRDefault="00510405"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81E2847" w14:textId="77777777" w:rsidR="00510405" w:rsidRPr="009B0751" w:rsidRDefault="00510405"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7FC19CA" w14:textId="77777777" w:rsidR="00510405" w:rsidRPr="009B0751" w:rsidRDefault="00510405"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5D7626BC" w14:textId="77777777" w:rsidR="00510405" w:rsidRPr="009B0751" w:rsidRDefault="00510405" w:rsidP="00B55194">
            <w:pPr>
              <w:jc w:val="center"/>
              <w:rPr>
                <w:rFonts w:ascii="Verdana" w:hAnsi="Verdana"/>
                <w:sz w:val="18"/>
                <w:szCs w:val="18"/>
              </w:rPr>
            </w:pPr>
          </w:p>
        </w:tc>
      </w:tr>
      <w:tr w:rsidR="00F5467C" w:rsidRPr="009B0751" w14:paraId="3EFDE386"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06362E50" w14:textId="77777777" w:rsidR="00F5467C" w:rsidRPr="009B0751" w:rsidRDefault="00F5467C" w:rsidP="00913BF2">
            <w:pPr>
              <w:rPr>
                <w:rFonts w:ascii="Verdana" w:hAnsi="Verdana"/>
                <w:b/>
                <w:sz w:val="18"/>
                <w:szCs w:val="18"/>
              </w:rPr>
            </w:pPr>
            <w:smartTag w:uri="urn:schemas-microsoft-com:office:smarttags" w:element="PlaceName">
              <w:r w:rsidRPr="009B0751">
                <w:rPr>
                  <w:rFonts w:ascii="Verdana" w:hAnsi="Verdana"/>
                  <w:sz w:val="18"/>
                  <w:szCs w:val="18"/>
                </w:rPr>
                <w:t>VicRoads</w:t>
              </w:r>
            </w:smartTag>
            <w:r w:rsidRPr="009B0751">
              <w:rPr>
                <w:rFonts w:ascii="Verdana" w:hAnsi="Verdana"/>
                <w:sz w:val="18"/>
                <w:szCs w:val="18"/>
              </w:rPr>
              <w:t xml:space="preserve"> Temporary</w:t>
            </w:r>
            <w:r w:rsidRPr="009B0751">
              <w:rPr>
                <w:rFonts w:ascii="Verdana" w:hAnsi="Verdana" w:cs="Verdana"/>
                <w:snapToGrid/>
                <w:sz w:val="18"/>
                <w:szCs w:val="18"/>
                <w:lang w:eastAsia="en-AU"/>
              </w:rPr>
              <w:t xml:space="preserve"> </w:t>
            </w:r>
            <w:r w:rsidRPr="009B0751">
              <w:rPr>
                <w:rFonts w:ascii="Verdana" w:hAnsi="Verdana"/>
                <w:sz w:val="18"/>
                <w:szCs w:val="18"/>
              </w:rPr>
              <w:t xml:space="preserve">Sedimentation </w:t>
            </w:r>
            <w:smartTag w:uri="urn:schemas-microsoft-com:office:smarttags" w:element="PlaceType">
              <w:r w:rsidRPr="009B0751">
                <w:rPr>
                  <w:rFonts w:ascii="Verdana" w:hAnsi="Verdana"/>
                  <w:sz w:val="18"/>
                  <w:szCs w:val="18"/>
                </w:rPr>
                <w:t>Basin</w:t>
              </w:r>
            </w:smartTag>
            <w:r w:rsidRPr="009B0751">
              <w:rPr>
                <w:rFonts w:ascii="Verdana" w:hAnsi="Verdana"/>
                <w:sz w:val="18"/>
                <w:szCs w:val="18"/>
              </w:rPr>
              <w:t xml:space="preserve"> Design Tool V1.0</w:t>
            </w:r>
            <w:r w:rsidR="00913BF2" w:rsidRPr="009B0751">
              <w:rPr>
                <w:rFonts w:ascii="Verdana" w:hAnsi="Verdana"/>
                <w:sz w:val="18"/>
                <w:szCs w:val="18"/>
              </w:rPr>
              <w:t>5</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79B6437" w14:textId="77777777" w:rsidR="00F5467C" w:rsidRPr="009B0751" w:rsidRDefault="00F5467C" w:rsidP="00FE5A94">
            <w:pPr>
              <w:jc w:val="center"/>
              <w:rPr>
                <w:rFonts w:ascii="Verdana" w:hAnsi="Verdana"/>
                <w:sz w:val="18"/>
                <w:szCs w:val="18"/>
              </w:rPr>
            </w:pPr>
            <w:r w:rsidRPr="009B0751">
              <w:rPr>
                <w:rFonts w:ascii="Verdana" w:hAnsi="Verdana"/>
                <w:sz w:val="18"/>
                <w:szCs w:val="18"/>
              </w:rPr>
              <w:t>176</w:t>
            </w:r>
          </w:p>
          <w:p w14:paraId="4F6071D0" w14:textId="77777777" w:rsidR="00F5467C" w:rsidRPr="009B0751" w:rsidRDefault="00F5467C" w:rsidP="00FE5A94">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1FB1E9D" w14:textId="77777777" w:rsidR="00F5467C" w:rsidRPr="009B0751" w:rsidRDefault="00F5467C"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9D25602" w14:textId="77777777" w:rsidR="00F5467C" w:rsidRPr="009B0751" w:rsidRDefault="00F5467C"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53A76EC" w14:textId="77777777" w:rsidR="00F5467C" w:rsidRPr="009B0751" w:rsidRDefault="00F5467C"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EF120A9" w14:textId="77777777" w:rsidR="00F5467C" w:rsidRPr="009B0751" w:rsidRDefault="00F5467C"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37EE702" w14:textId="77777777" w:rsidR="00F5467C" w:rsidRPr="009B0751" w:rsidRDefault="00F5467C"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6711BFC" w14:textId="77777777" w:rsidR="00F5467C" w:rsidRPr="009B0751" w:rsidRDefault="00F5467C" w:rsidP="00FE5A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0C4B4760" w14:textId="77777777" w:rsidR="00F5467C" w:rsidRPr="009B0751" w:rsidRDefault="00F5467C" w:rsidP="00FE5A94">
            <w:pPr>
              <w:jc w:val="center"/>
              <w:rPr>
                <w:rFonts w:ascii="Verdana" w:hAnsi="Verdana"/>
                <w:sz w:val="18"/>
                <w:szCs w:val="18"/>
              </w:rPr>
            </w:pPr>
          </w:p>
        </w:tc>
      </w:tr>
      <w:tr w:rsidR="00510405" w:rsidRPr="009B0751" w14:paraId="76060A26"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2D0E679E" w14:textId="77777777" w:rsidR="00510405" w:rsidRPr="009B0751" w:rsidRDefault="00510405" w:rsidP="00617AA9">
            <w:pPr>
              <w:rPr>
                <w:rFonts w:ascii="Verdana" w:hAnsi="Verdana"/>
                <w:b/>
                <w:bCs/>
                <w:sz w:val="18"/>
                <w:szCs w:val="18"/>
              </w:rPr>
            </w:pPr>
            <w:r w:rsidRPr="009B0751">
              <w:rPr>
                <w:rFonts w:ascii="Verdana" w:hAnsi="Verdana"/>
                <w:sz w:val="18"/>
                <w:szCs w:val="18"/>
              </w:rPr>
              <w:t xml:space="preserve">VicRoads </w:t>
            </w:r>
            <w:r w:rsidRPr="009B0751">
              <w:rPr>
                <w:rFonts w:ascii="Verdana" w:hAnsi="Verdana"/>
                <w:bCs/>
                <w:sz w:val="18"/>
                <w:szCs w:val="18"/>
              </w:rPr>
              <w:t>Traffic Engineering Manual Volume 2</w:t>
            </w:r>
            <w:r w:rsidRPr="009B0751">
              <w:rPr>
                <w:rFonts w:ascii="Verdana" w:hAnsi="Verdana"/>
                <w:sz w:val="18"/>
                <w:szCs w:val="18"/>
              </w:rPr>
              <w:t xml:space="preserve"> (April 2014)</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CA9ED5F" w14:textId="77777777" w:rsidR="00510405" w:rsidRPr="009B0751" w:rsidRDefault="00510405" w:rsidP="00B55194">
            <w:pPr>
              <w:jc w:val="center"/>
              <w:rPr>
                <w:rFonts w:ascii="Verdana" w:hAnsi="Verdana"/>
                <w:sz w:val="18"/>
                <w:szCs w:val="18"/>
              </w:rPr>
            </w:pPr>
            <w:r w:rsidRPr="009B0751">
              <w:rPr>
                <w:rFonts w:ascii="Verdana" w:hAnsi="Verdana"/>
                <w:sz w:val="18"/>
                <w:szCs w:val="18"/>
              </w:rPr>
              <w:t>160</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E04083D" w14:textId="77777777" w:rsidR="00510405" w:rsidRPr="009B0751" w:rsidRDefault="00510405"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BBCE4E0" w14:textId="77777777" w:rsidR="00510405" w:rsidRPr="009B0751" w:rsidRDefault="00510405"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8A5419C" w14:textId="77777777" w:rsidR="00510405" w:rsidRPr="009B0751" w:rsidRDefault="00510405"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6D2EE83" w14:textId="77777777" w:rsidR="00510405" w:rsidRPr="009B0751" w:rsidRDefault="00510405"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515068E" w14:textId="77777777" w:rsidR="00510405" w:rsidRPr="009B0751" w:rsidRDefault="00510405" w:rsidP="00B55194">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2A9762A" w14:textId="77777777" w:rsidR="00932F61" w:rsidRPr="009B0751" w:rsidRDefault="00932F61" w:rsidP="00B55194">
            <w:pPr>
              <w:jc w:val="center"/>
              <w:rPr>
                <w:rFonts w:ascii="Verdana" w:hAnsi="Verdana"/>
                <w:sz w:val="18"/>
                <w:szCs w:val="18"/>
              </w:rPr>
            </w:pPr>
            <w:r w:rsidRPr="009B0751">
              <w:rPr>
                <w:rFonts w:ascii="Verdana" w:hAnsi="Verdana"/>
                <w:sz w:val="18"/>
                <w:szCs w:val="18"/>
              </w:rPr>
              <w:t>708</w:t>
            </w:r>
          </w:p>
          <w:p w14:paraId="7A26F768" w14:textId="77777777" w:rsidR="00510405" w:rsidRPr="009B0751" w:rsidRDefault="00510405" w:rsidP="00B55194">
            <w:pPr>
              <w:jc w:val="center"/>
              <w:rPr>
                <w:rFonts w:ascii="Verdana" w:hAnsi="Verdana"/>
                <w:sz w:val="18"/>
                <w:szCs w:val="18"/>
              </w:rPr>
            </w:pPr>
            <w:r w:rsidRPr="009B0751">
              <w:rPr>
                <w:rFonts w:ascii="Verdana" w:hAnsi="Verdana"/>
                <w:sz w:val="18"/>
                <w:szCs w:val="18"/>
              </w:rPr>
              <w:t>709</w:t>
            </w:r>
          </w:p>
          <w:p w14:paraId="43EE3BEE" w14:textId="77777777" w:rsidR="00510405" w:rsidRPr="009B0751" w:rsidRDefault="00510405" w:rsidP="00B55194">
            <w:pPr>
              <w:jc w:val="center"/>
              <w:rPr>
                <w:rFonts w:ascii="Verdana" w:hAnsi="Verdana"/>
                <w:sz w:val="18"/>
                <w:szCs w:val="18"/>
              </w:rPr>
            </w:pPr>
            <w:r w:rsidRPr="009B0751">
              <w:rPr>
                <w:rFonts w:ascii="Verdana" w:hAnsi="Verdana"/>
                <w:sz w:val="18"/>
                <w:szCs w:val="18"/>
              </w:rPr>
              <w:t>711</w:t>
            </w:r>
          </w:p>
          <w:p w14:paraId="257DE9B6" w14:textId="77777777" w:rsidR="00510405" w:rsidRPr="009B0751" w:rsidRDefault="00510405" w:rsidP="00B55194">
            <w:pPr>
              <w:jc w:val="center"/>
              <w:rPr>
                <w:rFonts w:ascii="Verdana" w:hAnsi="Verdana"/>
                <w:sz w:val="18"/>
                <w:szCs w:val="18"/>
              </w:rPr>
            </w:pPr>
            <w:r w:rsidRPr="009B0751">
              <w:rPr>
                <w:rFonts w:ascii="Verdana" w:hAnsi="Verdana"/>
                <w:sz w:val="18"/>
                <w:szCs w:val="18"/>
              </w:rPr>
              <w:t>714</w:t>
            </w:r>
          </w:p>
          <w:p w14:paraId="6A7BB332" w14:textId="77777777" w:rsidR="00510405" w:rsidRPr="009B0751" w:rsidRDefault="00510405" w:rsidP="00B55194">
            <w:pPr>
              <w:jc w:val="center"/>
              <w:rPr>
                <w:rFonts w:ascii="Verdana" w:hAnsi="Verdana"/>
                <w:sz w:val="18"/>
                <w:szCs w:val="18"/>
              </w:rPr>
            </w:pPr>
            <w:r w:rsidRPr="009B0751">
              <w:rPr>
                <w:rFonts w:ascii="Verdana" w:hAnsi="Verdana"/>
                <w:sz w:val="18"/>
                <w:szCs w:val="18"/>
              </w:rPr>
              <w:t>721</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26967B54" w14:textId="77777777" w:rsidR="00510405" w:rsidRPr="009B0751" w:rsidRDefault="00510405" w:rsidP="00B55194">
            <w:pPr>
              <w:jc w:val="center"/>
              <w:rPr>
                <w:rFonts w:ascii="Verdana" w:hAnsi="Verdana"/>
                <w:sz w:val="18"/>
                <w:szCs w:val="18"/>
              </w:rPr>
            </w:pPr>
          </w:p>
        </w:tc>
      </w:tr>
      <w:tr w:rsidR="00300105" w:rsidRPr="009B0751" w14:paraId="1FCC9E7D"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60C03C54" w14:textId="77777777" w:rsidR="00300105" w:rsidRPr="009B0751" w:rsidRDefault="00300105" w:rsidP="00886C0A">
            <w:pPr>
              <w:rPr>
                <w:rFonts w:ascii="Verdana" w:hAnsi="Verdana"/>
                <w:sz w:val="18"/>
                <w:szCs w:val="18"/>
              </w:rPr>
            </w:pPr>
            <w:r w:rsidRPr="009B0751">
              <w:rPr>
                <w:rFonts w:ascii="Verdana" w:hAnsi="Verdana"/>
                <w:sz w:val="18"/>
                <w:szCs w:val="18"/>
              </w:rPr>
              <w:t>Victorian Stormwater Committee</w:t>
            </w:r>
          </w:p>
          <w:p w14:paraId="49D74B57" w14:textId="77777777" w:rsidR="00300105" w:rsidRPr="009B0751" w:rsidRDefault="00300105" w:rsidP="004F530F">
            <w:pPr>
              <w:rPr>
                <w:rFonts w:ascii="Verdana" w:hAnsi="Verdana"/>
                <w:sz w:val="18"/>
                <w:szCs w:val="18"/>
              </w:rPr>
            </w:pPr>
            <w:r w:rsidRPr="009B0751">
              <w:rPr>
                <w:rFonts w:ascii="Verdana" w:hAnsi="Verdana"/>
                <w:sz w:val="18"/>
                <w:szCs w:val="18"/>
              </w:rPr>
              <w:t>Urban Stormwater: Best Practice Environmental Management Guidelines</w:t>
            </w:r>
            <w:r w:rsidR="001102C3" w:rsidRPr="009B0751">
              <w:rPr>
                <w:rFonts w:ascii="Verdana" w:hAnsi="Verdana"/>
                <w:sz w:val="18"/>
                <w:szCs w:val="18"/>
              </w:rPr>
              <w:t xml:space="preserve"> (October 1999)</w:t>
            </w:r>
            <w:r w:rsidR="004F530F" w:rsidRPr="009B0751">
              <w:rPr>
                <w:rFonts w:ascii="Verdana" w:hAnsi="Verdana"/>
                <w:sz w:val="18"/>
                <w:szCs w:val="18"/>
              </w:rPr>
              <w:t xml:space="preserve">, </w:t>
            </w:r>
            <w:r w:rsidR="00A51920" w:rsidRPr="009B0751">
              <w:rPr>
                <w:rFonts w:ascii="Verdana" w:hAnsi="Verdana"/>
                <w:sz w:val="18"/>
                <w:szCs w:val="18"/>
              </w:rPr>
              <w:t>p</w:t>
            </w:r>
            <w:r w:rsidRPr="009B0751">
              <w:rPr>
                <w:rFonts w:ascii="Verdana" w:hAnsi="Verdana"/>
                <w:sz w:val="18"/>
                <w:szCs w:val="18"/>
              </w:rPr>
              <w:t>ublished by CSIRO Publishing</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37226DD" w14:textId="77777777" w:rsidR="00300105" w:rsidRPr="009B0751" w:rsidRDefault="00300105" w:rsidP="00886C0A">
            <w:pPr>
              <w:jc w:val="center"/>
              <w:rPr>
                <w:rFonts w:ascii="Verdana" w:hAnsi="Verdana"/>
                <w:sz w:val="18"/>
                <w:szCs w:val="18"/>
              </w:rPr>
            </w:pPr>
            <w:r w:rsidRPr="009B0751">
              <w:rPr>
                <w:rFonts w:ascii="Verdana" w:hAnsi="Verdana"/>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D49D975" w14:textId="77777777" w:rsidR="00300105" w:rsidRPr="009B0751" w:rsidRDefault="00300105" w:rsidP="00886C0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52829EF" w14:textId="77777777" w:rsidR="00300105" w:rsidRPr="009B0751" w:rsidRDefault="00300105" w:rsidP="00886C0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0DD73CA" w14:textId="77777777" w:rsidR="00300105" w:rsidRPr="009B0751" w:rsidRDefault="00300105" w:rsidP="00886C0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AAFEE89" w14:textId="77777777" w:rsidR="00300105" w:rsidRPr="009B0751" w:rsidRDefault="00300105" w:rsidP="00886C0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A5EFC2C" w14:textId="77777777" w:rsidR="00300105" w:rsidRPr="009B0751" w:rsidRDefault="00300105" w:rsidP="00886C0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8FD0E4F" w14:textId="77777777" w:rsidR="00300105" w:rsidRPr="009B0751" w:rsidRDefault="00300105" w:rsidP="00886C0A">
            <w:pPr>
              <w:jc w:val="center"/>
              <w:rPr>
                <w:rFonts w:ascii="Verdana" w:hAnsi="Verdana"/>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5F1ABCDF" w14:textId="77777777" w:rsidR="00300105" w:rsidRPr="009B0751" w:rsidRDefault="00300105" w:rsidP="00886C0A">
            <w:pPr>
              <w:jc w:val="center"/>
              <w:rPr>
                <w:rFonts w:ascii="Verdana" w:hAnsi="Verdana"/>
                <w:sz w:val="18"/>
                <w:szCs w:val="18"/>
              </w:rPr>
            </w:pPr>
          </w:p>
        </w:tc>
      </w:tr>
      <w:tr w:rsidR="00300105" w:rsidRPr="009B0751" w14:paraId="1D704102" w14:textId="77777777" w:rsidTr="004F530F">
        <w:trPr>
          <w:cantSplit/>
        </w:trPr>
        <w:tc>
          <w:tcPr>
            <w:tcW w:w="5382" w:type="dxa"/>
            <w:tcBorders>
              <w:top w:val="dotted" w:sz="4" w:space="0" w:color="auto"/>
              <w:left w:val="single" w:sz="12" w:space="0" w:color="auto"/>
              <w:bottom w:val="single" w:sz="12" w:space="0" w:color="auto"/>
              <w:right w:val="single" w:sz="4" w:space="0" w:color="auto"/>
            </w:tcBorders>
            <w:tcMar>
              <w:top w:w="57" w:type="dxa"/>
              <w:bottom w:w="28" w:type="dxa"/>
            </w:tcMar>
          </w:tcPr>
          <w:p w14:paraId="07E8F555" w14:textId="77777777" w:rsidR="00300105" w:rsidRPr="009B0751" w:rsidRDefault="00300105" w:rsidP="00886C0A">
            <w:pPr>
              <w:rPr>
                <w:rFonts w:ascii="Verdana" w:hAnsi="Verdana"/>
                <w:sz w:val="18"/>
                <w:szCs w:val="18"/>
              </w:rPr>
            </w:pPr>
            <w:r w:rsidRPr="009B0751">
              <w:rPr>
                <w:rFonts w:ascii="Verdana" w:hAnsi="Verdana"/>
                <w:sz w:val="18"/>
                <w:szCs w:val="18"/>
              </w:rPr>
              <w:t xml:space="preserve">Water Services Association of Australia </w:t>
            </w:r>
          </w:p>
          <w:p w14:paraId="0F188224" w14:textId="77777777" w:rsidR="00300105" w:rsidRPr="009B0751" w:rsidRDefault="00300105" w:rsidP="00886C0A">
            <w:pPr>
              <w:rPr>
                <w:rFonts w:ascii="Verdana" w:hAnsi="Verdana"/>
                <w:sz w:val="18"/>
                <w:szCs w:val="18"/>
              </w:rPr>
            </w:pPr>
            <w:r w:rsidRPr="009B0751">
              <w:rPr>
                <w:rFonts w:ascii="Verdana" w:hAnsi="Verdana"/>
                <w:sz w:val="18"/>
                <w:szCs w:val="18"/>
              </w:rPr>
              <w:t xml:space="preserve">WSA 05-2013 </w:t>
            </w:r>
            <w:r w:rsidR="00781B6E" w:rsidRPr="009B0751">
              <w:rPr>
                <w:rFonts w:ascii="Verdana" w:hAnsi="Verdana"/>
                <w:sz w:val="18"/>
                <w:szCs w:val="18"/>
              </w:rPr>
              <w:t xml:space="preserve">Version 3.1 </w:t>
            </w:r>
            <w:r w:rsidRPr="009B0751">
              <w:rPr>
                <w:rFonts w:ascii="Verdana" w:hAnsi="Verdana"/>
                <w:sz w:val="18"/>
                <w:szCs w:val="18"/>
              </w:rPr>
              <w:t>– Conduit Inspection Reporting Code of Australia</w:t>
            </w:r>
            <w:r w:rsidR="004D2514" w:rsidRPr="009B0751">
              <w:rPr>
                <w:rFonts w:ascii="Verdana" w:hAnsi="Verdana"/>
                <w:sz w:val="18"/>
                <w:szCs w:val="18"/>
              </w:rPr>
              <w:t xml:space="preserve"> </w:t>
            </w: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3A4564C3" w14:textId="77777777" w:rsidR="00300105" w:rsidRPr="009B0751" w:rsidRDefault="00300105" w:rsidP="00886C0A">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133763D6" w14:textId="77777777" w:rsidR="00300105" w:rsidRPr="009B0751" w:rsidRDefault="00300105" w:rsidP="00886C0A">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4EFDB7CC" w14:textId="77777777" w:rsidR="00300105" w:rsidRPr="009B0751" w:rsidRDefault="00300105" w:rsidP="00886C0A">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7680E9A5" w14:textId="77777777" w:rsidR="00300105" w:rsidRPr="009B0751" w:rsidRDefault="00300105" w:rsidP="00886C0A">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4A90454B" w14:textId="77777777" w:rsidR="00300105" w:rsidRPr="009B0751" w:rsidRDefault="00300105" w:rsidP="00886C0A">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1BBF2CE2" w14:textId="77777777" w:rsidR="00300105" w:rsidRPr="009B0751" w:rsidRDefault="00300105" w:rsidP="00886C0A">
            <w:pPr>
              <w:jc w:val="center"/>
              <w:rPr>
                <w:rFonts w:ascii="Verdana" w:hAnsi="Verdana"/>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10299D64" w14:textId="77777777" w:rsidR="00300105" w:rsidRPr="009B0751" w:rsidRDefault="00300105" w:rsidP="00886C0A">
            <w:pPr>
              <w:jc w:val="center"/>
              <w:rPr>
                <w:rFonts w:ascii="Verdana" w:hAnsi="Verdana"/>
                <w:sz w:val="18"/>
                <w:szCs w:val="18"/>
              </w:rPr>
            </w:pPr>
            <w:r w:rsidRPr="009B0751">
              <w:rPr>
                <w:rFonts w:ascii="Verdana" w:hAnsi="Verdana"/>
                <w:sz w:val="18"/>
                <w:szCs w:val="18"/>
              </w:rPr>
              <w:t>701</w:t>
            </w:r>
          </w:p>
        </w:tc>
        <w:tc>
          <w:tcPr>
            <w:tcW w:w="528" w:type="dxa"/>
            <w:tcBorders>
              <w:top w:val="dotted" w:sz="4" w:space="0" w:color="auto"/>
              <w:left w:val="single" w:sz="4" w:space="0" w:color="auto"/>
              <w:bottom w:val="single" w:sz="12" w:space="0" w:color="auto"/>
              <w:right w:val="single" w:sz="12" w:space="0" w:color="auto"/>
            </w:tcBorders>
            <w:tcMar>
              <w:top w:w="57" w:type="dxa"/>
              <w:bottom w:w="28" w:type="dxa"/>
            </w:tcMar>
          </w:tcPr>
          <w:p w14:paraId="2787BD27" w14:textId="77777777" w:rsidR="00300105" w:rsidRPr="009B0751" w:rsidRDefault="00300105" w:rsidP="00886C0A">
            <w:pPr>
              <w:jc w:val="center"/>
              <w:rPr>
                <w:rFonts w:ascii="Verdana" w:hAnsi="Verdana"/>
                <w:sz w:val="18"/>
                <w:szCs w:val="18"/>
              </w:rPr>
            </w:pPr>
          </w:p>
        </w:tc>
      </w:tr>
    </w:tbl>
    <w:p w14:paraId="767ABA45" w14:textId="7559D991" w:rsidR="003F228F" w:rsidRPr="009B0751" w:rsidRDefault="003F228F" w:rsidP="00300105">
      <w:pPr>
        <w:spacing w:after="40"/>
        <w:rPr>
          <w:rFonts w:ascii="Verdana" w:hAnsi="Verdana"/>
          <w:sz w:val="18"/>
          <w:szCs w:val="18"/>
        </w:rPr>
      </w:pPr>
    </w:p>
    <w:sectPr w:rsidR="003F228F" w:rsidRPr="009B0751" w:rsidSect="0091201E">
      <w:headerReference w:type="default" r:id="rId19"/>
      <w:footerReference w:type="even" r:id="rId20"/>
      <w:footerReference w:type="default" r:id="rId21"/>
      <w:footerReference w:type="first" r:id="rId22"/>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0697" w14:textId="77777777" w:rsidR="00EC35A5" w:rsidRDefault="00EC35A5">
      <w:r>
        <w:separator/>
      </w:r>
    </w:p>
  </w:endnote>
  <w:endnote w:type="continuationSeparator" w:id="0">
    <w:p w14:paraId="62C5A063" w14:textId="77777777" w:rsidR="00EC35A5" w:rsidRDefault="00EC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TT171Bo00">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9BB7" w14:textId="53C00757" w:rsidR="00770E6C" w:rsidRDefault="00770E6C">
    <w:pPr>
      <w:pStyle w:val="Footer"/>
    </w:pPr>
    <w:r>
      <w:rPr>
        <w:noProof/>
        <w:snapToGrid/>
      </w:rPr>
      <mc:AlternateContent>
        <mc:Choice Requires="wps">
          <w:drawing>
            <wp:anchor distT="0" distB="0" distL="0" distR="0" simplePos="0" relativeHeight="251659264" behindDoc="0" locked="0" layoutInCell="1" allowOverlap="1" wp14:anchorId="08E67950" wp14:editId="03C23790">
              <wp:simplePos x="635" y="635"/>
              <wp:positionH relativeFrom="column">
                <wp:align>center</wp:align>
              </wp:positionH>
              <wp:positionV relativeFrom="paragraph">
                <wp:posOffset>635</wp:posOffset>
              </wp:positionV>
              <wp:extent cx="443865" cy="443865"/>
              <wp:effectExtent l="0" t="0" r="5715" b="16510"/>
              <wp:wrapSquare wrapText="bothSides"/>
              <wp:docPr id="5" name="Text Box 5"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25E13A" w14:textId="133E5447" w:rsidR="00770E6C" w:rsidRPr="00770E6C" w:rsidRDefault="00770E6C">
                          <w:pPr>
                            <w:rPr>
                              <w:rFonts w:ascii="Calibri" w:eastAsia="Calibri" w:hAnsi="Calibri" w:cs="Calibri"/>
                              <w:noProof/>
                              <w:color w:val="FF0000"/>
                            </w:rPr>
                          </w:pPr>
                          <w:r w:rsidRPr="00770E6C">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E67950" id="_x0000_t202" coordsize="21600,21600" o:spt="202" path="m,l,21600r21600,l21600,xe">
              <v:stroke joinstyle="miter"/>
              <v:path gradientshapeok="t" o:connecttype="rect"/>
            </v:shapetype>
            <v:shape id="Text Box 5" o:spid="_x0000_s1026"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725E13A" w14:textId="133E5447" w:rsidR="00770E6C" w:rsidRPr="00770E6C" w:rsidRDefault="00770E6C">
                    <w:pPr>
                      <w:rPr>
                        <w:rFonts w:ascii="Calibri" w:eastAsia="Calibri" w:hAnsi="Calibri" w:cs="Calibri"/>
                        <w:noProof/>
                        <w:color w:val="FF0000"/>
                      </w:rPr>
                    </w:pPr>
                    <w:r w:rsidRPr="00770E6C">
                      <w:rPr>
                        <w:rFonts w:ascii="Calibri" w:eastAsia="Calibri" w:hAnsi="Calibri" w:cs="Calibri"/>
                        <w:noProof/>
                        <w:color w:val="FF0000"/>
                      </w:rPr>
                      <w:t>UNOFFICIAL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A0C7" w14:textId="1F3AA371" w:rsidR="00F112A4" w:rsidRDefault="00F112A4" w:rsidP="00F112A4">
    <w:pPr>
      <w:pBdr>
        <w:top w:val="single" w:sz="6" w:space="1" w:color="000000"/>
      </w:pBdr>
      <w:jc w:val="right"/>
      <w:rPr>
        <w:rFonts w:ascii="Verdana" w:hAnsi="Verdana"/>
      </w:rPr>
    </w:pPr>
    <w:r w:rsidRPr="000564CC">
      <w:rPr>
        <w:rFonts w:ascii="Verdana" w:hAnsi="Verdana"/>
      </w:rPr>
      <w:t xml:space="preserve">Department of State Growth </w:t>
    </w:r>
    <w:r>
      <w:rPr>
        <w:rFonts w:ascii="Verdana" w:hAnsi="Verdana"/>
      </w:rPr>
      <w:t xml:space="preserve">-Section 175 - </w:t>
    </w:r>
    <w:r w:rsidR="009A0E17">
      <w:rPr>
        <w:rFonts w:ascii="Verdana" w:hAnsi="Verdana"/>
      </w:rPr>
      <w:t>September</w:t>
    </w:r>
    <w:r w:rsidRPr="000564CC">
      <w:rPr>
        <w:rFonts w:ascii="Verdana" w:hAnsi="Verdana"/>
      </w:rPr>
      <w:t xml:space="preserve"> 2023</w:t>
    </w:r>
    <w:r>
      <w:rPr>
        <w:rFonts w:ascii="Verdana" w:hAnsi="Verdana"/>
      </w:rPr>
      <w:t xml:space="preserve"> </w:t>
    </w:r>
  </w:p>
  <w:p w14:paraId="308FABEE" w14:textId="01CE80F1" w:rsidR="00F112A4" w:rsidRDefault="00F112A4" w:rsidP="00F112A4">
    <w:pPr>
      <w:pBdr>
        <w:top w:val="single" w:sz="6" w:space="1" w:color="000000"/>
      </w:pBdr>
      <w:jc w:val="right"/>
      <w:rPr>
        <w:rFonts w:ascii="Verdana" w:hAnsi="Verdana"/>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 xml:space="preserve"> </w:t>
    </w:r>
  </w:p>
  <w:p w14:paraId="1B8B2989" w14:textId="12C39BCF" w:rsidR="00F112A4" w:rsidRDefault="00F112A4">
    <w:pPr>
      <w:pStyle w:val="Footer"/>
      <w:jc w:val="center"/>
      <w:rPr>
        <w:caps/>
        <w:noProof/>
        <w:color w:val="4472C4" w:themeColor="accent1"/>
      </w:rPr>
    </w:pPr>
  </w:p>
  <w:p w14:paraId="25245069" w14:textId="77777777" w:rsidR="00F112A4" w:rsidRDefault="00F11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D771" w14:textId="1BA018C5" w:rsidR="00770E6C" w:rsidRDefault="00770E6C">
    <w:pPr>
      <w:pStyle w:val="Footer"/>
    </w:pPr>
    <w:r>
      <w:rPr>
        <w:noProof/>
        <w:snapToGrid/>
      </w:rPr>
      <mc:AlternateContent>
        <mc:Choice Requires="wps">
          <w:drawing>
            <wp:anchor distT="0" distB="0" distL="0" distR="0" simplePos="0" relativeHeight="251658240" behindDoc="0" locked="0" layoutInCell="1" allowOverlap="1" wp14:anchorId="67E30CC3" wp14:editId="7BC86BDE">
              <wp:simplePos x="635" y="635"/>
              <wp:positionH relativeFrom="column">
                <wp:align>center</wp:align>
              </wp:positionH>
              <wp:positionV relativeFrom="paragraph">
                <wp:posOffset>635</wp:posOffset>
              </wp:positionV>
              <wp:extent cx="443865" cy="443865"/>
              <wp:effectExtent l="0" t="0" r="5715" b="16510"/>
              <wp:wrapSquare wrapText="bothSides"/>
              <wp:docPr id="4" name="Text Box 4"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4973D7" w14:textId="02EDCC36" w:rsidR="00770E6C" w:rsidRPr="00770E6C" w:rsidRDefault="00770E6C">
                          <w:pPr>
                            <w:rPr>
                              <w:rFonts w:ascii="Calibri" w:eastAsia="Calibri" w:hAnsi="Calibri" w:cs="Calibri"/>
                              <w:noProof/>
                              <w:color w:val="FF0000"/>
                            </w:rPr>
                          </w:pPr>
                          <w:r w:rsidRPr="00770E6C">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E30CC3" id="_x0000_t202" coordsize="21600,21600" o:spt="202" path="m,l,21600r21600,l21600,xe">
              <v:stroke joinstyle="miter"/>
              <v:path gradientshapeok="t" o:connecttype="rect"/>
            </v:shapetype>
            <v:shape id="Text Box 4" o:spid="_x0000_s1027"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E4973D7" w14:textId="02EDCC36" w:rsidR="00770E6C" w:rsidRPr="00770E6C" w:rsidRDefault="00770E6C">
                    <w:pPr>
                      <w:rPr>
                        <w:rFonts w:ascii="Calibri" w:eastAsia="Calibri" w:hAnsi="Calibri" w:cs="Calibri"/>
                        <w:noProof/>
                        <w:color w:val="FF0000"/>
                      </w:rPr>
                    </w:pPr>
                    <w:r w:rsidRPr="00770E6C">
                      <w:rPr>
                        <w:rFonts w:ascii="Calibri" w:eastAsia="Calibri" w:hAnsi="Calibri" w:cs="Calibri"/>
                        <w:noProof/>
                        <w:color w:val="FF0000"/>
                      </w:rPr>
                      <w:t>UNOFFICIAL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F119" w14:textId="77777777" w:rsidR="00EC35A5" w:rsidRDefault="00EC35A5">
      <w:r>
        <w:separator/>
      </w:r>
    </w:p>
  </w:footnote>
  <w:footnote w:type="continuationSeparator" w:id="0">
    <w:p w14:paraId="35A157DF" w14:textId="77777777" w:rsidR="00EC35A5" w:rsidRDefault="00EC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81B6" w14:textId="77777777" w:rsidR="000564CC" w:rsidRPr="000564CC" w:rsidRDefault="000564CC" w:rsidP="000564CC">
    <w:pPr>
      <w:jc w:val="right"/>
      <w:rPr>
        <w:rFonts w:ascii="Verdana" w:hAnsi="Verdana"/>
      </w:rPr>
    </w:pPr>
    <w:r w:rsidRPr="000564CC">
      <w:rPr>
        <w:rFonts w:ascii="Verdana" w:hAnsi="Verdana"/>
      </w:rPr>
      <w:t>Department of State Growth</w:t>
    </w:r>
  </w:p>
  <w:p w14:paraId="51A36AE6" w14:textId="77777777" w:rsidR="001B750F" w:rsidRPr="006D0315" w:rsidRDefault="001B750F" w:rsidP="00B23DF1">
    <w:pPr>
      <w:pBdr>
        <w:top w:val="single" w:sz="6" w:space="1" w:color="auto"/>
      </w:pBdr>
      <w:spacing w:line="1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058ED0C"/>
    <w:lvl w:ilvl="0">
      <w:numFmt w:val="bullet"/>
      <w:lvlText w:val="*"/>
      <w:lvlJc w:val="left"/>
    </w:lvl>
  </w:abstractNum>
  <w:abstractNum w:abstractNumId="1" w15:restartNumberingAfterBreak="0">
    <w:nsid w:val="1B426A35"/>
    <w:multiLevelType w:val="multilevel"/>
    <w:tmpl w:val="A2703A60"/>
    <w:lvl w:ilvl="0">
      <w:start w:val="175"/>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4152E7"/>
    <w:multiLevelType w:val="hybridMultilevel"/>
    <w:tmpl w:val="491AF9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4" w15:restartNumberingAfterBreak="0">
    <w:nsid w:val="57CE3436"/>
    <w:multiLevelType w:val="hybridMultilevel"/>
    <w:tmpl w:val="5D7E237A"/>
    <w:lvl w:ilvl="0" w:tplc="187492C0">
      <w:numFmt w:val="bullet"/>
      <w:lvlText w:val="-"/>
      <w:lvlJc w:val="left"/>
      <w:pPr>
        <w:tabs>
          <w:tab w:val="num" w:pos="705"/>
        </w:tabs>
        <w:ind w:left="705" w:hanging="360"/>
      </w:pPr>
      <w:rPr>
        <w:rFonts w:ascii="Times New Roman" w:eastAsia="Times New Roman" w:hAnsi="Times New Roman" w:cs="Times New Roman" w:hint="default"/>
      </w:rPr>
    </w:lvl>
    <w:lvl w:ilvl="1" w:tplc="04090003" w:tentative="1">
      <w:start w:val="1"/>
      <w:numFmt w:val="bullet"/>
      <w:lvlText w:val="o"/>
      <w:lvlJc w:val="left"/>
      <w:pPr>
        <w:tabs>
          <w:tab w:val="num" w:pos="1425"/>
        </w:tabs>
        <w:ind w:left="1425" w:hanging="360"/>
      </w:pPr>
      <w:rPr>
        <w:rFonts w:ascii="Courier New" w:hAnsi="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num w:numId="1" w16cid:durableId="783230444">
    <w:abstractNumId w:val="2"/>
  </w:num>
  <w:num w:numId="2" w16cid:durableId="755446769">
    <w:abstractNumId w:val="1"/>
  </w:num>
  <w:num w:numId="3" w16cid:durableId="946428273">
    <w:abstractNumId w:val="4"/>
  </w:num>
  <w:num w:numId="4" w16cid:durableId="978265969">
    <w:abstractNumId w:val="3"/>
  </w:num>
  <w:num w:numId="5" w16cid:durableId="788280736">
    <w:abstractNumId w:val="3"/>
  </w:num>
  <w:num w:numId="6" w16cid:durableId="648898179">
    <w:abstractNumId w:val="3"/>
  </w:num>
  <w:num w:numId="7" w16cid:durableId="1414012930">
    <w:abstractNumId w:val="3"/>
  </w:num>
  <w:num w:numId="8" w16cid:durableId="820468590">
    <w:abstractNumId w:val="3"/>
  </w:num>
  <w:num w:numId="9" w16cid:durableId="1280644699">
    <w:abstractNumId w:val="3"/>
  </w:num>
  <w:num w:numId="10" w16cid:durableId="681587686">
    <w:abstractNumId w:val="3"/>
  </w:num>
  <w:num w:numId="11" w16cid:durableId="1205097581">
    <w:abstractNumId w:val="3"/>
  </w:num>
  <w:num w:numId="12" w16cid:durableId="459421794">
    <w:abstractNumId w:val="3"/>
  </w:num>
  <w:num w:numId="13" w16cid:durableId="628558792">
    <w:abstractNumId w:val="3"/>
  </w:num>
  <w:num w:numId="14" w16cid:durableId="115805566">
    <w:abstractNumId w:val="3"/>
  </w:num>
  <w:num w:numId="15" w16cid:durableId="147522409">
    <w:abstractNumId w:val="3"/>
  </w:num>
  <w:num w:numId="16" w16cid:durableId="665863377">
    <w:abstractNumId w:val="3"/>
  </w:num>
  <w:num w:numId="17" w16cid:durableId="1590195811">
    <w:abstractNumId w:val="3"/>
  </w:num>
  <w:num w:numId="18" w16cid:durableId="204561374">
    <w:abstractNumId w:val="3"/>
  </w:num>
  <w:num w:numId="19" w16cid:durableId="1956600688">
    <w:abstractNumId w:val="3"/>
  </w:num>
  <w:num w:numId="20" w16cid:durableId="164994149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yle="mso-position-horizontal:center;mso-position-vertical-relative:page" o:allowincell="f" o:allowoverlap="f" fillcolor="white" stroke="f">
      <v:fill color="white"/>
      <v:stroke on="f"/>
      <v:textbox inset="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86"/>
    <w:rsid w:val="00000379"/>
    <w:rsid w:val="000003D4"/>
    <w:rsid w:val="00000795"/>
    <w:rsid w:val="00001081"/>
    <w:rsid w:val="000015DA"/>
    <w:rsid w:val="00001E97"/>
    <w:rsid w:val="00002461"/>
    <w:rsid w:val="00002494"/>
    <w:rsid w:val="000065B2"/>
    <w:rsid w:val="00006FBB"/>
    <w:rsid w:val="000073FD"/>
    <w:rsid w:val="00007F56"/>
    <w:rsid w:val="00010762"/>
    <w:rsid w:val="000109D5"/>
    <w:rsid w:val="00010B9B"/>
    <w:rsid w:val="0001191B"/>
    <w:rsid w:val="000126E4"/>
    <w:rsid w:val="000129FB"/>
    <w:rsid w:val="00013A93"/>
    <w:rsid w:val="00013CD1"/>
    <w:rsid w:val="00013FD2"/>
    <w:rsid w:val="00014AAF"/>
    <w:rsid w:val="0001583C"/>
    <w:rsid w:val="00015950"/>
    <w:rsid w:val="00016D0A"/>
    <w:rsid w:val="00017E62"/>
    <w:rsid w:val="00017F45"/>
    <w:rsid w:val="00020AA5"/>
    <w:rsid w:val="00020BF5"/>
    <w:rsid w:val="00021E5D"/>
    <w:rsid w:val="00023D4B"/>
    <w:rsid w:val="00025464"/>
    <w:rsid w:val="000257BB"/>
    <w:rsid w:val="0002615C"/>
    <w:rsid w:val="0002752C"/>
    <w:rsid w:val="00027AFC"/>
    <w:rsid w:val="00027F7F"/>
    <w:rsid w:val="0003060B"/>
    <w:rsid w:val="00030C21"/>
    <w:rsid w:val="00031411"/>
    <w:rsid w:val="000322AB"/>
    <w:rsid w:val="00033F0A"/>
    <w:rsid w:val="0003424A"/>
    <w:rsid w:val="0003458F"/>
    <w:rsid w:val="000346EB"/>
    <w:rsid w:val="000346FB"/>
    <w:rsid w:val="00034936"/>
    <w:rsid w:val="00034F82"/>
    <w:rsid w:val="0003589E"/>
    <w:rsid w:val="00036A8A"/>
    <w:rsid w:val="00040069"/>
    <w:rsid w:val="00040AD8"/>
    <w:rsid w:val="00040BC1"/>
    <w:rsid w:val="0004141C"/>
    <w:rsid w:val="00041DBF"/>
    <w:rsid w:val="00042935"/>
    <w:rsid w:val="00042AA5"/>
    <w:rsid w:val="000436FC"/>
    <w:rsid w:val="00043714"/>
    <w:rsid w:val="00043C4F"/>
    <w:rsid w:val="00044865"/>
    <w:rsid w:val="00044978"/>
    <w:rsid w:val="00044F99"/>
    <w:rsid w:val="00047648"/>
    <w:rsid w:val="000479EC"/>
    <w:rsid w:val="00047DFA"/>
    <w:rsid w:val="00047FB8"/>
    <w:rsid w:val="000502A8"/>
    <w:rsid w:val="0005072D"/>
    <w:rsid w:val="00050882"/>
    <w:rsid w:val="00050B6B"/>
    <w:rsid w:val="000518B4"/>
    <w:rsid w:val="00051E23"/>
    <w:rsid w:val="000531E0"/>
    <w:rsid w:val="000533CE"/>
    <w:rsid w:val="00053AE0"/>
    <w:rsid w:val="00053E73"/>
    <w:rsid w:val="00054869"/>
    <w:rsid w:val="000549CA"/>
    <w:rsid w:val="00055319"/>
    <w:rsid w:val="00055DA7"/>
    <w:rsid w:val="000564CC"/>
    <w:rsid w:val="000568DD"/>
    <w:rsid w:val="00056B1F"/>
    <w:rsid w:val="00056B8C"/>
    <w:rsid w:val="00057D44"/>
    <w:rsid w:val="000603B9"/>
    <w:rsid w:val="000612FF"/>
    <w:rsid w:val="00061A78"/>
    <w:rsid w:val="0006201E"/>
    <w:rsid w:val="0006253D"/>
    <w:rsid w:val="000637AA"/>
    <w:rsid w:val="00064818"/>
    <w:rsid w:val="00065C29"/>
    <w:rsid w:val="000661F2"/>
    <w:rsid w:val="00066B41"/>
    <w:rsid w:val="000670C7"/>
    <w:rsid w:val="00067184"/>
    <w:rsid w:val="000700F2"/>
    <w:rsid w:val="00073545"/>
    <w:rsid w:val="000746EE"/>
    <w:rsid w:val="00074BAE"/>
    <w:rsid w:val="00075465"/>
    <w:rsid w:val="00075C55"/>
    <w:rsid w:val="00075E39"/>
    <w:rsid w:val="0007662D"/>
    <w:rsid w:val="0007698D"/>
    <w:rsid w:val="00076A4C"/>
    <w:rsid w:val="00077299"/>
    <w:rsid w:val="00077B7B"/>
    <w:rsid w:val="00077CA8"/>
    <w:rsid w:val="00080369"/>
    <w:rsid w:val="00080967"/>
    <w:rsid w:val="00080C63"/>
    <w:rsid w:val="00080DFD"/>
    <w:rsid w:val="000831A8"/>
    <w:rsid w:val="000846A0"/>
    <w:rsid w:val="00084C3C"/>
    <w:rsid w:val="000850C2"/>
    <w:rsid w:val="000850CF"/>
    <w:rsid w:val="00085495"/>
    <w:rsid w:val="000863C8"/>
    <w:rsid w:val="000866B3"/>
    <w:rsid w:val="00087537"/>
    <w:rsid w:val="00087FF1"/>
    <w:rsid w:val="00090F34"/>
    <w:rsid w:val="00092528"/>
    <w:rsid w:val="00093379"/>
    <w:rsid w:val="000935A6"/>
    <w:rsid w:val="00093D30"/>
    <w:rsid w:val="000946D7"/>
    <w:rsid w:val="00094F90"/>
    <w:rsid w:val="00096B59"/>
    <w:rsid w:val="00096E97"/>
    <w:rsid w:val="00097B99"/>
    <w:rsid w:val="00097CC2"/>
    <w:rsid w:val="000A04C0"/>
    <w:rsid w:val="000A18D3"/>
    <w:rsid w:val="000A1EC5"/>
    <w:rsid w:val="000A2DC1"/>
    <w:rsid w:val="000A34FF"/>
    <w:rsid w:val="000A3EAF"/>
    <w:rsid w:val="000A4D9F"/>
    <w:rsid w:val="000A4EC7"/>
    <w:rsid w:val="000A5425"/>
    <w:rsid w:val="000A55D4"/>
    <w:rsid w:val="000A58E7"/>
    <w:rsid w:val="000A5B75"/>
    <w:rsid w:val="000A6E76"/>
    <w:rsid w:val="000A7787"/>
    <w:rsid w:val="000A7C93"/>
    <w:rsid w:val="000A7F99"/>
    <w:rsid w:val="000B0B91"/>
    <w:rsid w:val="000B0BDD"/>
    <w:rsid w:val="000B0F7C"/>
    <w:rsid w:val="000B18FD"/>
    <w:rsid w:val="000B1914"/>
    <w:rsid w:val="000B2FCE"/>
    <w:rsid w:val="000B4294"/>
    <w:rsid w:val="000B4B2C"/>
    <w:rsid w:val="000B4E17"/>
    <w:rsid w:val="000B5F76"/>
    <w:rsid w:val="000B61BE"/>
    <w:rsid w:val="000B62DD"/>
    <w:rsid w:val="000B6571"/>
    <w:rsid w:val="000B72B0"/>
    <w:rsid w:val="000B7813"/>
    <w:rsid w:val="000C0010"/>
    <w:rsid w:val="000C0505"/>
    <w:rsid w:val="000C052B"/>
    <w:rsid w:val="000C05A9"/>
    <w:rsid w:val="000C0DAB"/>
    <w:rsid w:val="000C0E5F"/>
    <w:rsid w:val="000C1160"/>
    <w:rsid w:val="000C11B1"/>
    <w:rsid w:val="000C14F7"/>
    <w:rsid w:val="000C22E8"/>
    <w:rsid w:val="000C2843"/>
    <w:rsid w:val="000C3638"/>
    <w:rsid w:val="000C3E10"/>
    <w:rsid w:val="000C4957"/>
    <w:rsid w:val="000C4E48"/>
    <w:rsid w:val="000C5BAC"/>
    <w:rsid w:val="000C63DA"/>
    <w:rsid w:val="000C6D2F"/>
    <w:rsid w:val="000C7B61"/>
    <w:rsid w:val="000C7BBA"/>
    <w:rsid w:val="000D1028"/>
    <w:rsid w:val="000D140E"/>
    <w:rsid w:val="000D25F6"/>
    <w:rsid w:val="000D6558"/>
    <w:rsid w:val="000D6EC2"/>
    <w:rsid w:val="000D6EFC"/>
    <w:rsid w:val="000D795A"/>
    <w:rsid w:val="000E053D"/>
    <w:rsid w:val="000E0602"/>
    <w:rsid w:val="000E0797"/>
    <w:rsid w:val="000E080B"/>
    <w:rsid w:val="000E1065"/>
    <w:rsid w:val="000E123E"/>
    <w:rsid w:val="000E17F3"/>
    <w:rsid w:val="000E227C"/>
    <w:rsid w:val="000E25C5"/>
    <w:rsid w:val="000E2EF4"/>
    <w:rsid w:val="000E3120"/>
    <w:rsid w:val="000E31F5"/>
    <w:rsid w:val="000E4211"/>
    <w:rsid w:val="000E42A5"/>
    <w:rsid w:val="000E4590"/>
    <w:rsid w:val="000E5514"/>
    <w:rsid w:val="000E579F"/>
    <w:rsid w:val="000E6D8F"/>
    <w:rsid w:val="000E7008"/>
    <w:rsid w:val="000E7750"/>
    <w:rsid w:val="000E7ACE"/>
    <w:rsid w:val="000F1294"/>
    <w:rsid w:val="000F1A54"/>
    <w:rsid w:val="000F22BC"/>
    <w:rsid w:val="000F29E1"/>
    <w:rsid w:val="000F351C"/>
    <w:rsid w:val="000F3D5D"/>
    <w:rsid w:val="000F4692"/>
    <w:rsid w:val="000F49FA"/>
    <w:rsid w:val="000F6243"/>
    <w:rsid w:val="000F6864"/>
    <w:rsid w:val="000F6EDB"/>
    <w:rsid w:val="000F7923"/>
    <w:rsid w:val="000F7BDD"/>
    <w:rsid w:val="0010063D"/>
    <w:rsid w:val="0010065E"/>
    <w:rsid w:val="001022A2"/>
    <w:rsid w:val="001031CF"/>
    <w:rsid w:val="00103CAC"/>
    <w:rsid w:val="00104BA2"/>
    <w:rsid w:val="00104D11"/>
    <w:rsid w:val="0010612B"/>
    <w:rsid w:val="00106884"/>
    <w:rsid w:val="001069C6"/>
    <w:rsid w:val="00106C8A"/>
    <w:rsid w:val="001076FD"/>
    <w:rsid w:val="00107DE4"/>
    <w:rsid w:val="001102C3"/>
    <w:rsid w:val="00110785"/>
    <w:rsid w:val="001110B9"/>
    <w:rsid w:val="00111345"/>
    <w:rsid w:val="001114AE"/>
    <w:rsid w:val="001118BC"/>
    <w:rsid w:val="00111EAB"/>
    <w:rsid w:val="001132EA"/>
    <w:rsid w:val="0011427C"/>
    <w:rsid w:val="0011497C"/>
    <w:rsid w:val="001151C9"/>
    <w:rsid w:val="00116701"/>
    <w:rsid w:val="001167BF"/>
    <w:rsid w:val="00116938"/>
    <w:rsid w:val="00117CC2"/>
    <w:rsid w:val="001210EA"/>
    <w:rsid w:val="001221F7"/>
    <w:rsid w:val="001231D5"/>
    <w:rsid w:val="00123929"/>
    <w:rsid w:val="00123E6D"/>
    <w:rsid w:val="001246C0"/>
    <w:rsid w:val="0012484F"/>
    <w:rsid w:val="00124871"/>
    <w:rsid w:val="00124FD6"/>
    <w:rsid w:val="00125DCA"/>
    <w:rsid w:val="001275FF"/>
    <w:rsid w:val="00127E8D"/>
    <w:rsid w:val="001304D6"/>
    <w:rsid w:val="00130917"/>
    <w:rsid w:val="001309E9"/>
    <w:rsid w:val="00130EB2"/>
    <w:rsid w:val="00131DFC"/>
    <w:rsid w:val="00132406"/>
    <w:rsid w:val="0013262F"/>
    <w:rsid w:val="00132F48"/>
    <w:rsid w:val="00133922"/>
    <w:rsid w:val="001343FD"/>
    <w:rsid w:val="001346A6"/>
    <w:rsid w:val="00134F2B"/>
    <w:rsid w:val="00135632"/>
    <w:rsid w:val="001357A6"/>
    <w:rsid w:val="00136830"/>
    <w:rsid w:val="00136F97"/>
    <w:rsid w:val="0013727D"/>
    <w:rsid w:val="00137B91"/>
    <w:rsid w:val="0014104A"/>
    <w:rsid w:val="0014183B"/>
    <w:rsid w:val="0014338F"/>
    <w:rsid w:val="001433B2"/>
    <w:rsid w:val="00143509"/>
    <w:rsid w:val="001441FC"/>
    <w:rsid w:val="00144329"/>
    <w:rsid w:val="00144777"/>
    <w:rsid w:val="00144B66"/>
    <w:rsid w:val="0014509C"/>
    <w:rsid w:val="00145AAB"/>
    <w:rsid w:val="00145C6F"/>
    <w:rsid w:val="0014640B"/>
    <w:rsid w:val="0014775F"/>
    <w:rsid w:val="00150940"/>
    <w:rsid w:val="00151705"/>
    <w:rsid w:val="00153917"/>
    <w:rsid w:val="00153B7C"/>
    <w:rsid w:val="00153E5E"/>
    <w:rsid w:val="00153EED"/>
    <w:rsid w:val="00154575"/>
    <w:rsid w:val="00154BD1"/>
    <w:rsid w:val="001569D3"/>
    <w:rsid w:val="00157BC0"/>
    <w:rsid w:val="00161693"/>
    <w:rsid w:val="001621D8"/>
    <w:rsid w:val="0016222F"/>
    <w:rsid w:val="001627F8"/>
    <w:rsid w:val="001629F5"/>
    <w:rsid w:val="00163C86"/>
    <w:rsid w:val="001720DD"/>
    <w:rsid w:val="00172945"/>
    <w:rsid w:val="001733CD"/>
    <w:rsid w:val="00173B04"/>
    <w:rsid w:val="001753E3"/>
    <w:rsid w:val="00175B3D"/>
    <w:rsid w:val="00175E04"/>
    <w:rsid w:val="00176EE6"/>
    <w:rsid w:val="001775F0"/>
    <w:rsid w:val="00177D1A"/>
    <w:rsid w:val="001815CB"/>
    <w:rsid w:val="0018177B"/>
    <w:rsid w:val="00181C42"/>
    <w:rsid w:val="001823E8"/>
    <w:rsid w:val="00182487"/>
    <w:rsid w:val="00183BA8"/>
    <w:rsid w:val="00184D55"/>
    <w:rsid w:val="00184DA2"/>
    <w:rsid w:val="00185235"/>
    <w:rsid w:val="0018553B"/>
    <w:rsid w:val="00186043"/>
    <w:rsid w:val="0018673C"/>
    <w:rsid w:val="00187595"/>
    <w:rsid w:val="00187844"/>
    <w:rsid w:val="00187BE5"/>
    <w:rsid w:val="001903EE"/>
    <w:rsid w:val="001909A5"/>
    <w:rsid w:val="00190BCE"/>
    <w:rsid w:val="001911EA"/>
    <w:rsid w:val="00191FE3"/>
    <w:rsid w:val="00192A13"/>
    <w:rsid w:val="00192AE2"/>
    <w:rsid w:val="00194B30"/>
    <w:rsid w:val="00194C4C"/>
    <w:rsid w:val="00194EEF"/>
    <w:rsid w:val="00195117"/>
    <w:rsid w:val="00195A82"/>
    <w:rsid w:val="00195C58"/>
    <w:rsid w:val="00195E66"/>
    <w:rsid w:val="001A1D40"/>
    <w:rsid w:val="001A2460"/>
    <w:rsid w:val="001A2931"/>
    <w:rsid w:val="001A2B82"/>
    <w:rsid w:val="001A3CAE"/>
    <w:rsid w:val="001A4562"/>
    <w:rsid w:val="001A45E0"/>
    <w:rsid w:val="001A4812"/>
    <w:rsid w:val="001A48E1"/>
    <w:rsid w:val="001A5147"/>
    <w:rsid w:val="001A5448"/>
    <w:rsid w:val="001A63B5"/>
    <w:rsid w:val="001A6C11"/>
    <w:rsid w:val="001A7A4E"/>
    <w:rsid w:val="001B0148"/>
    <w:rsid w:val="001B01AA"/>
    <w:rsid w:val="001B0A8E"/>
    <w:rsid w:val="001B0F1A"/>
    <w:rsid w:val="001B15BB"/>
    <w:rsid w:val="001B1631"/>
    <w:rsid w:val="001B1BC1"/>
    <w:rsid w:val="001B1D0B"/>
    <w:rsid w:val="001B1F55"/>
    <w:rsid w:val="001B2F1F"/>
    <w:rsid w:val="001B3EBA"/>
    <w:rsid w:val="001B66C7"/>
    <w:rsid w:val="001B750F"/>
    <w:rsid w:val="001B7855"/>
    <w:rsid w:val="001C0317"/>
    <w:rsid w:val="001C06D1"/>
    <w:rsid w:val="001C14AF"/>
    <w:rsid w:val="001C1C9F"/>
    <w:rsid w:val="001C289C"/>
    <w:rsid w:val="001C34BB"/>
    <w:rsid w:val="001C507D"/>
    <w:rsid w:val="001C57A2"/>
    <w:rsid w:val="001C636B"/>
    <w:rsid w:val="001C66B8"/>
    <w:rsid w:val="001C78CE"/>
    <w:rsid w:val="001C7DA9"/>
    <w:rsid w:val="001D011C"/>
    <w:rsid w:val="001D09F5"/>
    <w:rsid w:val="001D193B"/>
    <w:rsid w:val="001D22DB"/>
    <w:rsid w:val="001D273C"/>
    <w:rsid w:val="001D2A32"/>
    <w:rsid w:val="001D2D79"/>
    <w:rsid w:val="001D3181"/>
    <w:rsid w:val="001D381E"/>
    <w:rsid w:val="001D41EA"/>
    <w:rsid w:val="001D455F"/>
    <w:rsid w:val="001D464C"/>
    <w:rsid w:val="001D5822"/>
    <w:rsid w:val="001D5F6E"/>
    <w:rsid w:val="001D5FFE"/>
    <w:rsid w:val="001D621E"/>
    <w:rsid w:val="001D67AD"/>
    <w:rsid w:val="001D7767"/>
    <w:rsid w:val="001E1D73"/>
    <w:rsid w:val="001E3D94"/>
    <w:rsid w:val="001E467C"/>
    <w:rsid w:val="001E4E57"/>
    <w:rsid w:val="001E4EB4"/>
    <w:rsid w:val="001E53F1"/>
    <w:rsid w:val="001E648D"/>
    <w:rsid w:val="001E6D47"/>
    <w:rsid w:val="001E6E5A"/>
    <w:rsid w:val="001E6EC3"/>
    <w:rsid w:val="001E6F30"/>
    <w:rsid w:val="001E703C"/>
    <w:rsid w:val="001F05B0"/>
    <w:rsid w:val="001F05EE"/>
    <w:rsid w:val="001F1697"/>
    <w:rsid w:val="001F19EF"/>
    <w:rsid w:val="001F2D97"/>
    <w:rsid w:val="001F2E56"/>
    <w:rsid w:val="001F3BC1"/>
    <w:rsid w:val="001F3DF7"/>
    <w:rsid w:val="001F4167"/>
    <w:rsid w:val="001F470C"/>
    <w:rsid w:val="001F4D66"/>
    <w:rsid w:val="001F4DBA"/>
    <w:rsid w:val="001F4F9D"/>
    <w:rsid w:val="001F5168"/>
    <w:rsid w:val="001F516B"/>
    <w:rsid w:val="001F5353"/>
    <w:rsid w:val="001F6983"/>
    <w:rsid w:val="001F742C"/>
    <w:rsid w:val="001F767B"/>
    <w:rsid w:val="00200031"/>
    <w:rsid w:val="00200D54"/>
    <w:rsid w:val="00201986"/>
    <w:rsid w:val="00201F95"/>
    <w:rsid w:val="00202779"/>
    <w:rsid w:val="00202962"/>
    <w:rsid w:val="0020298E"/>
    <w:rsid w:val="00202DE1"/>
    <w:rsid w:val="00203D0E"/>
    <w:rsid w:val="002042D4"/>
    <w:rsid w:val="00204575"/>
    <w:rsid w:val="00204A2D"/>
    <w:rsid w:val="00204ECB"/>
    <w:rsid w:val="002056E4"/>
    <w:rsid w:val="002068B5"/>
    <w:rsid w:val="00207312"/>
    <w:rsid w:val="002073BA"/>
    <w:rsid w:val="002111BF"/>
    <w:rsid w:val="002116F2"/>
    <w:rsid w:val="00211F7A"/>
    <w:rsid w:val="00211FE3"/>
    <w:rsid w:val="0021224B"/>
    <w:rsid w:val="00212532"/>
    <w:rsid w:val="00212C5D"/>
    <w:rsid w:val="002138E1"/>
    <w:rsid w:val="00214D33"/>
    <w:rsid w:val="00216B3C"/>
    <w:rsid w:val="00216CF5"/>
    <w:rsid w:val="00216F30"/>
    <w:rsid w:val="00216F95"/>
    <w:rsid w:val="00222377"/>
    <w:rsid w:val="0022341D"/>
    <w:rsid w:val="00223A58"/>
    <w:rsid w:val="00223B7F"/>
    <w:rsid w:val="00223C68"/>
    <w:rsid w:val="002240E5"/>
    <w:rsid w:val="00224B05"/>
    <w:rsid w:val="002256D6"/>
    <w:rsid w:val="0022616C"/>
    <w:rsid w:val="00227B32"/>
    <w:rsid w:val="00227F30"/>
    <w:rsid w:val="0023073C"/>
    <w:rsid w:val="002315A4"/>
    <w:rsid w:val="0023193B"/>
    <w:rsid w:val="00231C76"/>
    <w:rsid w:val="00232F27"/>
    <w:rsid w:val="00233D19"/>
    <w:rsid w:val="00233D3F"/>
    <w:rsid w:val="0023493E"/>
    <w:rsid w:val="00235198"/>
    <w:rsid w:val="002352DF"/>
    <w:rsid w:val="002354DB"/>
    <w:rsid w:val="00236129"/>
    <w:rsid w:val="00236774"/>
    <w:rsid w:val="00237398"/>
    <w:rsid w:val="00237F20"/>
    <w:rsid w:val="00240115"/>
    <w:rsid w:val="002414E0"/>
    <w:rsid w:val="0024190D"/>
    <w:rsid w:val="00241FC6"/>
    <w:rsid w:val="00242286"/>
    <w:rsid w:val="00242702"/>
    <w:rsid w:val="00243ACE"/>
    <w:rsid w:val="00243DA1"/>
    <w:rsid w:val="00244057"/>
    <w:rsid w:val="002447E7"/>
    <w:rsid w:val="00244934"/>
    <w:rsid w:val="00245C93"/>
    <w:rsid w:val="00245ED9"/>
    <w:rsid w:val="00246A08"/>
    <w:rsid w:val="00246A7B"/>
    <w:rsid w:val="00246AF6"/>
    <w:rsid w:val="002479A8"/>
    <w:rsid w:val="00247DAE"/>
    <w:rsid w:val="00250921"/>
    <w:rsid w:val="00250BE3"/>
    <w:rsid w:val="00250CCF"/>
    <w:rsid w:val="00252880"/>
    <w:rsid w:val="002529E4"/>
    <w:rsid w:val="00254312"/>
    <w:rsid w:val="002545E8"/>
    <w:rsid w:val="00256A76"/>
    <w:rsid w:val="00256C18"/>
    <w:rsid w:val="00256D48"/>
    <w:rsid w:val="00257BF4"/>
    <w:rsid w:val="002607C5"/>
    <w:rsid w:val="00260DD1"/>
    <w:rsid w:val="002612BF"/>
    <w:rsid w:val="00261F71"/>
    <w:rsid w:val="002625A3"/>
    <w:rsid w:val="002642FE"/>
    <w:rsid w:val="00264DD5"/>
    <w:rsid w:val="00264F3D"/>
    <w:rsid w:val="00265C94"/>
    <w:rsid w:val="00266412"/>
    <w:rsid w:val="00267C11"/>
    <w:rsid w:val="0027071D"/>
    <w:rsid w:val="00270F36"/>
    <w:rsid w:val="00271665"/>
    <w:rsid w:val="002717A0"/>
    <w:rsid w:val="002732AE"/>
    <w:rsid w:val="0027425D"/>
    <w:rsid w:val="00274757"/>
    <w:rsid w:val="00274877"/>
    <w:rsid w:val="00275F7B"/>
    <w:rsid w:val="002763C1"/>
    <w:rsid w:val="002765D1"/>
    <w:rsid w:val="0027699C"/>
    <w:rsid w:val="0027737E"/>
    <w:rsid w:val="00280059"/>
    <w:rsid w:val="002802FD"/>
    <w:rsid w:val="00281672"/>
    <w:rsid w:val="00282264"/>
    <w:rsid w:val="002828C6"/>
    <w:rsid w:val="00283676"/>
    <w:rsid w:val="002841B9"/>
    <w:rsid w:val="002851CE"/>
    <w:rsid w:val="0028697D"/>
    <w:rsid w:val="002874C9"/>
    <w:rsid w:val="002878B0"/>
    <w:rsid w:val="00290199"/>
    <w:rsid w:val="0029059A"/>
    <w:rsid w:val="00290832"/>
    <w:rsid w:val="0029114D"/>
    <w:rsid w:val="00292A72"/>
    <w:rsid w:val="0029348F"/>
    <w:rsid w:val="00294D32"/>
    <w:rsid w:val="00295678"/>
    <w:rsid w:val="00296533"/>
    <w:rsid w:val="00296A5F"/>
    <w:rsid w:val="002A0856"/>
    <w:rsid w:val="002A0949"/>
    <w:rsid w:val="002A1A92"/>
    <w:rsid w:val="002A1F17"/>
    <w:rsid w:val="002A22C4"/>
    <w:rsid w:val="002A26A2"/>
    <w:rsid w:val="002A2A79"/>
    <w:rsid w:val="002A4006"/>
    <w:rsid w:val="002A4FD7"/>
    <w:rsid w:val="002A5381"/>
    <w:rsid w:val="002A5775"/>
    <w:rsid w:val="002A582B"/>
    <w:rsid w:val="002A5F01"/>
    <w:rsid w:val="002B0479"/>
    <w:rsid w:val="002B0B37"/>
    <w:rsid w:val="002B18D2"/>
    <w:rsid w:val="002B1CAF"/>
    <w:rsid w:val="002B1D95"/>
    <w:rsid w:val="002B2E33"/>
    <w:rsid w:val="002B2FD7"/>
    <w:rsid w:val="002B476B"/>
    <w:rsid w:val="002B73E9"/>
    <w:rsid w:val="002B7436"/>
    <w:rsid w:val="002C0D22"/>
    <w:rsid w:val="002C22CE"/>
    <w:rsid w:val="002C2A51"/>
    <w:rsid w:val="002C2F58"/>
    <w:rsid w:val="002C5870"/>
    <w:rsid w:val="002C66E2"/>
    <w:rsid w:val="002C671E"/>
    <w:rsid w:val="002C6EA1"/>
    <w:rsid w:val="002D06C4"/>
    <w:rsid w:val="002D0A21"/>
    <w:rsid w:val="002D0D45"/>
    <w:rsid w:val="002D36A0"/>
    <w:rsid w:val="002D3BEF"/>
    <w:rsid w:val="002D4486"/>
    <w:rsid w:val="002D4B52"/>
    <w:rsid w:val="002D55F9"/>
    <w:rsid w:val="002D5BFC"/>
    <w:rsid w:val="002D6533"/>
    <w:rsid w:val="002D71D5"/>
    <w:rsid w:val="002E0969"/>
    <w:rsid w:val="002E0EC6"/>
    <w:rsid w:val="002E1297"/>
    <w:rsid w:val="002E2A2A"/>
    <w:rsid w:val="002E3B95"/>
    <w:rsid w:val="002E3B9A"/>
    <w:rsid w:val="002E4449"/>
    <w:rsid w:val="002E505A"/>
    <w:rsid w:val="002E6238"/>
    <w:rsid w:val="002E702E"/>
    <w:rsid w:val="002F0B6F"/>
    <w:rsid w:val="002F1525"/>
    <w:rsid w:val="002F158C"/>
    <w:rsid w:val="002F1761"/>
    <w:rsid w:val="002F23D4"/>
    <w:rsid w:val="002F2BBA"/>
    <w:rsid w:val="002F330D"/>
    <w:rsid w:val="002F361B"/>
    <w:rsid w:val="002F3C47"/>
    <w:rsid w:val="002F3CC7"/>
    <w:rsid w:val="002F424F"/>
    <w:rsid w:val="002F4C4C"/>
    <w:rsid w:val="002F683C"/>
    <w:rsid w:val="002F7206"/>
    <w:rsid w:val="002F7565"/>
    <w:rsid w:val="002F7EAC"/>
    <w:rsid w:val="00300105"/>
    <w:rsid w:val="0030173A"/>
    <w:rsid w:val="00301C3C"/>
    <w:rsid w:val="00302193"/>
    <w:rsid w:val="00302276"/>
    <w:rsid w:val="0030297C"/>
    <w:rsid w:val="00302FB6"/>
    <w:rsid w:val="00306D67"/>
    <w:rsid w:val="00306DB6"/>
    <w:rsid w:val="00306FC5"/>
    <w:rsid w:val="003076D3"/>
    <w:rsid w:val="00307757"/>
    <w:rsid w:val="0031142B"/>
    <w:rsid w:val="0031155A"/>
    <w:rsid w:val="00312054"/>
    <w:rsid w:val="00312215"/>
    <w:rsid w:val="003135CB"/>
    <w:rsid w:val="00313808"/>
    <w:rsid w:val="00313DD0"/>
    <w:rsid w:val="00315B82"/>
    <w:rsid w:val="00320950"/>
    <w:rsid w:val="00320BDD"/>
    <w:rsid w:val="00320EC0"/>
    <w:rsid w:val="00322055"/>
    <w:rsid w:val="00322F9E"/>
    <w:rsid w:val="00323A37"/>
    <w:rsid w:val="003252FB"/>
    <w:rsid w:val="0032643E"/>
    <w:rsid w:val="003270DA"/>
    <w:rsid w:val="0032712C"/>
    <w:rsid w:val="003271E9"/>
    <w:rsid w:val="003308EF"/>
    <w:rsid w:val="00330923"/>
    <w:rsid w:val="003314C5"/>
    <w:rsid w:val="00333B0F"/>
    <w:rsid w:val="00333DC0"/>
    <w:rsid w:val="00333DEE"/>
    <w:rsid w:val="00334604"/>
    <w:rsid w:val="00334716"/>
    <w:rsid w:val="00334AAB"/>
    <w:rsid w:val="003358FD"/>
    <w:rsid w:val="003364A6"/>
    <w:rsid w:val="00336691"/>
    <w:rsid w:val="00336AA4"/>
    <w:rsid w:val="0033739B"/>
    <w:rsid w:val="00340416"/>
    <w:rsid w:val="003410FC"/>
    <w:rsid w:val="00341206"/>
    <w:rsid w:val="003419F7"/>
    <w:rsid w:val="00341AB7"/>
    <w:rsid w:val="00341E73"/>
    <w:rsid w:val="003427A8"/>
    <w:rsid w:val="00343144"/>
    <w:rsid w:val="00343BC1"/>
    <w:rsid w:val="003448E6"/>
    <w:rsid w:val="00344A06"/>
    <w:rsid w:val="00345322"/>
    <w:rsid w:val="00345737"/>
    <w:rsid w:val="00346057"/>
    <w:rsid w:val="003475ED"/>
    <w:rsid w:val="003516E2"/>
    <w:rsid w:val="003528F2"/>
    <w:rsid w:val="00352DC3"/>
    <w:rsid w:val="00353343"/>
    <w:rsid w:val="00353FB0"/>
    <w:rsid w:val="00354DEE"/>
    <w:rsid w:val="003560EC"/>
    <w:rsid w:val="00356458"/>
    <w:rsid w:val="00356C0E"/>
    <w:rsid w:val="0036021F"/>
    <w:rsid w:val="00360E09"/>
    <w:rsid w:val="00361010"/>
    <w:rsid w:val="00362175"/>
    <w:rsid w:val="003624D8"/>
    <w:rsid w:val="00363CBF"/>
    <w:rsid w:val="00365ECD"/>
    <w:rsid w:val="00365F9D"/>
    <w:rsid w:val="003665DE"/>
    <w:rsid w:val="0036693D"/>
    <w:rsid w:val="003673E3"/>
    <w:rsid w:val="00371AC6"/>
    <w:rsid w:val="00372401"/>
    <w:rsid w:val="00373109"/>
    <w:rsid w:val="0037333A"/>
    <w:rsid w:val="00373EED"/>
    <w:rsid w:val="003761F3"/>
    <w:rsid w:val="00376556"/>
    <w:rsid w:val="0037751F"/>
    <w:rsid w:val="00380468"/>
    <w:rsid w:val="0038052E"/>
    <w:rsid w:val="00380A89"/>
    <w:rsid w:val="00380E1F"/>
    <w:rsid w:val="00381BC7"/>
    <w:rsid w:val="003824CA"/>
    <w:rsid w:val="00382EBB"/>
    <w:rsid w:val="003835AE"/>
    <w:rsid w:val="00383A1A"/>
    <w:rsid w:val="00383B62"/>
    <w:rsid w:val="00384262"/>
    <w:rsid w:val="00384B16"/>
    <w:rsid w:val="00385096"/>
    <w:rsid w:val="003855F9"/>
    <w:rsid w:val="0038614F"/>
    <w:rsid w:val="00386E87"/>
    <w:rsid w:val="003873AC"/>
    <w:rsid w:val="003907F4"/>
    <w:rsid w:val="003909ED"/>
    <w:rsid w:val="00391CB4"/>
    <w:rsid w:val="0039202B"/>
    <w:rsid w:val="00392367"/>
    <w:rsid w:val="00393501"/>
    <w:rsid w:val="00393562"/>
    <w:rsid w:val="00393B60"/>
    <w:rsid w:val="00393DAB"/>
    <w:rsid w:val="00394027"/>
    <w:rsid w:val="00394764"/>
    <w:rsid w:val="003951E9"/>
    <w:rsid w:val="00395263"/>
    <w:rsid w:val="003952D3"/>
    <w:rsid w:val="003954B6"/>
    <w:rsid w:val="00395D98"/>
    <w:rsid w:val="00396B7C"/>
    <w:rsid w:val="00396BD7"/>
    <w:rsid w:val="00396CE8"/>
    <w:rsid w:val="003970FB"/>
    <w:rsid w:val="003972A6"/>
    <w:rsid w:val="003978D7"/>
    <w:rsid w:val="00397AB0"/>
    <w:rsid w:val="003A0E2F"/>
    <w:rsid w:val="003A1A69"/>
    <w:rsid w:val="003A1AE0"/>
    <w:rsid w:val="003A20CA"/>
    <w:rsid w:val="003A222B"/>
    <w:rsid w:val="003A28B0"/>
    <w:rsid w:val="003A3604"/>
    <w:rsid w:val="003A38A0"/>
    <w:rsid w:val="003A48EB"/>
    <w:rsid w:val="003A5570"/>
    <w:rsid w:val="003A5BE3"/>
    <w:rsid w:val="003A5E8B"/>
    <w:rsid w:val="003A63E7"/>
    <w:rsid w:val="003A687F"/>
    <w:rsid w:val="003A688A"/>
    <w:rsid w:val="003A6C34"/>
    <w:rsid w:val="003A7A5E"/>
    <w:rsid w:val="003B0B38"/>
    <w:rsid w:val="003B10A1"/>
    <w:rsid w:val="003B1D17"/>
    <w:rsid w:val="003B372C"/>
    <w:rsid w:val="003B4096"/>
    <w:rsid w:val="003B414A"/>
    <w:rsid w:val="003B44A9"/>
    <w:rsid w:val="003B4AA3"/>
    <w:rsid w:val="003B51E9"/>
    <w:rsid w:val="003B6419"/>
    <w:rsid w:val="003B662A"/>
    <w:rsid w:val="003B69AE"/>
    <w:rsid w:val="003B6AA4"/>
    <w:rsid w:val="003B7B5B"/>
    <w:rsid w:val="003C0B34"/>
    <w:rsid w:val="003C0E28"/>
    <w:rsid w:val="003C20F5"/>
    <w:rsid w:val="003C320C"/>
    <w:rsid w:val="003C3238"/>
    <w:rsid w:val="003C3C51"/>
    <w:rsid w:val="003C3F64"/>
    <w:rsid w:val="003C41E2"/>
    <w:rsid w:val="003C4C65"/>
    <w:rsid w:val="003C5A59"/>
    <w:rsid w:val="003C6F9B"/>
    <w:rsid w:val="003D133F"/>
    <w:rsid w:val="003D13CC"/>
    <w:rsid w:val="003D17E3"/>
    <w:rsid w:val="003D19CD"/>
    <w:rsid w:val="003D1A1B"/>
    <w:rsid w:val="003D358A"/>
    <w:rsid w:val="003D3706"/>
    <w:rsid w:val="003D5278"/>
    <w:rsid w:val="003D5518"/>
    <w:rsid w:val="003D5569"/>
    <w:rsid w:val="003D621B"/>
    <w:rsid w:val="003D7FDD"/>
    <w:rsid w:val="003E03FD"/>
    <w:rsid w:val="003E056A"/>
    <w:rsid w:val="003E0C3A"/>
    <w:rsid w:val="003E0F6F"/>
    <w:rsid w:val="003E1CE6"/>
    <w:rsid w:val="003E21F7"/>
    <w:rsid w:val="003E2779"/>
    <w:rsid w:val="003E2928"/>
    <w:rsid w:val="003E2A67"/>
    <w:rsid w:val="003E3C3A"/>
    <w:rsid w:val="003E3F2B"/>
    <w:rsid w:val="003E5753"/>
    <w:rsid w:val="003E5AA5"/>
    <w:rsid w:val="003E60E6"/>
    <w:rsid w:val="003E76F9"/>
    <w:rsid w:val="003F09B0"/>
    <w:rsid w:val="003F0F1C"/>
    <w:rsid w:val="003F108A"/>
    <w:rsid w:val="003F1176"/>
    <w:rsid w:val="003F1628"/>
    <w:rsid w:val="003F1990"/>
    <w:rsid w:val="003F228F"/>
    <w:rsid w:val="003F294B"/>
    <w:rsid w:val="003F309F"/>
    <w:rsid w:val="003F3116"/>
    <w:rsid w:val="003F4D93"/>
    <w:rsid w:val="003F5C5A"/>
    <w:rsid w:val="003F6432"/>
    <w:rsid w:val="003F6723"/>
    <w:rsid w:val="003F676D"/>
    <w:rsid w:val="003F681C"/>
    <w:rsid w:val="003F6A12"/>
    <w:rsid w:val="003F7161"/>
    <w:rsid w:val="003F78EF"/>
    <w:rsid w:val="00401080"/>
    <w:rsid w:val="004012C4"/>
    <w:rsid w:val="00401F1C"/>
    <w:rsid w:val="004026C7"/>
    <w:rsid w:val="00402B62"/>
    <w:rsid w:val="00403C51"/>
    <w:rsid w:val="0040437E"/>
    <w:rsid w:val="00404ACD"/>
    <w:rsid w:val="004055CB"/>
    <w:rsid w:val="004059F5"/>
    <w:rsid w:val="00405E97"/>
    <w:rsid w:val="0040644C"/>
    <w:rsid w:val="004065FF"/>
    <w:rsid w:val="0040693B"/>
    <w:rsid w:val="00407428"/>
    <w:rsid w:val="00407F8C"/>
    <w:rsid w:val="00410A5C"/>
    <w:rsid w:val="00412708"/>
    <w:rsid w:val="00414B33"/>
    <w:rsid w:val="00414E4B"/>
    <w:rsid w:val="00415FC2"/>
    <w:rsid w:val="00416A11"/>
    <w:rsid w:val="00417877"/>
    <w:rsid w:val="00417C6A"/>
    <w:rsid w:val="00417D2F"/>
    <w:rsid w:val="004209C2"/>
    <w:rsid w:val="00420B0F"/>
    <w:rsid w:val="00420BC6"/>
    <w:rsid w:val="00421C8B"/>
    <w:rsid w:val="00421F41"/>
    <w:rsid w:val="0042210F"/>
    <w:rsid w:val="00422B83"/>
    <w:rsid w:val="004234E1"/>
    <w:rsid w:val="0042399F"/>
    <w:rsid w:val="00423DAC"/>
    <w:rsid w:val="00423F48"/>
    <w:rsid w:val="00424342"/>
    <w:rsid w:val="0042547B"/>
    <w:rsid w:val="0042592C"/>
    <w:rsid w:val="00426B7C"/>
    <w:rsid w:val="00427B7D"/>
    <w:rsid w:val="004304A4"/>
    <w:rsid w:val="004317DD"/>
    <w:rsid w:val="00431CA4"/>
    <w:rsid w:val="00431D5E"/>
    <w:rsid w:val="00431DD2"/>
    <w:rsid w:val="004327F3"/>
    <w:rsid w:val="00432DE4"/>
    <w:rsid w:val="0043468F"/>
    <w:rsid w:val="00434A34"/>
    <w:rsid w:val="00434FBD"/>
    <w:rsid w:val="00436B62"/>
    <w:rsid w:val="00436BB8"/>
    <w:rsid w:val="00437079"/>
    <w:rsid w:val="00437211"/>
    <w:rsid w:val="00437606"/>
    <w:rsid w:val="004379B5"/>
    <w:rsid w:val="00440CAB"/>
    <w:rsid w:val="00440CD7"/>
    <w:rsid w:val="0044120C"/>
    <w:rsid w:val="0044198C"/>
    <w:rsid w:val="00441B32"/>
    <w:rsid w:val="00442669"/>
    <w:rsid w:val="004429B2"/>
    <w:rsid w:val="00443031"/>
    <w:rsid w:val="00444737"/>
    <w:rsid w:val="00445740"/>
    <w:rsid w:val="0044638C"/>
    <w:rsid w:val="00446FAE"/>
    <w:rsid w:val="00447A82"/>
    <w:rsid w:val="00447B94"/>
    <w:rsid w:val="00447EBC"/>
    <w:rsid w:val="00451911"/>
    <w:rsid w:val="00452F4E"/>
    <w:rsid w:val="0045439B"/>
    <w:rsid w:val="004547B3"/>
    <w:rsid w:val="00455164"/>
    <w:rsid w:val="00455345"/>
    <w:rsid w:val="00455822"/>
    <w:rsid w:val="00455835"/>
    <w:rsid w:val="00457141"/>
    <w:rsid w:val="0045790E"/>
    <w:rsid w:val="00457E41"/>
    <w:rsid w:val="004601C1"/>
    <w:rsid w:val="004619A4"/>
    <w:rsid w:val="004627D8"/>
    <w:rsid w:val="00463006"/>
    <w:rsid w:val="004632B4"/>
    <w:rsid w:val="00463CAB"/>
    <w:rsid w:val="0046461C"/>
    <w:rsid w:val="0046561E"/>
    <w:rsid w:val="00466EFA"/>
    <w:rsid w:val="00467540"/>
    <w:rsid w:val="00467CFB"/>
    <w:rsid w:val="004700C2"/>
    <w:rsid w:val="00470390"/>
    <w:rsid w:val="00471FA0"/>
    <w:rsid w:val="00472227"/>
    <w:rsid w:val="004735A2"/>
    <w:rsid w:val="004735E2"/>
    <w:rsid w:val="00473E47"/>
    <w:rsid w:val="0047417A"/>
    <w:rsid w:val="00474C48"/>
    <w:rsid w:val="004751F1"/>
    <w:rsid w:val="00477026"/>
    <w:rsid w:val="004772F3"/>
    <w:rsid w:val="00477D2A"/>
    <w:rsid w:val="00481833"/>
    <w:rsid w:val="0048231E"/>
    <w:rsid w:val="0048333E"/>
    <w:rsid w:val="00484775"/>
    <w:rsid w:val="004850CD"/>
    <w:rsid w:val="0048535B"/>
    <w:rsid w:val="00486D63"/>
    <w:rsid w:val="00486EEB"/>
    <w:rsid w:val="0048734F"/>
    <w:rsid w:val="00487D8C"/>
    <w:rsid w:val="0049027A"/>
    <w:rsid w:val="00492145"/>
    <w:rsid w:val="00492427"/>
    <w:rsid w:val="00492623"/>
    <w:rsid w:val="00494F8F"/>
    <w:rsid w:val="00495008"/>
    <w:rsid w:val="004953B9"/>
    <w:rsid w:val="00495739"/>
    <w:rsid w:val="004957AF"/>
    <w:rsid w:val="00495B81"/>
    <w:rsid w:val="00495C8E"/>
    <w:rsid w:val="00496D0E"/>
    <w:rsid w:val="00496F2B"/>
    <w:rsid w:val="004979A4"/>
    <w:rsid w:val="004A11DF"/>
    <w:rsid w:val="004A244E"/>
    <w:rsid w:val="004A2601"/>
    <w:rsid w:val="004A5057"/>
    <w:rsid w:val="004A53EB"/>
    <w:rsid w:val="004A5E67"/>
    <w:rsid w:val="004A61E8"/>
    <w:rsid w:val="004A6844"/>
    <w:rsid w:val="004A6A99"/>
    <w:rsid w:val="004A793E"/>
    <w:rsid w:val="004A7A53"/>
    <w:rsid w:val="004B080A"/>
    <w:rsid w:val="004B1CA6"/>
    <w:rsid w:val="004B1F13"/>
    <w:rsid w:val="004B21B2"/>
    <w:rsid w:val="004B241C"/>
    <w:rsid w:val="004B2606"/>
    <w:rsid w:val="004B27DF"/>
    <w:rsid w:val="004B29D8"/>
    <w:rsid w:val="004B2B2E"/>
    <w:rsid w:val="004B2DE8"/>
    <w:rsid w:val="004B36AB"/>
    <w:rsid w:val="004B3D02"/>
    <w:rsid w:val="004B3E0F"/>
    <w:rsid w:val="004B4B69"/>
    <w:rsid w:val="004B50E5"/>
    <w:rsid w:val="004B5B05"/>
    <w:rsid w:val="004B6A8F"/>
    <w:rsid w:val="004C032F"/>
    <w:rsid w:val="004C1049"/>
    <w:rsid w:val="004C2614"/>
    <w:rsid w:val="004C39A0"/>
    <w:rsid w:val="004C39F2"/>
    <w:rsid w:val="004C3B5A"/>
    <w:rsid w:val="004C3C14"/>
    <w:rsid w:val="004C40E2"/>
    <w:rsid w:val="004C4927"/>
    <w:rsid w:val="004C4C0E"/>
    <w:rsid w:val="004C52B5"/>
    <w:rsid w:val="004C5883"/>
    <w:rsid w:val="004C5973"/>
    <w:rsid w:val="004C5F1F"/>
    <w:rsid w:val="004C78AF"/>
    <w:rsid w:val="004D03B8"/>
    <w:rsid w:val="004D13E0"/>
    <w:rsid w:val="004D1510"/>
    <w:rsid w:val="004D1710"/>
    <w:rsid w:val="004D1DB4"/>
    <w:rsid w:val="004D2514"/>
    <w:rsid w:val="004D3A26"/>
    <w:rsid w:val="004D42EF"/>
    <w:rsid w:val="004D470E"/>
    <w:rsid w:val="004D4C7E"/>
    <w:rsid w:val="004D4FBD"/>
    <w:rsid w:val="004D524F"/>
    <w:rsid w:val="004D5499"/>
    <w:rsid w:val="004D5AF8"/>
    <w:rsid w:val="004D7E64"/>
    <w:rsid w:val="004E093C"/>
    <w:rsid w:val="004E12E7"/>
    <w:rsid w:val="004E16B1"/>
    <w:rsid w:val="004E223B"/>
    <w:rsid w:val="004E28D7"/>
    <w:rsid w:val="004E2BA6"/>
    <w:rsid w:val="004E35BA"/>
    <w:rsid w:val="004E3BF4"/>
    <w:rsid w:val="004E4493"/>
    <w:rsid w:val="004E5919"/>
    <w:rsid w:val="004E60E8"/>
    <w:rsid w:val="004E6614"/>
    <w:rsid w:val="004E6970"/>
    <w:rsid w:val="004E6C0D"/>
    <w:rsid w:val="004E6C0E"/>
    <w:rsid w:val="004E78CC"/>
    <w:rsid w:val="004F09E4"/>
    <w:rsid w:val="004F2858"/>
    <w:rsid w:val="004F2BCE"/>
    <w:rsid w:val="004F3FBA"/>
    <w:rsid w:val="004F4036"/>
    <w:rsid w:val="004F527E"/>
    <w:rsid w:val="004F530F"/>
    <w:rsid w:val="004F5E5E"/>
    <w:rsid w:val="004F656A"/>
    <w:rsid w:val="004F7D68"/>
    <w:rsid w:val="005007F6"/>
    <w:rsid w:val="0050095D"/>
    <w:rsid w:val="005017AB"/>
    <w:rsid w:val="00501D41"/>
    <w:rsid w:val="00502185"/>
    <w:rsid w:val="00502291"/>
    <w:rsid w:val="00502B15"/>
    <w:rsid w:val="00502DB8"/>
    <w:rsid w:val="00502FCF"/>
    <w:rsid w:val="00503780"/>
    <w:rsid w:val="00504317"/>
    <w:rsid w:val="0050565A"/>
    <w:rsid w:val="00505CCF"/>
    <w:rsid w:val="00506300"/>
    <w:rsid w:val="00506F46"/>
    <w:rsid w:val="00507171"/>
    <w:rsid w:val="00507B71"/>
    <w:rsid w:val="00507FDD"/>
    <w:rsid w:val="00510405"/>
    <w:rsid w:val="005113C4"/>
    <w:rsid w:val="00511900"/>
    <w:rsid w:val="0051191E"/>
    <w:rsid w:val="00511A7A"/>
    <w:rsid w:val="00512CF2"/>
    <w:rsid w:val="00512D2D"/>
    <w:rsid w:val="00513B05"/>
    <w:rsid w:val="0051441F"/>
    <w:rsid w:val="005144FC"/>
    <w:rsid w:val="005146A4"/>
    <w:rsid w:val="00514D1C"/>
    <w:rsid w:val="00514D27"/>
    <w:rsid w:val="00516B01"/>
    <w:rsid w:val="005171C3"/>
    <w:rsid w:val="0051793D"/>
    <w:rsid w:val="0052052E"/>
    <w:rsid w:val="005213A8"/>
    <w:rsid w:val="0052235C"/>
    <w:rsid w:val="00522648"/>
    <w:rsid w:val="00522933"/>
    <w:rsid w:val="00523BAB"/>
    <w:rsid w:val="00523CAA"/>
    <w:rsid w:val="00523FB4"/>
    <w:rsid w:val="00524EFF"/>
    <w:rsid w:val="00525282"/>
    <w:rsid w:val="00525424"/>
    <w:rsid w:val="005262CC"/>
    <w:rsid w:val="005263B8"/>
    <w:rsid w:val="005269A1"/>
    <w:rsid w:val="00527272"/>
    <w:rsid w:val="005308E0"/>
    <w:rsid w:val="0053099C"/>
    <w:rsid w:val="00531CE1"/>
    <w:rsid w:val="00531E63"/>
    <w:rsid w:val="0053304C"/>
    <w:rsid w:val="005349AE"/>
    <w:rsid w:val="005355CC"/>
    <w:rsid w:val="0053573D"/>
    <w:rsid w:val="00536C85"/>
    <w:rsid w:val="00537BF2"/>
    <w:rsid w:val="005402B6"/>
    <w:rsid w:val="00540683"/>
    <w:rsid w:val="00540A38"/>
    <w:rsid w:val="00540A4C"/>
    <w:rsid w:val="00540D85"/>
    <w:rsid w:val="00541153"/>
    <w:rsid w:val="00542D70"/>
    <w:rsid w:val="005449A6"/>
    <w:rsid w:val="00545F82"/>
    <w:rsid w:val="00546374"/>
    <w:rsid w:val="0054663E"/>
    <w:rsid w:val="00547222"/>
    <w:rsid w:val="00547583"/>
    <w:rsid w:val="00547F86"/>
    <w:rsid w:val="00547FC1"/>
    <w:rsid w:val="0055052F"/>
    <w:rsid w:val="0055099F"/>
    <w:rsid w:val="00552719"/>
    <w:rsid w:val="00552A07"/>
    <w:rsid w:val="00552C9B"/>
    <w:rsid w:val="00553910"/>
    <w:rsid w:val="00556532"/>
    <w:rsid w:val="005572C1"/>
    <w:rsid w:val="0055732E"/>
    <w:rsid w:val="00557844"/>
    <w:rsid w:val="00557A08"/>
    <w:rsid w:val="0056081E"/>
    <w:rsid w:val="00560F05"/>
    <w:rsid w:val="00561006"/>
    <w:rsid w:val="00562903"/>
    <w:rsid w:val="005634E7"/>
    <w:rsid w:val="005636C3"/>
    <w:rsid w:val="00564E03"/>
    <w:rsid w:val="00565886"/>
    <w:rsid w:val="00565D35"/>
    <w:rsid w:val="005669C7"/>
    <w:rsid w:val="00566DCF"/>
    <w:rsid w:val="00567668"/>
    <w:rsid w:val="0056783F"/>
    <w:rsid w:val="00567938"/>
    <w:rsid w:val="00567DB0"/>
    <w:rsid w:val="0057009C"/>
    <w:rsid w:val="0057015E"/>
    <w:rsid w:val="005712F8"/>
    <w:rsid w:val="0057255B"/>
    <w:rsid w:val="00573B0C"/>
    <w:rsid w:val="005745FE"/>
    <w:rsid w:val="00574BB0"/>
    <w:rsid w:val="0057550A"/>
    <w:rsid w:val="00575C3A"/>
    <w:rsid w:val="00575FF0"/>
    <w:rsid w:val="0057702C"/>
    <w:rsid w:val="00577794"/>
    <w:rsid w:val="00580955"/>
    <w:rsid w:val="00580AC5"/>
    <w:rsid w:val="00580C04"/>
    <w:rsid w:val="00580F56"/>
    <w:rsid w:val="00581C20"/>
    <w:rsid w:val="00581E52"/>
    <w:rsid w:val="00582322"/>
    <w:rsid w:val="00582AEC"/>
    <w:rsid w:val="005830A4"/>
    <w:rsid w:val="00584C0E"/>
    <w:rsid w:val="00585623"/>
    <w:rsid w:val="0058785C"/>
    <w:rsid w:val="005902C0"/>
    <w:rsid w:val="00591051"/>
    <w:rsid w:val="005916B9"/>
    <w:rsid w:val="00591AFF"/>
    <w:rsid w:val="00591E56"/>
    <w:rsid w:val="0059209B"/>
    <w:rsid w:val="00593667"/>
    <w:rsid w:val="00593F19"/>
    <w:rsid w:val="0059551B"/>
    <w:rsid w:val="0059583F"/>
    <w:rsid w:val="00595C14"/>
    <w:rsid w:val="00596362"/>
    <w:rsid w:val="00596B68"/>
    <w:rsid w:val="005973B2"/>
    <w:rsid w:val="005978D3"/>
    <w:rsid w:val="00597AE5"/>
    <w:rsid w:val="00597C35"/>
    <w:rsid w:val="005A08BE"/>
    <w:rsid w:val="005A0B7C"/>
    <w:rsid w:val="005A1667"/>
    <w:rsid w:val="005A1884"/>
    <w:rsid w:val="005A1D95"/>
    <w:rsid w:val="005A2EC0"/>
    <w:rsid w:val="005A2F4F"/>
    <w:rsid w:val="005A3C0E"/>
    <w:rsid w:val="005A40DA"/>
    <w:rsid w:val="005A4BA4"/>
    <w:rsid w:val="005A5122"/>
    <w:rsid w:val="005A5D6C"/>
    <w:rsid w:val="005A5F7B"/>
    <w:rsid w:val="005A6DA7"/>
    <w:rsid w:val="005A743E"/>
    <w:rsid w:val="005A7691"/>
    <w:rsid w:val="005A7E7A"/>
    <w:rsid w:val="005B1111"/>
    <w:rsid w:val="005B133A"/>
    <w:rsid w:val="005B1ADB"/>
    <w:rsid w:val="005B25E1"/>
    <w:rsid w:val="005B2D1C"/>
    <w:rsid w:val="005B3064"/>
    <w:rsid w:val="005B315F"/>
    <w:rsid w:val="005B31CA"/>
    <w:rsid w:val="005B35A7"/>
    <w:rsid w:val="005B3B9B"/>
    <w:rsid w:val="005B3D5A"/>
    <w:rsid w:val="005B459E"/>
    <w:rsid w:val="005B46A6"/>
    <w:rsid w:val="005B5FBC"/>
    <w:rsid w:val="005B609B"/>
    <w:rsid w:val="005B6287"/>
    <w:rsid w:val="005B68EC"/>
    <w:rsid w:val="005B7DFA"/>
    <w:rsid w:val="005C0975"/>
    <w:rsid w:val="005C1673"/>
    <w:rsid w:val="005C2286"/>
    <w:rsid w:val="005C2FC9"/>
    <w:rsid w:val="005C3A81"/>
    <w:rsid w:val="005C4054"/>
    <w:rsid w:val="005C47DC"/>
    <w:rsid w:val="005C5569"/>
    <w:rsid w:val="005C557D"/>
    <w:rsid w:val="005C63D2"/>
    <w:rsid w:val="005C6796"/>
    <w:rsid w:val="005C7442"/>
    <w:rsid w:val="005D053C"/>
    <w:rsid w:val="005D0B48"/>
    <w:rsid w:val="005D0F18"/>
    <w:rsid w:val="005D1451"/>
    <w:rsid w:val="005D17C5"/>
    <w:rsid w:val="005D20BA"/>
    <w:rsid w:val="005D2CA8"/>
    <w:rsid w:val="005D3291"/>
    <w:rsid w:val="005D36EF"/>
    <w:rsid w:val="005D4634"/>
    <w:rsid w:val="005D4CF5"/>
    <w:rsid w:val="005D5327"/>
    <w:rsid w:val="005D540A"/>
    <w:rsid w:val="005D5BBF"/>
    <w:rsid w:val="005D5D1A"/>
    <w:rsid w:val="005D6816"/>
    <w:rsid w:val="005D6ABF"/>
    <w:rsid w:val="005E004A"/>
    <w:rsid w:val="005E0B9C"/>
    <w:rsid w:val="005E28C0"/>
    <w:rsid w:val="005E3FBC"/>
    <w:rsid w:val="005E441B"/>
    <w:rsid w:val="005E4C16"/>
    <w:rsid w:val="005E4E6B"/>
    <w:rsid w:val="005E5A0D"/>
    <w:rsid w:val="005E5A2F"/>
    <w:rsid w:val="005E667F"/>
    <w:rsid w:val="005E69FC"/>
    <w:rsid w:val="005E766D"/>
    <w:rsid w:val="005F02D1"/>
    <w:rsid w:val="005F0404"/>
    <w:rsid w:val="005F0B89"/>
    <w:rsid w:val="005F0CB9"/>
    <w:rsid w:val="005F1A30"/>
    <w:rsid w:val="005F21FB"/>
    <w:rsid w:val="005F3963"/>
    <w:rsid w:val="005F40D2"/>
    <w:rsid w:val="005F52D3"/>
    <w:rsid w:val="005F537B"/>
    <w:rsid w:val="005F5A33"/>
    <w:rsid w:val="005F67C2"/>
    <w:rsid w:val="005F67D4"/>
    <w:rsid w:val="005F7061"/>
    <w:rsid w:val="005F73E1"/>
    <w:rsid w:val="005F7433"/>
    <w:rsid w:val="00600210"/>
    <w:rsid w:val="00600515"/>
    <w:rsid w:val="006009D9"/>
    <w:rsid w:val="00601F68"/>
    <w:rsid w:val="00603AD8"/>
    <w:rsid w:val="00604239"/>
    <w:rsid w:val="00604993"/>
    <w:rsid w:val="00604CBA"/>
    <w:rsid w:val="00605DC4"/>
    <w:rsid w:val="00606644"/>
    <w:rsid w:val="006076E6"/>
    <w:rsid w:val="0061039C"/>
    <w:rsid w:val="006103A4"/>
    <w:rsid w:val="006103C9"/>
    <w:rsid w:val="00610572"/>
    <w:rsid w:val="006111EE"/>
    <w:rsid w:val="00612E85"/>
    <w:rsid w:val="00613955"/>
    <w:rsid w:val="00613C5B"/>
    <w:rsid w:val="00613F41"/>
    <w:rsid w:val="00614A46"/>
    <w:rsid w:val="00614AAF"/>
    <w:rsid w:val="00615CAF"/>
    <w:rsid w:val="00615E6F"/>
    <w:rsid w:val="006166B5"/>
    <w:rsid w:val="00617AA9"/>
    <w:rsid w:val="00617E1D"/>
    <w:rsid w:val="00621540"/>
    <w:rsid w:val="006233B5"/>
    <w:rsid w:val="006235B7"/>
    <w:rsid w:val="00623806"/>
    <w:rsid w:val="00624957"/>
    <w:rsid w:val="00624D59"/>
    <w:rsid w:val="00625279"/>
    <w:rsid w:val="00625ECF"/>
    <w:rsid w:val="00626050"/>
    <w:rsid w:val="00627B33"/>
    <w:rsid w:val="00630055"/>
    <w:rsid w:val="006305E5"/>
    <w:rsid w:val="0063078D"/>
    <w:rsid w:val="006308D1"/>
    <w:rsid w:val="00630C24"/>
    <w:rsid w:val="00630C6C"/>
    <w:rsid w:val="0063169B"/>
    <w:rsid w:val="006316B2"/>
    <w:rsid w:val="006347C1"/>
    <w:rsid w:val="006354C0"/>
    <w:rsid w:val="006355DB"/>
    <w:rsid w:val="00636543"/>
    <w:rsid w:val="0063747E"/>
    <w:rsid w:val="00640120"/>
    <w:rsid w:val="00640CB3"/>
    <w:rsid w:val="00641217"/>
    <w:rsid w:val="00641379"/>
    <w:rsid w:val="00641B5E"/>
    <w:rsid w:val="006433A3"/>
    <w:rsid w:val="006448E6"/>
    <w:rsid w:val="00645BEC"/>
    <w:rsid w:val="00646F71"/>
    <w:rsid w:val="00646F7F"/>
    <w:rsid w:val="0064755F"/>
    <w:rsid w:val="006475A7"/>
    <w:rsid w:val="00647A98"/>
    <w:rsid w:val="00652579"/>
    <w:rsid w:val="006528BB"/>
    <w:rsid w:val="0065411D"/>
    <w:rsid w:val="006543CF"/>
    <w:rsid w:val="00654AF1"/>
    <w:rsid w:val="006557EF"/>
    <w:rsid w:val="00655B33"/>
    <w:rsid w:val="00656440"/>
    <w:rsid w:val="00656579"/>
    <w:rsid w:val="0065740C"/>
    <w:rsid w:val="00657993"/>
    <w:rsid w:val="00660764"/>
    <w:rsid w:val="006613D9"/>
    <w:rsid w:val="006616B5"/>
    <w:rsid w:val="00661E32"/>
    <w:rsid w:val="006626BA"/>
    <w:rsid w:val="00663334"/>
    <w:rsid w:val="0066365C"/>
    <w:rsid w:val="00663A5B"/>
    <w:rsid w:val="00663D5C"/>
    <w:rsid w:val="00664369"/>
    <w:rsid w:val="00664B77"/>
    <w:rsid w:val="0066565B"/>
    <w:rsid w:val="00667C07"/>
    <w:rsid w:val="00671417"/>
    <w:rsid w:val="006717C9"/>
    <w:rsid w:val="00671CDF"/>
    <w:rsid w:val="00672E7F"/>
    <w:rsid w:val="006752E7"/>
    <w:rsid w:val="006759E5"/>
    <w:rsid w:val="006761F5"/>
    <w:rsid w:val="00676379"/>
    <w:rsid w:val="006770DF"/>
    <w:rsid w:val="006775D8"/>
    <w:rsid w:val="0067784A"/>
    <w:rsid w:val="00677B71"/>
    <w:rsid w:val="006807F8"/>
    <w:rsid w:val="00680B28"/>
    <w:rsid w:val="00680C72"/>
    <w:rsid w:val="00681487"/>
    <w:rsid w:val="006816F8"/>
    <w:rsid w:val="006822B4"/>
    <w:rsid w:val="0068261B"/>
    <w:rsid w:val="0068310B"/>
    <w:rsid w:val="00683409"/>
    <w:rsid w:val="00683658"/>
    <w:rsid w:val="00683A5E"/>
    <w:rsid w:val="00683C3F"/>
    <w:rsid w:val="00683CC9"/>
    <w:rsid w:val="00684608"/>
    <w:rsid w:val="00684DEB"/>
    <w:rsid w:val="00684DF1"/>
    <w:rsid w:val="00685025"/>
    <w:rsid w:val="00685A6B"/>
    <w:rsid w:val="00686194"/>
    <w:rsid w:val="00687326"/>
    <w:rsid w:val="00690DFF"/>
    <w:rsid w:val="00691B25"/>
    <w:rsid w:val="00691CC2"/>
    <w:rsid w:val="0069283A"/>
    <w:rsid w:val="006929CE"/>
    <w:rsid w:val="00692C4C"/>
    <w:rsid w:val="00692E41"/>
    <w:rsid w:val="00693252"/>
    <w:rsid w:val="00693632"/>
    <w:rsid w:val="006944F7"/>
    <w:rsid w:val="00694589"/>
    <w:rsid w:val="00694780"/>
    <w:rsid w:val="006953E2"/>
    <w:rsid w:val="0069571C"/>
    <w:rsid w:val="00695787"/>
    <w:rsid w:val="00695CC8"/>
    <w:rsid w:val="00695D72"/>
    <w:rsid w:val="00696149"/>
    <w:rsid w:val="006973B5"/>
    <w:rsid w:val="0069768C"/>
    <w:rsid w:val="006977A2"/>
    <w:rsid w:val="00697964"/>
    <w:rsid w:val="006A08E5"/>
    <w:rsid w:val="006A1490"/>
    <w:rsid w:val="006A21E4"/>
    <w:rsid w:val="006A2857"/>
    <w:rsid w:val="006A2D9F"/>
    <w:rsid w:val="006A3BA5"/>
    <w:rsid w:val="006A3FC0"/>
    <w:rsid w:val="006A553C"/>
    <w:rsid w:val="006A5F4F"/>
    <w:rsid w:val="006B12E8"/>
    <w:rsid w:val="006B1301"/>
    <w:rsid w:val="006B1943"/>
    <w:rsid w:val="006B1CCE"/>
    <w:rsid w:val="006B1FB7"/>
    <w:rsid w:val="006B2A30"/>
    <w:rsid w:val="006B2D72"/>
    <w:rsid w:val="006B31E9"/>
    <w:rsid w:val="006B505D"/>
    <w:rsid w:val="006B523C"/>
    <w:rsid w:val="006B5C4E"/>
    <w:rsid w:val="006B673B"/>
    <w:rsid w:val="006B771D"/>
    <w:rsid w:val="006B78AF"/>
    <w:rsid w:val="006B790E"/>
    <w:rsid w:val="006C0624"/>
    <w:rsid w:val="006C1146"/>
    <w:rsid w:val="006C143C"/>
    <w:rsid w:val="006C28C0"/>
    <w:rsid w:val="006C2B6C"/>
    <w:rsid w:val="006C2FD2"/>
    <w:rsid w:val="006C411C"/>
    <w:rsid w:val="006C4542"/>
    <w:rsid w:val="006C46E7"/>
    <w:rsid w:val="006C53EA"/>
    <w:rsid w:val="006C561D"/>
    <w:rsid w:val="006C566C"/>
    <w:rsid w:val="006C5692"/>
    <w:rsid w:val="006C5A3B"/>
    <w:rsid w:val="006C5B92"/>
    <w:rsid w:val="006C5E1A"/>
    <w:rsid w:val="006C663A"/>
    <w:rsid w:val="006C6640"/>
    <w:rsid w:val="006C6C36"/>
    <w:rsid w:val="006C756F"/>
    <w:rsid w:val="006D0315"/>
    <w:rsid w:val="006D03A7"/>
    <w:rsid w:val="006D14E0"/>
    <w:rsid w:val="006D1DB3"/>
    <w:rsid w:val="006D2120"/>
    <w:rsid w:val="006D33EE"/>
    <w:rsid w:val="006D4AF7"/>
    <w:rsid w:val="006D4EC9"/>
    <w:rsid w:val="006D5323"/>
    <w:rsid w:val="006D58C7"/>
    <w:rsid w:val="006D626C"/>
    <w:rsid w:val="006E0268"/>
    <w:rsid w:val="006E05B8"/>
    <w:rsid w:val="006E1095"/>
    <w:rsid w:val="006E211B"/>
    <w:rsid w:val="006E25FD"/>
    <w:rsid w:val="006E2796"/>
    <w:rsid w:val="006E2928"/>
    <w:rsid w:val="006E3067"/>
    <w:rsid w:val="006E30C5"/>
    <w:rsid w:val="006E3171"/>
    <w:rsid w:val="006E450D"/>
    <w:rsid w:val="006E5E8A"/>
    <w:rsid w:val="006E616D"/>
    <w:rsid w:val="006E6698"/>
    <w:rsid w:val="006E6CB9"/>
    <w:rsid w:val="006E7FB4"/>
    <w:rsid w:val="006F1E13"/>
    <w:rsid w:val="006F2A0F"/>
    <w:rsid w:val="006F2F70"/>
    <w:rsid w:val="006F3776"/>
    <w:rsid w:val="006F3EA9"/>
    <w:rsid w:val="006F44F2"/>
    <w:rsid w:val="006F4982"/>
    <w:rsid w:val="006F5354"/>
    <w:rsid w:val="006F5643"/>
    <w:rsid w:val="006F5BF4"/>
    <w:rsid w:val="006F7E0A"/>
    <w:rsid w:val="00700CF1"/>
    <w:rsid w:val="007016B8"/>
    <w:rsid w:val="007021B2"/>
    <w:rsid w:val="0070279F"/>
    <w:rsid w:val="007028EC"/>
    <w:rsid w:val="007044A7"/>
    <w:rsid w:val="0070556E"/>
    <w:rsid w:val="0070587A"/>
    <w:rsid w:val="00706644"/>
    <w:rsid w:val="0070777A"/>
    <w:rsid w:val="00707F52"/>
    <w:rsid w:val="007101E0"/>
    <w:rsid w:val="00710C64"/>
    <w:rsid w:val="00712978"/>
    <w:rsid w:val="00712D41"/>
    <w:rsid w:val="00713116"/>
    <w:rsid w:val="00713512"/>
    <w:rsid w:val="00714A7E"/>
    <w:rsid w:val="007151BC"/>
    <w:rsid w:val="00716889"/>
    <w:rsid w:val="00716FD6"/>
    <w:rsid w:val="00717D0C"/>
    <w:rsid w:val="00720508"/>
    <w:rsid w:val="00720BBF"/>
    <w:rsid w:val="00720DC9"/>
    <w:rsid w:val="00720FC5"/>
    <w:rsid w:val="00721189"/>
    <w:rsid w:val="0072237E"/>
    <w:rsid w:val="00722D4C"/>
    <w:rsid w:val="00722E91"/>
    <w:rsid w:val="00722EE9"/>
    <w:rsid w:val="007238F6"/>
    <w:rsid w:val="00724578"/>
    <w:rsid w:val="0072476B"/>
    <w:rsid w:val="00724B7D"/>
    <w:rsid w:val="007258DF"/>
    <w:rsid w:val="00725FF0"/>
    <w:rsid w:val="007263EC"/>
    <w:rsid w:val="00726B33"/>
    <w:rsid w:val="007270EF"/>
    <w:rsid w:val="007274E9"/>
    <w:rsid w:val="00727D7E"/>
    <w:rsid w:val="00730379"/>
    <w:rsid w:val="00730E5F"/>
    <w:rsid w:val="00731B59"/>
    <w:rsid w:val="0073365C"/>
    <w:rsid w:val="00733EE3"/>
    <w:rsid w:val="007349A1"/>
    <w:rsid w:val="00734E51"/>
    <w:rsid w:val="0073515A"/>
    <w:rsid w:val="00736986"/>
    <w:rsid w:val="0073753D"/>
    <w:rsid w:val="00737AE3"/>
    <w:rsid w:val="00737B81"/>
    <w:rsid w:val="00737B90"/>
    <w:rsid w:val="00740DF5"/>
    <w:rsid w:val="00740EDE"/>
    <w:rsid w:val="00740F9C"/>
    <w:rsid w:val="00741267"/>
    <w:rsid w:val="0074149D"/>
    <w:rsid w:val="00741CFE"/>
    <w:rsid w:val="00741FB6"/>
    <w:rsid w:val="0074215D"/>
    <w:rsid w:val="00742232"/>
    <w:rsid w:val="007428BA"/>
    <w:rsid w:val="00746884"/>
    <w:rsid w:val="007468B9"/>
    <w:rsid w:val="0074766F"/>
    <w:rsid w:val="00747C12"/>
    <w:rsid w:val="00750903"/>
    <w:rsid w:val="007510A5"/>
    <w:rsid w:val="0075124E"/>
    <w:rsid w:val="00751478"/>
    <w:rsid w:val="00752DCD"/>
    <w:rsid w:val="00752F7E"/>
    <w:rsid w:val="00753D22"/>
    <w:rsid w:val="00756167"/>
    <w:rsid w:val="007576F6"/>
    <w:rsid w:val="0075781F"/>
    <w:rsid w:val="00757C32"/>
    <w:rsid w:val="007605D7"/>
    <w:rsid w:val="00760AF5"/>
    <w:rsid w:val="00760B3E"/>
    <w:rsid w:val="00761192"/>
    <w:rsid w:val="00761223"/>
    <w:rsid w:val="00761BC5"/>
    <w:rsid w:val="007625D7"/>
    <w:rsid w:val="007629CF"/>
    <w:rsid w:val="00762A6A"/>
    <w:rsid w:val="00763E49"/>
    <w:rsid w:val="00763E9F"/>
    <w:rsid w:val="0076487E"/>
    <w:rsid w:val="0076606F"/>
    <w:rsid w:val="0076629C"/>
    <w:rsid w:val="00766836"/>
    <w:rsid w:val="0076698E"/>
    <w:rsid w:val="00766BC9"/>
    <w:rsid w:val="0076761B"/>
    <w:rsid w:val="00767B63"/>
    <w:rsid w:val="00770E6C"/>
    <w:rsid w:val="00771513"/>
    <w:rsid w:val="00771B8A"/>
    <w:rsid w:val="00774478"/>
    <w:rsid w:val="0077454D"/>
    <w:rsid w:val="00774F62"/>
    <w:rsid w:val="00776007"/>
    <w:rsid w:val="00776340"/>
    <w:rsid w:val="00776C35"/>
    <w:rsid w:val="00777BD9"/>
    <w:rsid w:val="007802AD"/>
    <w:rsid w:val="0078060F"/>
    <w:rsid w:val="00781B6E"/>
    <w:rsid w:val="007826CA"/>
    <w:rsid w:val="00782F1B"/>
    <w:rsid w:val="0078470D"/>
    <w:rsid w:val="0078541D"/>
    <w:rsid w:val="007865B1"/>
    <w:rsid w:val="00786E52"/>
    <w:rsid w:val="00787576"/>
    <w:rsid w:val="00790257"/>
    <w:rsid w:val="007907C6"/>
    <w:rsid w:val="00792EBD"/>
    <w:rsid w:val="00793284"/>
    <w:rsid w:val="007967CA"/>
    <w:rsid w:val="00796B63"/>
    <w:rsid w:val="007A0A28"/>
    <w:rsid w:val="007A0D1D"/>
    <w:rsid w:val="007A14C2"/>
    <w:rsid w:val="007A2871"/>
    <w:rsid w:val="007A3808"/>
    <w:rsid w:val="007A3CC6"/>
    <w:rsid w:val="007A3D9F"/>
    <w:rsid w:val="007A3FBB"/>
    <w:rsid w:val="007A51F8"/>
    <w:rsid w:val="007A6941"/>
    <w:rsid w:val="007A6A87"/>
    <w:rsid w:val="007A6C61"/>
    <w:rsid w:val="007A7A37"/>
    <w:rsid w:val="007B245A"/>
    <w:rsid w:val="007B255C"/>
    <w:rsid w:val="007B264B"/>
    <w:rsid w:val="007B2A37"/>
    <w:rsid w:val="007B2F33"/>
    <w:rsid w:val="007B3832"/>
    <w:rsid w:val="007B3B4F"/>
    <w:rsid w:val="007B3E2D"/>
    <w:rsid w:val="007B4304"/>
    <w:rsid w:val="007B4453"/>
    <w:rsid w:val="007B45C3"/>
    <w:rsid w:val="007B471D"/>
    <w:rsid w:val="007B6A75"/>
    <w:rsid w:val="007B6B4D"/>
    <w:rsid w:val="007B6BC2"/>
    <w:rsid w:val="007C03D4"/>
    <w:rsid w:val="007C03E9"/>
    <w:rsid w:val="007C0D2B"/>
    <w:rsid w:val="007C1908"/>
    <w:rsid w:val="007C207C"/>
    <w:rsid w:val="007C37F5"/>
    <w:rsid w:val="007C3964"/>
    <w:rsid w:val="007C3C04"/>
    <w:rsid w:val="007C3F29"/>
    <w:rsid w:val="007C5CCE"/>
    <w:rsid w:val="007C6712"/>
    <w:rsid w:val="007C6CFC"/>
    <w:rsid w:val="007D1BD1"/>
    <w:rsid w:val="007D1FE8"/>
    <w:rsid w:val="007D4EF3"/>
    <w:rsid w:val="007D5A3B"/>
    <w:rsid w:val="007D63BF"/>
    <w:rsid w:val="007D6496"/>
    <w:rsid w:val="007D7E75"/>
    <w:rsid w:val="007E00A9"/>
    <w:rsid w:val="007E00D5"/>
    <w:rsid w:val="007E047E"/>
    <w:rsid w:val="007E0C71"/>
    <w:rsid w:val="007E154E"/>
    <w:rsid w:val="007E17A1"/>
    <w:rsid w:val="007E1C99"/>
    <w:rsid w:val="007E2246"/>
    <w:rsid w:val="007E280F"/>
    <w:rsid w:val="007E293F"/>
    <w:rsid w:val="007E29C6"/>
    <w:rsid w:val="007E4B4B"/>
    <w:rsid w:val="007E50DC"/>
    <w:rsid w:val="007E56ED"/>
    <w:rsid w:val="007E5B88"/>
    <w:rsid w:val="007E5C49"/>
    <w:rsid w:val="007E6853"/>
    <w:rsid w:val="007E6E5C"/>
    <w:rsid w:val="007E707E"/>
    <w:rsid w:val="007E71C9"/>
    <w:rsid w:val="007E747E"/>
    <w:rsid w:val="007E76A0"/>
    <w:rsid w:val="007E7957"/>
    <w:rsid w:val="007F06C6"/>
    <w:rsid w:val="007F0D1E"/>
    <w:rsid w:val="007F128C"/>
    <w:rsid w:val="007F129A"/>
    <w:rsid w:val="007F1AD2"/>
    <w:rsid w:val="007F2494"/>
    <w:rsid w:val="007F2E0E"/>
    <w:rsid w:val="007F384A"/>
    <w:rsid w:val="007F42B3"/>
    <w:rsid w:val="007F4F85"/>
    <w:rsid w:val="007F5A64"/>
    <w:rsid w:val="007F5F4B"/>
    <w:rsid w:val="007F6A6E"/>
    <w:rsid w:val="007F6EC0"/>
    <w:rsid w:val="007F7712"/>
    <w:rsid w:val="008011C4"/>
    <w:rsid w:val="00801D7B"/>
    <w:rsid w:val="00801E18"/>
    <w:rsid w:val="008022F5"/>
    <w:rsid w:val="0080246E"/>
    <w:rsid w:val="008035C4"/>
    <w:rsid w:val="008040AF"/>
    <w:rsid w:val="00804936"/>
    <w:rsid w:val="00804C34"/>
    <w:rsid w:val="00805E1A"/>
    <w:rsid w:val="00806964"/>
    <w:rsid w:val="00806C74"/>
    <w:rsid w:val="0080776F"/>
    <w:rsid w:val="00807836"/>
    <w:rsid w:val="008101CF"/>
    <w:rsid w:val="00810473"/>
    <w:rsid w:val="008108BD"/>
    <w:rsid w:val="00810CD8"/>
    <w:rsid w:val="00812FA6"/>
    <w:rsid w:val="008135EA"/>
    <w:rsid w:val="008138F6"/>
    <w:rsid w:val="00813E2C"/>
    <w:rsid w:val="00814D59"/>
    <w:rsid w:val="00814DED"/>
    <w:rsid w:val="00815C2C"/>
    <w:rsid w:val="00815E29"/>
    <w:rsid w:val="00816944"/>
    <w:rsid w:val="00816AD4"/>
    <w:rsid w:val="00816BA0"/>
    <w:rsid w:val="0081754A"/>
    <w:rsid w:val="008176EE"/>
    <w:rsid w:val="0082042F"/>
    <w:rsid w:val="00820A2D"/>
    <w:rsid w:val="0082218D"/>
    <w:rsid w:val="00823E8C"/>
    <w:rsid w:val="00824D0D"/>
    <w:rsid w:val="0082512F"/>
    <w:rsid w:val="008251EE"/>
    <w:rsid w:val="00825A08"/>
    <w:rsid w:val="0082702B"/>
    <w:rsid w:val="008273D3"/>
    <w:rsid w:val="008317AF"/>
    <w:rsid w:val="0083209E"/>
    <w:rsid w:val="0083301C"/>
    <w:rsid w:val="00833534"/>
    <w:rsid w:val="00835504"/>
    <w:rsid w:val="00836183"/>
    <w:rsid w:val="00837742"/>
    <w:rsid w:val="00840A1C"/>
    <w:rsid w:val="0084136F"/>
    <w:rsid w:val="00841AB9"/>
    <w:rsid w:val="00842B60"/>
    <w:rsid w:val="00842E07"/>
    <w:rsid w:val="0084330B"/>
    <w:rsid w:val="00843C86"/>
    <w:rsid w:val="008447E3"/>
    <w:rsid w:val="00844BB4"/>
    <w:rsid w:val="00844DFB"/>
    <w:rsid w:val="00844EED"/>
    <w:rsid w:val="008452B4"/>
    <w:rsid w:val="00845602"/>
    <w:rsid w:val="00846232"/>
    <w:rsid w:val="008467D3"/>
    <w:rsid w:val="00846B84"/>
    <w:rsid w:val="00846BB1"/>
    <w:rsid w:val="00846EDC"/>
    <w:rsid w:val="00847046"/>
    <w:rsid w:val="008476C5"/>
    <w:rsid w:val="00850648"/>
    <w:rsid w:val="008507C3"/>
    <w:rsid w:val="00850A89"/>
    <w:rsid w:val="00853214"/>
    <w:rsid w:val="00853769"/>
    <w:rsid w:val="00853F30"/>
    <w:rsid w:val="00854A9C"/>
    <w:rsid w:val="00854AAE"/>
    <w:rsid w:val="00854AC7"/>
    <w:rsid w:val="008550A6"/>
    <w:rsid w:val="008555D4"/>
    <w:rsid w:val="00855B45"/>
    <w:rsid w:val="008564CE"/>
    <w:rsid w:val="00856C7F"/>
    <w:rsid w:val="008571B7"/>
    <w:rsid w:val="008600B8"/>
    <w:rsid w:val="008616FA"/>
    <w:rsid w:val="008623C9"/>
    <w:rsid w:val="00862D62"/>
    <w:rsid w:val="00863115"/>
    <w:rsid w:val="00863495"/>
    <w:rsid w:val="0086410F"/>
    <w:rsid w:val="008643A7"/>
    <w:rsid w:val="008649DA"/>
    <w:rsid w:val="00865165"/>
    <w:rsid w:val="008655E9"/>
    <w:rsid w:val="0086601C"/>
    <w:rsid w:val="0086607A"/>
    <w:rsid w:val="00866DCC"/>
    <w:rsid w:val="0086725D"/>
    <w:rsid w:val="008718BB"/>
    <w:rsid w:val="00872459"/>
    <w:rsid w:val="008756B2"/>
    <w:rsid w:val="0087673D"/>
    <w:rsid w:val="00880381"/>
    <w:rsid w:val="00880397"/>
    <w:rsid w:val="00880475"/>
    <w:rsid w:val="008804D1"/>
    <w:rsid w:val="00881BFB"/>
    <w:rsid w:val="008820A7"/>
    <w:rsid w:val="008821A6"/>
    <w:rsid w:val="00882943"/>
    <w:rsid w:val="00882BA7"/>
    <w:rsid w:val="00882C0F"/>
    <w:rsid w:val="00883285"/>
    <w:rsid w:val="00883641"/>
    <w:rsid w:val="00883737"/>
    <w:rsid w:val="008838A1"/>
    <w:rsid w:val="0088594B"/>
    <w:rsid w:val="008859E6"/>
    <w:rsid w:val="00886048"/>
    <w:rsid w:val="008860FF"/>
    <w:rsid w:val="00886210"/>
    <w:rsid w:val="00886A00"/>
    <w:rsid w:val="00886AA2"/>
    <w:rsid w:val="00886BC8"/>
    <w:rsid w:val="00886C0A"/>
    <w:rsid w:val="00886E48"/>
    <w:rsid w:val="00887154"/>
    <w:rsid w:val="008872DF"/>
    <w:rsid w:val="008873E1"/>
    <w:rsid w:val="00887467"/>
    <w:rsid w:val="008878A4"/>
    <w:rsid w:val="00887C83"/>
    <w:rsid w:val="008905FB"/>
    <w:rsid w:val="0089070E"/>
    <w:rsid w:val="0089124C"/>
    <w:rsid w:val="00892767"/>
    <w:rsid w:val="00894D12"/>
    <w:rsid w:val="0089583F"/>
    <w:rsid w:val="00896356"/>
    <w:rsid w:val="00896602"/>
    <w:rsid w:val="00896A46"/>
    <w:rsid w:val="00896FC2"/>
    <w:rsid w:val="00897377"/>
    <w:rsid w:val="008975C4"/>
    <w:rsid w:val="008A0413"/>
    <w:rsid w:val="008A050F"/>
    <w:rsid w:val="008A201F"/>
    <w:rsid w:val="008A2BD9"/>
    <w:rsid w:val="008A3380"/>
    <w:rsid w:val="008A3C12"/>
    <w:rsid w:val="008A3C23"/>
    <w:rsid w:val="008A3DC4"/>
    <w:rsid w:val="008A45AF"/>
    <w:rsid w:val="008A546A"/>
    <w:rsid w:val="008A6968"/>
    <w:rsid w:val="008B0844"/>
    <w:rsid w:val="008B1881"/>
    <w:rsid w:val="008B2B54"/>
    <w:rsid w:val="008B31EE"/>
    <w:rsid w:val="008B3603"/>
    <w:rsid w:val="008B455B"/>
    <w:rsid w:val="008B45BA"/>
    <w:rsid w:val="008B59A2"/>
    <w:rsid w:val="008C0500"/>
    <w:rsid w:val="008C253B"/>
    <w:rsid w:val="008C2EA3"/>
    <w:rsid w:val="008C3B1A"/>
    <w:rsid w:val="008C6104"/>
    <w:rsid w:val="008C672F"/>
    <w:rsid w:val="008C6D65"/>
    <w:rsid w:val="008C6FBF"/>
    <w:rsid w:val="008C7B37"/>
    <w:rsid w:val="008C7E49"/>
    <w:rsid w:val="008D10CB"/>
    <w:rsid w:val="008D153D"/>
    <w:rsid w:val="008D19EA"/>
    <w:rsid w:val="008D2E1A"/>
    <w:rsid w:val="008D3556"/>
    <w:rsid w:val="008D5B5C"/>
    <w:rsid w:val="008D5E32"/>
    <w:rsid w:val="008D6A6F"/>
    <w:rsid w:val="008E0C44"/>
    <w:rsid w:val="008E0F68"/>
    <w:rsid w:val="008E17D4"/>
    <w:rsid w:val="008E295F"/>
    <w:rsid w:val="008E32DA"/>
    <w:rsid w:val="008E33B8"/>
    <w:rsid w:val="008E3555"/>
    <w:rsid w:val="008E512D"/>
    <w:rsid w:val="008E6409"/>
    <w:rsid w:val="008E6864"/>
    <w:rsid w:val="008E6C96"/>
    <w:rsid w:val="008E6CEF"/>
    <w:rsid w:val="008E6DED"/>
    <w:rsid w:val="008E7439"/>
    <w:rsid w:val="008E7760"/>
    <w:rsid w:val="008E7FF7"/>
    <w:rsid w:val="008F1453"/>
    <w:rsid w:val="008F1D8E"/>
    <w:rsid w:val="008F21B3"/>
    <w:rsid w:val="008F2FA9"/>
    <w:rsid w:val="008F3422"/>
    <w:rsid w:val="008F3DDC"/>
    <w:rsid w:val="008F3E29"/>
    <w:rsid w:val="008F5F5D"/>
    <w:rsid w:val="008F6EA9"/>
    <w:rsid w:val="008F76D4"/>
    <w:rsid w:val="008F7EB4"/>
    <w:rsid w:val="00901981"/>
    <w:rsid w:val="0090205E"/>
    <w:rsid w:val="00902AEF"/>
    <w:rsid w:val="00902E4F"/>
    <w:rsid w:val="00903438"/>
    <w:rsid w:val="00903441"/>
    <w:rsid w:val="00903B5F"/>
    <w:rsid w:val="00904CE0"/>
    <w:rsid w:val="0090515A"/>
    <w:rsid w:val="00905919"/>
    <w:rsid w:val="0091091E"/>
    <w:rsid w:val="00910B6F"/>
    <w:rsid w:val="00910D35"/>
    <w:rsid w:val="0091201E"/>
    <w:rsid w:val="00913BF2"/>
    <w:rsid w:val="00915B57"/>
    <w:rsid w:val="00915E2B"/>
    <w:rsid w:val="00916C9C"/>
    <w:rsid w:val="009176AD"/>
    <w:rsid w:val="00917920"/>
    <w:rsid w:val="00917D7A"/>
    <w:rsid w:val="00921203"/>
    <w:rsid w:val="009218B2"/>
    <w:rsid w:val="0092281A"/>
    <w:rsid w:val="009236A8"/>
    <w:rsid w:val="00923892"/>
    <w:rsid w:val="00923E5F"/>
    <w:rsid w:val="009243C8"/>
    <w:rsid w:val="00924B82"/>
    <w:rsid w:val="00924CAE"/>
    <w:rsid w:val="00924D34"/>
    <w:rsid w:val="00925009"/>
    <w:rsid w:val="00925723"/>
    <w:rsid w:val="0092597F"/>
    <w:rsid w:val="009261A1"/>
    <w:rsid w:val="00926B96"/>
    <w:rsid w:val="00927047"/>
    <w:rsid w:val="00927101"/>
    <w:rsid w:val="0092733C"/>
    <w:rsid w:val="009275AB"/>
    <w:rsid w:val="00930C1E"/>
    <w:rsid w:val="00931A29"/>
    <w:rsid w:val="00932561"/>
    <w:rsid w:val="009328E0"/>
    <w:rsid w:val="00932F61"/>
    <w:rsid w:val="009330B3"/>
    <w:rsid w:val="00933573"/>
    <w:rsid w:val="00933CDD"/>
    <w:rsid w:val="0093430E"/>
    <w:rsid w:val="00940C19"/>
    <w:rsid w:val="00940ECA"/>
    <w:rsid w:val="00941147"/>
    <w:rsid w:val="00941522"/>
    <w:rsid w:val="00941CE1"/>
    <w:rsid w:val="00941E99"/>
    <w:rsid w:val="00943310"/>
    <w:rsid w:val="00943FB9"/>
    <w:rsid w:val="00945033"/>
    <w:rsid w:val="009451D2"/>
    <w:rsid w:val="0094551E"/>
    <w:rsid w:val="00945EDF"/>
    <w:rsid w:val="00946D23"/>
    <w:rsid w:val="009473C5"/>
    <w:rsid w:val="00947563"/>
    <w:rsid w:val="00947846"/>
    <w:rsid w:val="00947DA8"/>
    <w:rsid w:val="00950280"/>
    <w:rsid w:val="00950727"/>
    <w:rsid w:val="009509D0"/>
    <w:rsid w:val="00950D65"/>
    <w:rsid w:val="00951625"/>
    <w:rsid w:val="00951FDC"/>
    <w:rsid w:val="00953001"/>
    <w:rsid w:val="009531DB"/>
    <w:rsid w:val="0095325F"/>
    <w:rsid w:val="009533F7"/>
    <w:rsid w:val="0095514D"/>
    <w:rsid w:val="00955C1D"/>
    <w:rsid w:val="00955CC4"/>
    <w:rsid w:val="0095649F"/>
    <w:rsid w:val="00956A37"/>
    <w:rsid w:val="00956A3A"/>
    <w:rsid w:val="00956A53"/>
    <w:rsid w:val="009574F4"/>
    <w:rsid w:val="00961994"/>
    <w:rsid w:val="009621CE"/>
    <w:rsid w:val="0096254E"/>
    <w:rsid w:val="0096319A"/>
    <w:rsid w:val="0096499F"/>
    <w:rsid w:val="00964CC2"/>
    <w:rsid w:val="00965D88"/>
    <w:rsid w:val="0096601B"/>
    <w:rsid w:val="0096670A"/>
    <w:rsid w:val="00966840"/>
    <w:rsid w:val="00967145"/>
    <w:rsid w:val="00967B10"/>
    <w:rsid w:val="009704FF"/>
    <w:rsid w:val="009705A5"/>
    <w:rsid w:val="00970B8D"/>
    <w:rsid w:val="00971AA6"/>
    <w:rsid w:val="00971FE5"/>
    <w:rsid w:val="00972D4D"/>
    <w:rsid w:val="00974C09"/>
    <w:rsid w:val="009759B3"/>
    <w:rsid w:val="00976027"/>
    <w:rsid w:val="009773D2"/>
    <w:rsid w:val="0097742D"/>
    <w:rsid w:val="00980344"/>
    <w:rsid w:val="00980662"/>
    <w:rsid w:val="00982573"/>
    <w:rsid w:val="00982CDD"/>
    <w:rsid w:val="00982DA0"/>
    <w:rsid w:val="00984475"/>
    <w:rsid w:val="00984D3E"/>
    <w:rsid w:val="0098527B"/>
    <w:rsid w:val="00985401"/>
    <w:rsid w:val="009858FE"/>
    <w:rsid w:val="0098690B"/>
    <w:rsid w:val="00986F4F"/>
    <w:rsid w:val="0099026A"/>
    <w:rsid w:val="009908AB"/>
    <w:rsid w:val="00990BA2"/>
    <w:rsid w:val="00991CB2"/>
    <w:rsid w:val="00991FDA"/>
    <w:rsid w:val="0099299D"/>
    <w:rsid w:val="00993416"/>
    <w:rsid w:val="0099349D"/>
    <w:rsid w:val="009934F1"/>
    <w:rsid w:val="00994011"/>
    <w:rsid w:val="009941C7"/>
    <w:rsid w:val="00994887"/>
    <w:rsid w:val="00994F25"/>
    <w:rsid w:val="00994F95"/>
    <w:rsid w:val="00995851"/>
    <w:rsid w:val="00995C84"/>
    <w:rsid w:val="00995E4F"/>
    <w:rsid w:val="0099679B"/>
    <w:rsid w:val="00997B08"/>
    <w:rsid w:val="00997D0D"/>
    <w:rsid w:val="00997E4F"/>
    <w:rsid w:val="009A040C"/>
    <w:rsid w:val="009A0E17"/>
    <w:rsid w:val="009A14ED"/>
    <w:rsid w:val="009A167A"/>
    <w:rsid w:val="009A286A"/>
    <w:rsid w:val="009A361C"/>
    <w:rsid w:val="009A3F53"/>
    <w:rsid w:val="009A41A8"/>
    <w:rsid w:val="009A54AF"/>
    <w:rsid w:val="009A65CB"/>
    <w:rsid w:val="009A6747"/>
    <w:rsid w:val="009A6AA8"/>
    <w:rsid w:val="009A7B01"/>
    <w:rsid w:val="009B0751"/>
    <w:rsid w:val="009B1826"/>
    <w:rsid w:val="009B18C0"/>
    <w:rsid w:val="009B226B"/>
    <w:rsid w:val="009B289F"/>
    <w:rsid w:val="009B2B55"/>
    <w:rsid w:val="009B2EA7"/>
    <w:rsid w:val="009B313B"/>
    <w:rsid w:val="009B324B"/>
    <w:rsid w:val="009B3521"/>
    <w:rsid w:val="009B3A76"/>
    <w:rsid w:val="009B3CFF"/>
    <w:rsid w:val="009B5840"/>
    <w:rsid w:val="009B58DF"/>
    <w:rsid w:val="009B5970"/>
    <w:rsid w:val="009B601D"/>
    <w:rsid w:val="009B6C73"/>
    <w:rsid w:val="009B7B2B"/>
    <w:rsid w:val="009B7C21"/>
    <w:rsid w:val="009B7E23"/>
    <w:rsid w:val="009C1138"/>
    <w:rsid w:val="009C13C4"/>
    <w:rsid w:val="009C14C1"/>
    <w:rsid w:val="009C1F67"/>
    <w:rsid w:val="009C2B6C"/>
    <w:rsid w:val="009C2CAB"/>
    <w:rsid w:val="009C3135"/>
    <w:rsid w:val="009C67ED"/>
    <w:rsid w:val="009C6F16"/>
    <w:rsid w:val="009C7049"/>
    <w:rsid w:val="009C75DB"/>
    <w:rsid w:val="009C7B36"/>
    <w:rsid w:val="009D0A95"/>
    <w:rsid w:val="009D1093"/>
    <w:rsid w:val="009D11F9"/>
    <w:rsid w:val="009D1989"/>
    <w:rsid w:val="009D1A20"/>
    <w:rsid w:val="009D1EA6"/>
    <w:rsid w:val="009D1F7C"/>
    <w:rsid w:val="009D2CBC"/>
    <w:rsid w:val="009D3CFE"/>
    <w:rsid w:val="009D3FE1"/>
    <w:rsid w:val="009D43DA"/>
    <w:rsid w:val="009D44BB"/>
    <w:rsid w:val="009D4EFC"/>
    <w:rsid w:val="009D50BA"/>
    <w:rsid w:val="009D515D"/>
    <w:rsid w:val="009D61D8"/>
    <w:rsid w:val="009D69D7"/>
    <w:rsid w:val="009D731F"/>
    <w:rsid w:val="009D74F6"/>
    <w:rsid w:val="009E01C6"/>
    <w:rsid w:val="009E05C3"/>
    <w:rsid w:val="009E0EF7"/>
    <w:rsid w:val="009E0FDA"/>
    <w:rsid w:val="009E1E25"/>
    <w:rsid w:val="009E20C1"/>
    <w:rsid w:val="009E234A"/>
    <w:rsid w:val="009E2494"/>
    <w:rsid w:val="009E30F0"/>
    <w:rsid w:val="009E332E"/>
    <w:rsid w:val="009E4047"/>
    <w:rsid w:val="009E4109"/>
    <w:rsid w:val="009E4117"/>
    <w:rsid w:val="009E4227"/>
    <w:rsid w:val="009E4D6A"/>
    <w:rsid w:val="009E6538"/>
    <w:rsid w:val="009E7832"/>
    <w:rsid w:val="009E7D47"/>
    <w:rsid w:val="009F030E"/>
    <w:rsid w:val="009F06FE"/>
    <w:rsid w:val="009F1751"/>
    <w:rsid w:val="009F2F6A"/>
    <w:rsid w:val="009F322D"/>
    <w:rsid w:val="009F328D"/>
    <w:rsid w:val="009F3A34"/>
    <w:rsid w:val="009F407C"/>
    <w:rsid w:val="009F50C5"/>
    <w:rsid w:val="009F6172"/>
    <w:rsid w:val="009F65F8"/>
    <w:rsid w:val="009F6639"/>
    <w:rsid w:val="009F66EC"/>
    <w:rsid w:val="009F7317"/>
    <w:rsid w:val="009F7624"/>
    <w:rsid w:val="009F7A8F"/>
    <w:rsid w:val="00A004ED"/>
    <w:rsid w:val="00A01F8B"/>
    <w:rsid w:val="00A02C3C"/>
    <w:rsid w:val="00A02F58"/>
    <w:rsid w:val="00A03E88"/>
    <w:rsid w:val="00A04C3B"/>
    <w:rsid w:val="00A05399"/>
    <w:rsid w:val="00A053BE"/>
    <w:rsid w:val="00A05BE0"/>
    <w:rsid w:val="00A0636C"/>
    <w:rsid w:val="00A078FE"/>
    <w:rsid w:val="00A10536"/>
    <w:rsid w:val="00A105A9"/>
    <w:rsid w:val="00A11682"/>
    <w:rsid w:val="00A119E8"/>
    <w:rsid w:val="00A11DC2"/>
    <w:rsid w:val="00A12512"/>
    <w:rsid w:val="00A125AA"/>
    <w:rsid w:val="00A127AC"/>
    <w:rsid w:val="00A12FD0"/>
    <w:rsid w:val="00A13FBA"/>
    <w:rsid w:val="00A1409D"/>
    <w:rsid w:val="00A14B16"/>
    <w:rsid w:val="00A155D3"/>
    <w:rsid w:val="00A15E55"/>
    <w:rsid w:val="00A17152"/>
    <w:rsid w:val="00A1738D"/>
    <w:rsid w:val="00A17490"/>
    <w:rsid w:val="00A2020E"/>
    <w:rsid w:val="00A206FA"/>
    <w:rsid w:val="00A21D78"/>
    <w:rsid w:val="00A21FDD"/>
    <w:rsid w:val="00A2273F"/>
    <w:rsid w:val="00A22C4E"/>
    <w:rsid w:val="00A2374A"/>
    <w:rsid w:val="00A23B1C"/>
    <w:rsid w:val="00A24637"/>
    <w:rsid w:val="00A24728"/>
    <w:rsid w:val="00A25719"/>
    <w:rsid w:val="00A26C39"/>
    <w:rsid w:val="00A276A9"/>
    <w:rsid w:val="00A27785"/>
    <w:rsid w:val="00A31299"/>
    <w:rsid w:val="00A31335"/>
    <w:rsid w:val="00A32C70"/>
    <w:rsid w:val="00A33144"/>
    <w:rsid w:val="00A33ED2"/>
    <w:rsid w:val="00A34DEB"/>
    <w:rsid w:val="00A36CAF"/>
    <w:rsid w:val="00A36D66"/>
    <w:rsid w:val="00A37161"/>
    <w:rsid w:val="00A371A4"/>
    <w:rsid w:val="00A374D8"/>
    <w:rsid w:val="00A4004A"/>
    <w:rsid w:val="00A40A13"/>
    <w:rsid w:val="00A416D8"/>
    <w:rsid w:val="00A41747"/>
    <w:rsid w:val="00A41B49"/>
    <w:rsid w:val="00A42592"/>
    <w:rsid w:val="00A43452"/>
    <w:rsid w:val="00A4402C"/>
    <w:rsid w:val="00A44161"/>
    <w:rsid w:val="00A4421D"/>
    <w:rsid w:val="00A44FC0"/>
    <w:rsid w:val="00A46673"/>
    <w:rsid w:val="00A467DE"/>
    <w:rsid w:val="00A503F4"/>
    <w:rsid w:val="00A50A6A"/>
    <w:rsid w:val="00A51204"/>
    <w:rsid w:val="00A515F3"/>
    <w:rsid w:val="00A51920"/>
    <w:rsid w:val="00A525BF"/>
    <w:rsid w:val="00A5276F"/>
    <w:rsid w:val="00A53AC7"/>
    <w:rsid w:val="00A55CF8"/>
    <w:rsid w:val="00A56168"/>
    <w:rsid w:val="00A56B59"/>
    <w:rsid w:val="00A5722C"/>
    <w:rsid w:val="00A57681"/>
    <w:rsid w:val="00A57759"/>
    <w:rsid w:val="00A57776"/>
    <w:rsid w:val="00A60BB4"/>
    <w:rsid w:val="00A615B8"/>
    <w:rsid w:val="00A629EC"/>
    <w:rsid w:val="00A62AA7"/>
    <w:rsid w:val="00A63A32"/>
    <w:rsid w:val="00A63E55"/>
    <w:rsid w:val="00A64000"/>
    <w:rsid w:val="00A64956"/>
    <w:rsid w:val="00A64981"/>
    <w:rsid w:val="00A65AB7"/>
    <w:rsid w:val="00A65D8D"/>
    <w:rsid w:val="00A660A6"/>
    <w:rsid w:val="00A6647B"/>
    <w:rsid w:val="00A66A22"/>
    <w:rsid w:val="00A66AEA"/>
    <w:rsid w:val="00A66E8B"/>
    <w:rsid w:val="00A67481"/>
    <w:rsid w:val="00A67617"/>
    <w:rsid w:val="00A67FC9"/>
    <w:rsid w:val="00A70196"/>
    <w:rsid w:val="00A7077B"/>
    <w:rsid w:val="00A70B89"/>
    <w:rsid w:val="00A70DC9"/>
    <w:rsid w:val="00A713E7"/>
    <w:rsid w:val="00A71450"/>
    <w:rsid w:val="00A718E7"/>
    <w:rsid w:val="00A719CB"/>
    <w:rsid w:val="00A71A79"/>
    <w:rsid w:val="00A72306"/>
    <w:rsid w:val="00A72970"/>
    <w:rsid w:val="00A72A23"/>
    <w:rsid w:val="00A72A36"/>
    <w:rsid w:val="00A72D4A"/>
    <w:rsid w:val="00A72DD1"/>
    <w:rsid w:val="00A7307F"/>
    <w:rsid w:val="00A73E81"/>
    <w:rsid w:val="00A74092"/>
    <w:rsid w:val="00A74A0D"/>
    <w:rsid w:val="00A74B33"/>
    <w:rsid w:val="00A7500E"/>
    <w:rsid w:val="00A75176"/>
    <w:rsid w:val="00A754CE"/>
    <w:rsid w:val="00A75CA6"/>
    <w:rsid w:val="00A76F79"/>
    <w:rsid w:val="00A77105"/>
    <w:rsid w:val="00A77407"/>
    <w:rsid w:val="00A77D79"/>
    <w:rsid w:val="00A80733"/>
    <w:rsid w:val="00A8076A"/>
    <w:rsid w:val="00A8244E"/>
    <w:rsid w:val="00A824FF"/>
    <w:rsid w:val="00A83CE3"/>
    <w:rsid w:val="00A84C9F"/>
    <w:rsid w:val="00A8558A"/>
    <w:rsid w:val="00A86197"/>
    <w:rsid w:val="00A87548"/>
    <w:rsid w:val="00A87A51"/>
    <w:rsid w:val="00A9011B"/>
    <w:rsid w:val="00A90766"/>
    <w:rsid w:val="00A91C56"/>
    <w:rsid w:val="00A9232A"/>
    <w:rsid w:val="00A93542"/>
    <w:rsid w:val="00A93549"/>
    <w:rsid w:val="00A93618"/>
    <w:rsid w:val="00A945A8"/>
    <w:rsid w:val="00A95021"/>
    <w:rsid w:val="00A95285"/>
    <w:rsid w:val="00A95513"/>
    <w:rsid w:val="00A95C55"/>
    <w:rsid w:val="00A96107"/>
    <w:rsid w:val="00A964D8"/>
    <w:rsid w:val="00A96605"/>
    <w:rsid w:val="00A96777"/>
    <w:rsid w:val="00A9697E"/>
    <w:rsid w:val="00A97394"/>
    <w:rsid w:val="00AA15F0"/>
    <w:rsid w:val="00AA206E"/>
    <w:rsid w:val="00AA2985"/>
    <w:rsid w:val="00AA347E"/>
    <w:rsid w:val="00AA362F"/>
    <w:rsid w:val="00AA4CBC"/>
    <w:rsid w:val="00AA4F13"/>
    <w:rsid w:val="00AA5EF6"/>
    <w:rsid w:val="00AA60D3"/>
    <w:rsid w:val="00AA657E"/>
    <w:rsid w:val="00AA6FD6"/>
    <w:rsid w:val="00AA7863"/>
    <w:rsid w:val="00AA7FA0"/>
    <w:rsid w:val="00AB048D"/>
    <w:rsid w:val="00AB0A45"/>
    <w:rsid w:val="00AB160B"/>
    <w:rsid w:val="00AB17D7"/>
    <w:rsid w:val="00AB2DB9"/>
    <w:rsid w:val="00AB302E"/>
    <w:rsid w:val="00AB30A8"/>
    <w:rsid w:val="00AB3E2C"/>
    <w:rsid w:val="00AB45CB"/>
    <w:rsid w:val="00AB5EB7"/>
    <w:rsid w:val="00AB6AE8"/>
    <w:rsid w:val="00AB77AB"/>
    <w:rsid w:val="00AC031E"/>
    <w:rsid w:val="00AC3ACC"/>
    <w:rsid w:val="00AC4408"/>
    <w:rsid w:val="00AC45BE"/>
    <w:rsid w:val="00AC475C"/>
    <w:rsid w:val="00AC4FB5"/>
    <w:rsid w:val="00AC4FF8"/>
    <w:rsid w:val="00AC5998"/>
    <w:rsid w:val="00AC5E72"/>
    <w:rsid w:val="00AC7F4B"/>
    <w:rsid w:val="00AD07A7"/>
    <w:rsid w:val="00AD0935"/>
    <w:rsid w:val="00AD10B0"/>
    <w:rsid w:val="00AD17B9"/>
    <w:rsid w:val="00AD1B8B"/>
    <w:rsid w:val="00AD23CA"/>
    <w:rsid w:val="00AD28B0"/>
    <w:rsid w:val="00AD308E"/>
    <w:rsid w:val="00AD38E6"/>
    <w:rsid w:val="00AD4878"/>
    <w:rsid w:val="00AD4992"/>
    <w:rsid w:val="00AD4C63"/>
    <w:rsid w:val="00AD68F9"/>
    <w:rsid w:val="00AD6AED"/>
    <w:rsid w:val="00AD7086"/>
    <w:rsid w:val="00AD73DC"/>
    <w:rsid w:val="00AE0FD1"/>
    <w:rsid w:val="00AE1405"/>
    <w:rsid w:val="00AE1488"/>
    <w:rsid w:val="00AE1FFC"/>
    <w:rsid w:val="00AE20D8"/>
    <w:rsid w:val="00AE2BAD"/>
    <w:rsid w:val="00AE376B"/>
    <w:rsid w:val="00AE514E"/>
    <w:rsid w:val="00AE5200"/>
    <w:rsid w:val="00AE57E5"/>
    <w:rsid w:val="00AE5956"/>
    <w:rsid w:val="00AE5CD7"/>
    <w:rsid w:val="00AE5EF4"/>
    <w:rsid w:val="00AE6549"/>
    <w:rsid w:val="00AE75F1"/>
    <w:rsid w:val="00AE7751"/>
    <w:rsid w:val="00AF0CAF"/>
    <w:rsid w:val="00AF1416"/>
    <w:rsid w:val="00AF1BCB"/>
    <w:rsid w:val="00AF572D"/>
    <w:rsid w:val="00AF6495"/>
    <w:rsid w:val="00AF66A4"/>
    <w:rsid w:val="00AF6CCE"/>
    <w:rsid w:val="00AF7684"/>
    <w:rsid w:val="00AF78D0"/>
    <w:rsid w:val="00AF7E33"/>
    <w:rsid w:val="00AF7F7F"/>
    <w:rsid w:val="00B03261"/>
    <w:rsid w:val="00B032C4"/>
    <w:rsid w:val="00B03F70"/>
    <w:rsid w:val="00B0443E"/>
    <w:rsid w:val="00B06B28"/>
    <w:rsid w:val="00B0785A"/>
    <w:rsid w:val="00B102A1"/>
    <w:rsid w:val="00B10DB3"/>
    <w:rsid w:val="00B10E4C"/>
    <w:rsid w:val="00B1108F"/>
    <w:rsid w:val="00B1112F"/>
    <w:rsid w:val="00B11481"/>
    <w:rsid w:val="00B1164E"/>
    <w:rsid w:val="00B12095"/>
    <w:rsid w:val="00B12130"/>
    <w:rsid w:val="00B121E5"/>
    <w:rsid w:val="00B12236"/>
    <w:rsid w:val="00B12781"/>
    <w:rsid w:val="00B12B4F"/>
    <w:rsid w:val="00B1318C"/>
    <w:rsid w:val="00B13208"/>
    <w:rsid w:val="00B13E9E"/>
    <w:rsid w:val="00B13F55"/>
    <w:rsid w:val="00B14461"/>
    <w:rsid w:val="00B14EDF"/>
    <w:rsid w:val="00B177BB"/>
    <w:rsid w:val="00B20729"/>
    <w:rsid w:val="00B216FE"/>
    <w:rsid w:val="00B21788"/>
    <w:rsid w:val="00B21C34"/>
    <w:rsid w:val="00B2205B"/>
    <w:rsid w:val="00B23842"/>
    <w:rsid w:val="00B23DF1"/>
    <w:rsid w:val="00B23E40"/>
    <w:rsid w:val="00B241FE"/>
    <w:rsid w:val="00B24262"/>
    <w:rsid w:val="00B24696"/>
    <w:rsid w:val="00B24987"/>
    <w:rsid w:val="00B24CF1"/>
    <w:rsid w:val="00B25102"/>
    <w:rsid w:val="00B2550A"/>
    <w:rsid w:val="00B25C55"/>
    <w:rsid w:val="00B26E7F"/>
    <w:rsid w:val="00B27519"/>
    <w:rsid w:val="00B318CE"/>
    <w:rsid w:val="00B31AFF"/>
    <w:rsid w:val="00B31B4A"/>
    <w:rsid w:val="00B3324C"/>
    <w:rsid w:val="00B34664"/>
    <w:rsid w:val="00B35109"/>
    <w:rsid w:val="00B35463"/>
    <w:rsid w:val="00B35931"/>
    <w:rsid w:val="00B35D9E"/>
    <w:rsid w:val="00B35E9C"/>
    <w:rsid w:val="00B364CC"/>
    <w:rsid w:val="00B36784"/>
    <w:rsid w:val="00B37181"/>
    <w:rsid w:val="00B374FE"/>
    <w:rsid w:val="00B40A18"/>
    <w:rsid w:val="00B40AB1"/>
    <w:rsid w:val="00B40D9E"/>
    <w:rsid w:val="00B41540"/>
    <w:rsid w:val="00B41F57"/>
    <w:rsid w:val="00B41F7E"/>
    <w:rsid w:val="00B423E2"/>
    <w:rsid w:val="00B42795"/>
    <w:rsid w:val="00B427BA"/>
    <w:rsid w:val="00B43549"/>
    <w:rsid w:val="00B43755"/>
    <w:rsid w:val="00B43C9E"/>
    <w:rsid w:val="00B44268"/>
    <w:rsid w:val="00B44823"/>
    <w:rsid w:val="00B44BFF"/>
    <w:rsid w:val="00B44E3E"/>
    <w:rsid w:val="00B45007"/>
    <w:rsid w:val="00B450D1"/>
    <w:rsid w:val="00B4545D"/>
    <w:rsid w:val="00B45540"/>
    <w:rsid w:val="00B458C5"/>
    <w:rsid w:val="00B4641E"/>
    <w:rsid w:val="00B469A4"/>
    <w:rsid w:val="00B46D76"/>
    <w:rsid w:val="00B46EDD"/>
    <w:rsid w:val="00B504BC"/>
    <w:rsid w:val="00B51915"/>
    <w:rsid w:val="00B51F76"/>
    <w:rsid w:val="00B54319"/>
    <w:rsid w:val="00B545B6"/>
    <w:rsid w:val="00B54F89"/>
    <w:rsid w:val="00B55194"/>
    <w:rsid w:val="00B5562D"/>
    <w:rsid w:val="00B5609A"/>
    <w:rsid w:val="00B574E6"/>
    <w:rsid w:val="00B57BD1"/>
    <w:rsid w:val="00B57BDE"/>
    <w:rsid w:val="00B60B33"/>
    <w:rsid w:val="00B61168"/>
    <w:rsid w:val="00B61CAE"/>
    <w:rsid w:val="00B62553"/>
    <w:rsid w:val="00B63A12"/>
    <w:rsid w:val="00B64792"/>
    <w:rsid w:val="00B64818"/>
    <w:rsid w:val="00B6491D"/>
    <w:rsid w:val="00B65318"/>
    <w:rsid w:val="00B65D57"/>
    <w:rsid w:val="00B6607B"/>
    <w:rsid w:val="00B660A0"/>
    <w:rsid w:val="00B70561"/>
    <w:rsid w:val="00B70683"/>
    <w:rsid w:val="00B70702"/>
    <w:rsid w:val="00B70D8D"/>
    <w:rsid w:val="00B7243A"/>
    <w:rsid w:val="00B72657"/>
    <w:rsid w:val="00B727FC"/>
    <w:rsid w:val="00B72F85"/>
    <w:rsid w:val="00B7333A"/>
    <w:rsid w:val="00B756E2"/>
    <w:rsid w:val="00B758FB"/>
    <w:rsid w:val="00B75AB5"/>
    <w:rsid w:val="00B76151"/>
    <w:rsid w:val="00B76906"/>
    <w:rsid w:val="00B771BF"/>
    <w:rsid w:val="00B77405"/>
    <w:rsid w:val="00B77683"/>
    <w:rsid w:val="00B77886"/>
    <w:rsid w:val="00B77BC4"/>
    <w:rsid w:val="00B800C6"/>
    <w:rsid w:val="00B81CA8"/>
    <w:rsid w:val="00B82176"/>
    <w:rsid w:val="00B82726"/>
    <w:rsid w:val="00B82FAC"/>
    <w:rsid w:val="00B835BD"/>
    <w:rsid w:val="00B8393E"/>
    <w:rsid w:val="00B84D99"/>
    <w:rsid w:val="00B85086"/>
    <w:rsid w:val="00B8788E"/>
    <w:rsid w:val="00B87D35"/>
    <w:rsid w:val="00B91E47"/>
    <w:rsid w:val="00B92C71"/>
    <w:rsid w:val="00B92C9E"/>
    <w:rsid w:val="00B93841"/>
    <w:rsid w:val="00B9481F"/>
    <w:rsid w:val="00B94BB9"/>
    <w:rsid w:val="00B970C2"/>
    <w:rsid w:val="00BA0772"/>
    <w:rsid w:val="00BA15EC"/>
    <w:rsid w:val="00BA21DC"/>
    <w:rsid w:val="00BA23B5"/>
    <w:rsid w:val="00BA2A68"/>
    <w:rsid w:val="00BA2C31"/>
    <w:rsid w:val="00BA376C"/>
    <w:rsid w:val="00BA3E7B"/>
    <w:rsid w:val="00BA3ED1"/>
    <w:rsid w:val="00BA52B5"/>
    <w:rsid w:val="00BA532A"/>
    <w:rsid w:val="00BA576A"/>
    <w:rsid w:val="00BA5D27"/>
    <w:rsid w:val="00BA5E6F"/>
    <w:rsid w:val="00BA67D1"/>
    <w:rsid w:val="00BA6E90"/>
    <w:rsid w:val="00BA6ECE"/>
    <w:rsid w:val="00BA7A33"/>
    <w:rsid w:val="00BA7CA3"/>
    <w:rsid w:val="00BB01F1"/>
    <w:rsid w:val="00BB0595"/>
    <w:rsid w:val="00BB1F9B"/>
    <w:rsid w:val="00BB238A"/>
    <w:rsid w:val="00BB2C25"/>
    <w:rsid w:val="00BB3885"/>
    <w:rsid w:val="00BB389D"/>
    <w:rsid w:val="00BB43A1"/>
    <w:rsid w:val="00BB461A"/>
    <w:rsid w:val="00BB4D69"/>
    <w:rsid w:val="00BB4DD0"/>
    <w:rsid w:val="00BB4EA1"/>
    <w:rsid w:val="00BB5251"/>
    <w:rsid w:val="00BB5ADB"/>
    <w:rsid w:val="00BB684B"/>
    <w:rsid w:val="00BB6C75"/>
    <w:rsid w:val="00BC0174"/>
    <w:rsid w:val="00BC1358"/>
    <w:rsid w:val="00BC1788"/>
    <w:rsid w:val="00BC246E"/>
    <w:rsid w:val="00BC278A"/>
    <w:rsid w:val="00BC29D7"/>
    <w:rsid w:val="00BC2F07"/>
    <w:rsid w:val="00BC3265"/>
    <w:rsid w:val="00BC44FB"/>
    <w:rsid w:val="00BC51F3"/>
    <w:rsid w:val="00BC5D74"/>
    <w:rsid w:val="00BC6175"/>
    <w:rsid w:val="00BC68D3"/>
    <w:rsid w:val="00BC6C5D"/>
    <w:rsid w:val="00BC70F3"/>
    <w:rsid w:val="00BC78AC"/>
    <w:rsid w:val="00BC7C9E"/>
    <w:rsid w:val="00BD0350"/>
    <w:rsid w:val="00BD037F"/>
    <w:rsid w:val="00BD0550"/>
    <w:rsid w:val="00BD1A02"/>
    <w:rsid w:val="00BD226B"/>
    <w:rsid w:val="00BD25B8"/>
    <w:rsid w:val="00BD40BD"/>
    <w:rsid w:val="00BD5E8F"/>
    <w:rsid w:val="00BD7124"/>
    <w:rsid w:val="00BD725D"/>
    <w:rsid w:val="00BD7A57"/>
    <w:rsid w:val="00BD7B49"/>
    <w:rsid w:val="00BE01D5"/>
    <w:rsid w:val="00BE0457"/>
    <w:rsid w:val="00BE12B1"/>
    <w:rsid w:val="00BE14C4"/>
    <w:rsid w:val="00BE1B7E"/>
    <w:rsid w:val="00BE3661"/>
    <w:rsid w:val="00BE3BD7"/>
    <w:rsid w:val="00BE58A3"/>
    <w:rsid w:val="00BE5AC3"/>
    <w:rsid w:val="00BE5CBA"/>
    <w:rsid w:val="00BE5F56"/>
    <w:rsid w:val="00BE635F"/>
    <w:rsid w:val="00BE6783"/>
    <w:rsid w:val="00BE67C7"/>
    <w:rsid w:val="00BE712E"/>
    <w:rsid w:val="00BE7750"/>
    <w:rsid w:val="00BE790F"/>
    <w:rsid w:val="00BF0A7F"/>
    <w:rsid w:val="00BF0CCD"/>
    <w:rsid w:val="00BF254D"/>
    <w:rsid w:val="00BF2ECA"/>
    <w:rsid w:val="00BF2EF7"/>
    <w:rsid w:val="00BF39F1"/>
    <w:rsid w:val="00BF48A4"/>
    <w:rsid w:val="00BF4F67"/>
    <w:rsid w:val="00BF500B"/>
    <w:rsid w:val="00BF58BD"/>
    <w:rsid w:val="00BF71F9"/>
    <w:rsid w:val="00BF7C6F"/>
    <w:rsid w:val="00BF7E54"/>
    <w:rsid w:val="00C03553"/>
    <w:rsid w:val="00C03A71"/>
    <w:rsid w:val="00C04342"/>
    <w:rsid w:val="00C04692"/>
    <w:rsid w:val="00C0604B"/>
    <w:rsid w:val="00C062B1"/>
    <w:rsid w:val="00C066E1"/>
    <w:rsid w:val="00C06B00"/>
    <w:rsid w:val="00C06E91"/>
    <w:rsid w:val="00C0747B"/>
    <w:rsid w:val="00C07CE3"/>
    <w:rsid w:val="00C10F2F"/>
    <w:rsid w:val="00C1114C"/>
    <w:rsid w:val="00C11ADF"/>
    <w:rsid w:val="00C135FA"/>
    <w:rsid w:val="00C144D7"/>
    <w:rsid w:val="00C14891"/>
    <w:rsid w:val="00C157F5"/>
    <w:rsid w:val="00C15822"/>
    <w:rsid w:val="00C15C7B"/>
    <w:rsid w:val="00C163F7"/>
    <w:rsid w:val="00C16448"/>
    <w:rsid w:val="00C17C3B"/>
    <w:rsid w:val="00C2074D"/>
    <w:rsid w:val="00C20C57"/>
    <w:rsid w:val="00C216EF"/>
    <w:rsid w:val="00C21A65"/>
    <w:rsid w:val="00C22362"/>
    <w:rsid w:val="00C22514"/>
    <w:rsid w:val="00C228E5"/>
    <w:rsid w:val="00C22BA5"/>
    <w:rsid w:val="00C22D0C"/>
    <w:rsid w:val="00C23A7E"/>
    <w:rsid w:val="00C24051"/>
    <w:rsid w:val="00C248AD"/>
    <w:rsid w:val="00C24EF1"/>
    <w:rsid w:val="00C252D0"/>
    <w:rsid w:val="00C25C1B"/>
    <w:rsid w:val="00C266FA"/>
    <w:rsid w:val="00C303BE"/>
    <w:rsid w:val="00C30D78"/>
    <w:rsid w:val="00C31098"/>
    <w:rsid w:val="00C31C19"/>
    <w:rsid w:val="00C325FC"/>
    <w:rsid w:val="00C3289B"/>
    <w:rsid w:val="00C32B31"/>
    <w:rsid w:val="00C32CBC"/>
    <w:rsid w:val="00C332CE"/>
    <w:rsid w:val="00C33772"/>
    <w:rsid w:val="00C34EA5"/>
    <w:rsid w:val="00C34FF2"/>
    <w:rsid w:val="00C352D7"/>
    <w:rsid w:val="00C363C6"/>
    <w:rsid w:val="00C36A96"/>
    <w:rsid w:val="00C40199"/>
    <w:rsid w:val="00C40903"/>
    <w:rsid w:val="00C40FCD"/>
    <w:rsid w:val="00C41091"/>
    <w:rsid w:val="00C41934"/>
    <w:rsid w:val="00C41BD4"/>
    <w:rsid w:val="00C4253F"/>
    <w:rsid w:val="00C4294C"/>
    <w:rsid w:val="00C42C66"/>
    <w:rsid w:val="00C44597"/>
    <w:rsid w:val="00C44BCD"/>
    <w:rsid w:val="00C45942"/>
    <w:rsid w:val="00C46F6B"/>
    <w:rsid w:val="00C47691"/>
    <w:rsid w:val="00C47A27"/>
    <w:rsid w:val="00C47DCB"/>
    <w:rsid w:val="00C5025C"/>
    <w:rsid w:val="00C52ABC"/>
    <w:rsid w:val="00C52C8D"/>
    <w:rsid w:val="00C5300A"/>
    <w:rsid w:val="00C534F6"/>
    <w:rsid w:val="00C53649"/>
    <w:rsid w:val="00C53D21"/>
    <w:rsid w:val="00C54BA6"/>
    <w:rsid w:val="00C550CB"/>
    <w:rsid w:val="00C5514B"/>
    <w:rsid w:val="00C557FB"/>
    <w:rsid w:val="00C5624C"/>
    <w:rsid w:val="00C5632D"/>
    <w:rsid w:val="00C564A6"/>
    <w:rsid w:val="00C56801"/>
    <w:rsid w:val="00C56A24"/>
    <w:rsid w:val="00C57360"/>
    <w:rsid w:val="00C57BFF"/>
    <w:rsid w:val="00C606B8"/>
    <w:rsid w:val="00C6080B"/>
    <w:rsid w:val="00C61B3D"/>
    <w:rsid w:val="00C61DC3"/>
    <w:rsid w:val="00C62690"/>
    <w:rsid w:val="00C629AD"/>
    <w:rsid w:val="00C636B4"/>
    <w:rsid w:val="00C63C32"/>
    <w:rsid w:val="00C640E6"/>
    <w:rsid w:val="00C64271"/>
    <w:rsid w:val="00C6494B"/>
    <w:rsid w:val="00C64A40"/>
    <w:rsid w:val="00C66054"/>
    <w:rsid w:val="00C66BF5"/>
    <w:rsid w:val="00C67B72"/>
    <w:rsid w:val="00C67BB0"/>
    <w:rsid w:val="00C67F5B"/>
    <w:rsid w:val="00C70D43"/>
    <w:rsid w:val="00C735E0"/>
    <w:rsid w:val="00C73609"/>
    <w:rsid w:val="00C738CD"/>
    <w:rsid w:val="00C74A37"/>
    <w:rsid w:val="00C74CD1"/>
    <w:rsid w:val="00C750C4"/>
    <w:rsid w:val="00C755EB"/>
    <w:rsid w:val="00C75F2F"/>
    <w:rsid w:val="00C761E6"/>
    <w:rsid w:val="00C763B0"/>
    <w:rsid w:val="00C774AE"/>
    <w:rsid w:val="00C775F3"/>
    <w:rsid w:val="00C77DC3"/>
    <w:rsid w:val="00C8010A"/>
    <w:rsid w:val="00C80230"/>
    <w:rsid w:val="00C810C8"/>
    <w:rsid w:val="00C8120F"/>
    <w:rsid w:val="00C82BDD"/>
    <w:rsid w:val="00C83DD6"/>
    <w:rsid w:val="00C83EFE"/>
    <w:rsid w:val="00C84316"/>
    <w:rsid w:val="00C85712"/>
    <w:rsid w:val="00C85921"/>
    <w:rsid w:val="00C860C1"/>
    <w:rsid w:val="00C8685D"/>
    <w:rsid w:val="00C9049F"/>
    <w:rsid w:val="00C904EC"/>
    <w:rsid w:val="00C92C2C"/>
    <w:rsid w:val="00C931E1"/>
    <w:rsid w:val="00C9332A"/>
    <w:rsid w:val="00C93782"/>
    <w:rsid w:val="00C941FB"/>
    <w:rsid w:val="00C946DA"/>
    <w:rsid w:val="00C9481F"/>
    <w:rsid w:val="00C950B1"/>
    <w:rsid w:val="00C95519"/>
    <w:rsid w:val="00C96D00"/>
    <w:rsid w:val="00C97489"/>
    <w:rsid w:val="00CA00B9"/>
    <w:rsid w:val="00CA016A"/>
    <w:rsid w:val="00CA14C4"/>
    <w:rsid w:val="00CA34D7"/>
    <w:rsid w:val="00CA462C"/>
    <w:rsid w:val="00CA502E"/>
    <w:rsid w:val="00CA563D"/>
    <w:rsid w:val="00CA58CC"/>
    <w:rsid w:val="00CA6277"/>
    <w:rsid w:val="00CA7036"/>
    <w:rsid w:val="00CA77E1"/>
    <w:rsid w:val="00CA7953"/>
    <w:rsid w:val="00CB086D"/>
    <w:rsid w:val="00CB166F"/>
    <w:rsid w:val="00CB1CCD"/>
    <w:rsid w:val="00CB2CD0"/>
    <w:rsid w:val="00CB2F4D"/>
    <w:rsid w:val="00CB396C"/>
    <w:rsid w:val="00CB4500"/>
    <w:rsid w:val="00CB4B6A"/>
    <w:rsid w:val="00CB4C2D"/>
    <w:rsid w:val="00CB4DE5"/>
    <w:rsid w:val="00CB517C"/>
    <w:rsid w:val="00CB6033"/>
    <w:rsid w:val="00CB618C"/>
    <w:rsid w:val="00CB62C3"/>
    <w:rsid w:val="00CB6634"/>
    <w:rsid w:val="00CB72B5"/>
    <w:rsid w:val="00CB7802"/>
    <w:rsid w:val="00CB7B07"/>
    <w:rsid w:val="00CC0442"/>
    <w:rsid w:val="00CC0A41"/>
    <w:rsid w:val="00CC1006"/>
    <w:rsid w:val="00CC3A8C"/>
    <w:rsid w:val="00CC45A3"/>
    <w:rsid w:val="00CC4B8C"/>
    <w:rsid w:val="00CC4DC2"/>
    <w:rsid w:val="00CC5B1D"/>
    <w:rsid w:val="00CC5E8C"/>
    <w:rsid w:val="00CC5EB6"/>
    <w:rsid w:val="00CC7F16"/>
    <w:rsid w:val="00CD0599"/>
    <w:rsid w:val="00CD2165"/>
    <w:rsid w:val="00CD2C6E"/>
    <w:rsid w:val="00CD2CB8"/>
    <w:rsid w:val="00CD4246"/>
    <w:rsid w:val="00CD5860"/>
    <w:rsid w:val="00CD717C"/>
    <w:rsid w:val="00CD767E"/>
    <w:rsid w:val="00CD7B1B"/>
    <w:rsid w:val="00CE142C"/>
    <w:rsid w:val="00CE1AA8"/>
    <w:rsid w:val="00CE1BBB"/>
    <w:rsid w:val="00CE2473"/>
    <w:rsid w:val="00CE2483"/>
    <w:rsid w:val="00CE27B3"/>
    <w:rsid w:val="00CE2DA9"/>
    <w:rsid w:val="00CE34ED"/>
    <w:rsid w:val="00CE3EC5"/>
    <w:rsid w:val="00CE4630"/>
    <w:rsid w:val="00CE5412"/>
    <w:rsid w:val="00CE6537"/>
    <w:rsid w:val="00CE793A"/>
    <w:rsid w:val="00CE7949"/>
    <w:rsid w:val="00CE7C01"/>
    <w:rsid w:val="00CF0F78"/>
    <w:rsid w:val="00CF1A80"/>
    <w:rsid w:val="00CF2F4C"/>
    <w:rsid w:val="00CF369E"/>
    <w:rsid w:val="00CF38D4"/>
    <w:rsid w:val="00CF422F"/>
    <w:rsid w:val="00CF4445"/>
    <w:rsid w:val="00CF4505"/>
    <w:rsid w:val="00CF6835"/>
    <w:rsid w:val="00CF6933"/>
    <w:rsid w:val="00CF6A6D"/>
    <w:rsid w:val="00CF6B82"/>
    <w:rsid w:val="00D014E3"/>
    <w:rsid w:val="00D016FE"/>
    <w:rsid w:val="00D01F8A"/>
    <w:rsid w:val="00D02A21"/>
    <w:rsid w:val="00D034D7"/>
    <w:rsid w:val="00D03938"/>
    <w:rsid w:val="00D045E2"/>
    <w:rsid w:val="00D05519"/>
    <w:rsid w:val="00D05725"/>
    <w:rsid w:val="00D05A37"/>
    <w:rsid w:val="00D06016"/>
    <w:rsid w:val="00D06465"/>
    <w:rsid w:val="00D07085"/>
    <w:rsid w:val="00D116F7"/>
    <w:rsid w:val="00D13748"/>
    <w:rsid w:val="00D14190"/>
    <w:rsid w:val="00D14220"/>
    <w:rsid w:val="00D14837"/>
    <w:rsid w:val="00D14CFE"/>
    <w:rsid w:val="00D14E5A"/>
    <w:rsid w:val="00D15162"/>
    <w:rsid w:val="00D15B80"/>
    <w:rsid w:val="00D165F8"/>
    <w:rsid w:val="00D16A4F"/>
    <w:rsid w:val="00D17676"/>
    <w:rsid w:val="00D20BCF"/>
    <w:rsid w:val="00D20F60"/>
    <w:rsid w:val="00D21F26"/>
    <w:rsid w:val="00D26A19"/>
    <w:rsid w:val="00D271DF"/>
    <w:rsid w:val="00D277F7"/>
    <w:rsid w:val="00D27EDD"/>
    <w:rsid w:val="00D3000B"/>
    <w:rsid w:val="00D308B8"/>
    <w:rsid w:val="00D30E39"/>
    <w:rsid w:val="00D31098"/>
    <w:rsid w:val="00D31526"/>
    <w:rsid w:val="00D31570"/>
    <w:rsid w:val="00D31FD0"/>
    <w:rsid w:val="00D32A82"/>
    <w:rsid w:val="00D32BCB"/>
    <w:rsid w:val="00D32BCF"/>
    <w:rsid w:val="00D32EA2"/>
    <w:rsid w:val="00D33523"/>
    <w:rsid w:val="00D3382C"/>
    <w:rsid w:val="00D33DEA"/>
    <w:rsid w:val="00D3406E"/>
    <w:rsid w:val="00D342ED"/>
    <w:rsid w:val="00D34388"/>
    <w:rsid w:val="00D3474E"/>
    <w:rsid w:val="00D35922"/>
    <w:rsid w:val="00D37376"/>
    <w:rsid w:val="00D40B4F"/>
    <w:rsid w:val="00D40FE1"/>
    <w:rsid w:val="00D42C98"/>
    <w:rsid w:val="00D42F71"/>
    <w:rsid w:val="00D4333F"/>
    <w:rsid w:val="00D440DE"/>
    <w:rsid w:val="00D4493E"/>
    <w:rsid w:val="00D45C23"/>
    <w:rsid w:val="00D46317"/>
    <w:rsid w:val="00D466BB"/>
    <w:rsid w:val="00D47AD2"/>
    <w:rsid w:val="00D5049F"/>
    <w:rsid w:val="00D50960"/>
    <w:rsid w:val="00D50B5F"/>
    <w:rsid w:val="00D5226E"/>
    <w:rsid w:val="00D52792"/>
    <w:rsid w:val="00D54207"/>
    <w:rsid w:val="00D54483"/>
    <w:rsid w:val="00D555E3"/>
    <w:rsid w:val="00D558A4"/>
    <w:rsid w:val="00D56547"/>
    <w:rsid w:val="00D568E5"/>
    <w:rsid w:val="00D57087"/>
    <w:rsid w:val="00D57B85"/>
    <w:rsid w:val="00D61079"/>
    <w:rsid w:val="00D61857"/>
    <w:rsid w:val="00D627A0"/>
    <w:rsid w:val="00D632E2"/>
    <w:rsid w:val="00D636F2"/>
    <w:rsid w:val="00D63993"/>
    <w:rsid w:val="00D63AE9"/>
    <w:rsid w:val="00D64C9B"/>
    <w:rsid w:val="00D65170"/>
    <w:rsid w:val="00D65890"/>
    <w:rsid w:val="00D65E15"/>
    <w:rsid w:val="00D668B9"/>
    <w:rsid w:val="00D66970"/>
    <w:rsid w:val="00D66B04"/>
    <w:rsid w:val="00D67083"/>
    <w:rsid w:val="00D67211"/>
    <w:rsid w:val="00D67F51"/>
    <w:rsid w:val="00D720AA"/>
    <w:rsid w:val="00D723F0"/>
    <w:rsid w:val="00D72C0E"/>
    <w:rsid w:val="00D73016"/>
    <w:rsid w:val="00D734DC"/>
    <w:rsid w:val="00D73539"/>
    <w:rsid w:val="00D735B8"/>
    <w:rsid w:val="00D73641"/>
    <w:rsid w:val="00D73B48"/>
    <w:rsid w:val="00D73FC5"/>
    <w:rsid w:val="00D74267"/>
    <w:rsid w:val="00D74D72"/>
    <w:rsid w:val="00D75B2F"/>
    <w:rsid w:val="00D76056"/>
    <w:rsid w:val="00D80430"/>
    <w:rsid w:val="00D804F8"/>
    <w:rsid w:val="00D806D2"/>
    <w:rsid w:val="00D808D9"/>
    <w:rsid w:val="00D81C42"/>
    <w:rsid w:val="00D81FC0"/>
    <w:rsid w:val="00D8314A"/>
    <w:rsid w:val="00D83B61"/>
    <w:rsid w:val="00D842F2"/>
    <w:rsid w:val="00D84325"/>
    <w:rsid w:val="00D846F6"/>
    <w:rsid w:val="00D8622C"/>
    <w:rsid w:val="00D87C18"/>
    <w:rsid w:val="00D902D3"/>
    <w:rsid w:val="00D90C39"/>
    <w:rsid w:val="00D90F30"/>
    <w:rsid w:val="00D91966"/>
    <w:rsid w:val="00D91B83"/>
    <w:rsid w:val="00D925C7"/>
    <w:rsid w:val="00D92F8C"/>
    <w:rsid w:val="00D9335C"/>
    <w:rsid w:val="00D9358A"/>
    <w:rsid w:val="00D93B4F"/>
    <w:rsid w:val="00D93EB1"/>
    <w:rsid w:val="00D94FCB"/>
    <w:rsid w:val="00D96622"/>
    <w:rsid w:val="00D979E9"/>
    <w:rsid w:val="00DA0425"/>
    <w:rsid w:val="00DA25E3"/>
    <w:rsid w:val="00DA27C6"/>
    <w:rsid w:val="00DA2900"/>
    <w:rsid w:val="00DA2C3A"/>
    <w:rsid w:val="00DA2E1F"/>
    <w:rsid w:val="00DA3578"/>
    <w:rsid w:val="00DA35D1"/>
    <w:rsid w:val="00DA492B"/>
    <w:rsid w:val="00DA53C6"/>
    <w:rsid w:val="00DA560D"/>
    <w:rsid w:val="00DA62E1"/>
    <w:rsid w:val="00DA65D6"/>
    <w:rsid w:val="00DA6E89"/>
    <w:rsid w:val="00DA734A"/>
    <w:rsid w:val="00DA782E"/>
    <w:rsid w:val="00DA7B19"/>
    <w:rsid w:val="00DB008A"/>
    <w:rsid w:val="00DB01C9"/>
    <w:rsid w:val="00DB0E44"/>
    <w:rsid w:val="00DB18A1"/>
    <w:rsid w:val="00DB1C35"/>
    <w:rsid w:val="00DB2DDA"/>
    <w:rsid w:val="00DB3167"/>
    <w:rsid w:val="00DB3236"/>
    <w:rsid w:val="00DB41CD"/>
    <w:rsid w:val="00DB5DC5"/>
    <w:rsid w:val="00DC0120"/>
    <w:rsid w:val="00DC0181"/>
    <w:rsid w:val="00DC05A9"/>
    <w:rsid w:val="00DC0DBE"/>
    <w:rsid w:val="00DC1BB7"/>
    <w:rsid w:val="00DC270C"/>
    <w:rsid w:val="00DC39D6"/>
    <w:rsid w:val="00DC466B"/>
    <w:rsid w:val="00DC4D85"/>
    <w:rsid w:val="00DC51CA"/>
    <w:rsid w:val="00DC54CE"/>
    <w:rsid w:val="00DC5C7B"/>
    <w:rsid w:val="00DC5FA0"/>
    <w:rsid w:val="00DC610F"/>
    <w:rsid w:val="00DC617E"/>
    <w:rsid w:val="00DC6C9A"/>
    <w:rsid w:val="00DC711C"/>
    <w:rsid w:val="00DC79EA"/>
    <w:rsid w:val="00DC7E83"/>
    <w:rsid w:val="00DD0033"/>
    <w:rsid w:val="00DD0E66"/>
    <w:rsid w:val="00DD2D93"/>
    <w:rsid w:val="00DD371C"/>
    <w:rsid w:val="00DD3BBA"/>
    <w:rsid w:val="00DD5747"/>
    <w:rsid w:val="00DD574E"/>
    <w:rsid w:val="00DD5996"/>
    <w:rsid w:val="00DD59A7"/>
    <w:rsid w:val="00DD5A86"/>
    <w:rsid w:val="00DD6866"/>
    <w:rsid w:val="00DD6C3D"/>
    <w:rsid w:val="00DE05B9"/>
    <w:rsid w:val="00DE1A3E"/>
    <w:rsid w:val="00DE1DF0"/>
    <w:rsid w:val="00DE1E7A"/>
    <w:rsid w:val="00DE23A8"/>
    <w:rsid w:val="00DE2601"/>
    <w:rsid w:val="00DE3BAC"/>
    <w:rsid w:val="00DE40E3"/>
    <w:rsid w:val="00DE4122"/>
    <w:rsid w:val="00DE4F2B"/>
    <w:rsid w:val="00DE5C9A"/>
    <w:rsid w:val="00DE7002"/>
    <w:rsid w:val="00DE7898"/>
    <w:rsid w:val="00DF004A"/>
    <w:rsid w:val="00DF0E4F"/>
    <w:rsid w:val="00DF20CA"/>
    <w:rsid w:val="00DF2C36"/>
    <w:rsid w:val="00DF2CFD"/>
    <w:rsid w:val="00DF32B8"/>
    <w:rsid w:val="00DF3946"/>
    <w:rsid w:val="00DF5136"/>
    <w:rsid w:val="00DF68B0"/>
    <w:rsid w:val="00DF6CC2"/>
    <w:rsid w:val="00DF6D3F"/>
    <w:rsid w:val="00DF6DA8"/>
    <w:rsid w:val="00E027FB"/>
    <w:rsid w:val="00E032EB"/>
    <w:rsid w:val="00E034D5"/>
    <w:rsid w:val="00E03C61"/>
    <w:rsid w:val="00E04DB6"/>
    <w:rsid w:val="00E04E8A"/>
    <w:rsid w:val="00E0557A"/>
    <w:rsid w:val="00E06ABD"/>
    <w:rsid w:val="00E06F44"/>
    <w:rsid w:val="00E078F5"/>
    <w:rsid w:val="00E101E5"/>
    <w:rsid w:val="00E105AF"/>
    <w:rsid w:val="00E10D27"/>
    <w:rsid w:val="00E12F0C"/>
    <w:rsid w:val="00E13775"/>
    <w:rsid w:val="00E149AB"/>
    <w:rsid w:val="00E14C92"/>
    <w:rsid w:val="00E152E0"/>
    <w:rsid w:val="00E1594C"/>
    <w:rsid w:val="00E15C2C"/>
    <w:rsid w:val="00E15D2B"/>
    <w:rsid w:val="00E16DA5"/>
    <w:rsid w:val="00E2009C"/>
    <w:rsid w:val="00E20852"/>
    <w:rsid w:val="00E21662"/>
    <w:rsid w:val="00E21718"/>
    <w:rsid w:val="00E22A4C"/>
    <w:rsid w:val="00E2406F"/>
    <w:rsid w:val="00E24504"/>
    <w:rsid w:val="00E24812"/>
    <w:rsid w:val="00E268E4"/>
    <w:rsid w:val="00E27423"/>
    <w:rsid w:val="00E30733"/>
    <w:rsid w:val="00E31DBE"/>
    <w:rsid w:val="00E32B07"/>
    <w:rsid w:val="00E32CC7"/>
    <w:rsid w:val="00E3313B"/>
    <w:rsid w:val="00E336C7"/>
    <w:rsid w:val="00E33C5F"/>
    <w:rsid w:val="00E33DAB"/>
    <w:rsid w:val="00E33F10"/>
    <w:rsid w:val="00E36A91"/>
    <w:rsid w:val="00E36F5F"/>
    <w:rsid w:val="00E370BF"/>
    <w:rsid w:val="00E37AFE"/>
    <w:rsid w:val="00E40327"/>
    <w:rsid w:val="00E413C8"/>
    <w:rsid w:val="00E419C3"/>
    <w:rsid w:val="00E41AE2"/>
    <w:rsid w:val="00E41B7C"/>
    <w:rsid w:val="00E42793"/>
    <w:rsid w:val="00E429FF"/>
    <w:rsid w:val="00E42DD0"/>
    <w:rsid w:val="00E42FB4"/>
    <w:rsid w:val="00E43528"/>
    <w:rsid w:val="00E440B6"/>
    <w:rsid w:val="00E44547"/>
    <w:rsid w:val="00E44D4E"/>
    <w:rsid w:val="00E44F89"/>
    <w:rsid w:val="00E45121"/>
    <w:rsid w:val="00E45580"/>
    <w:rsid w:val="00E45649"/>
    <w:rsid w:val="00E45AD6"/>
    <w:rsid w:val="00E462F0"/>
    <w:rsid w:val="00E4630B"/>
    <w:rsid w:val="00E4685A"/>
    <w:rsid w:val="00E47543"/>
    <w:rsid w:val="00E50A22"/>
    <w:rsid w:val="00E510ED"/>
    <w:rsid w:val="00E51E9C"/>
    <w:rsid w:val="00E5208E"/>
    <w:rsid w:val="00E5272D"/>
    <w:rsid w:val="00E52917"/>
    <w:rsid w:val="00E52A76"/>
    <w:rsid w:val="00E5359E"/>
    <w:rsid w:val="00E543EB"/>
    <w:rsid w:val="00E548B6"/>
    <w:rsid w:val="00E54A1D"/>
    <w:rsid w:val="00E5598C"/>
    <w:rsid w:val="00E55CBA"/>
    <w:rsid w:val="00E56D80"/>
    <w:rsid w:val="00E57316"/>
    <w:rsid w:val="00E57776"/>
    <w:rsid w:val="00E57DF1"/>
    <w:rsid w:val="00E60911"/>
    <w:rsid w:val="00E614F6"/>
    <w:rsid w:val="00E61DF1"/>
    <w:rsid w:val="00E62239"/>
    <w:rsid w:val="00E62460"/>
    <w:rsid w:val="00E62E94"/>
    <w:rsid w:val="00E6390B"/>
    <w:rsid w:val="00E63E4B"/>
    <w:rsid w:val="00E64506"/>
    <w:rsid w:val="00E650EC"/>
    <w:rsid w:val="00E6516E"/>
    <w:rsid w:val="00E652A6"/>
    <w:rsid w:val="00E65A49"/>
    <w:rsid w:val="00E65B7E"/>
    <w:rsid w:val="00E65B96"/>
    <w:rsid w:val="00E65CA0"/>
    <w:rsid w:val="00E65E13"/>
    <w:rsid w:val="00E66A06"/>
    <w:rsid w:val="00E670AF"/>
    <w:rsid w:val="00E67358"/>
    <w:rsid w:val="00E6764E"/>
    <w:rsid w:val="00E67AE8"/>
    <w:rsid w:val="00E7175E"/>
    <w:rsid w:val="00E73613"/>
    <w:rsid w:val="00E74219"/>
    <w:rsid w:val="00E74AF3"/>
    <w:rsid w:val="00E75105"/>
    <w:rsid w:val="00E762F2"/>
    <w:rsid w:val="00E77929"/>
    <w:rsid w:val="00E77FDB"/>
    <w:rsid w:val="00E8114E"/>
    <w:rsid w:val="00E81E7B"/>
    <w:rsid w:val="00E825C7"/>
    <w:rsid w:val="00E82869"/>
    <w:rsid w:val="00E82FA0"/>
    <w:rsid w:val="00E83FE8"/>
    <w:rsid w:val="00E853BD"/>
    <w:rsid w:val="00E87E21"/>
    <w:rsid w:val="00E900D7"/>
    <w:rsid w:val="00E90478"/>
    <w:rsid w:val="00E90768"/>
    <w:rsid w:val="00E909A1"/>
    <w:rsid w:val="00E90A12"/>
    <w:rsid w:val="00E90A2D"/>
    <w:rsid w:val="00E92010"/>
    <w:rsid w:val="00E92054"/>
    <w:rsid w:val="00E93435"/>
    <w:rsid w:val="00E95DE8"/>
    <w:rsid w:val="00E96712"/>
    <w:rsid w:val="00EA01AE"/>
    <w:rsid w:val="00EA0408"/>
    <w:rsid w:val="00EA04DA"/>
    <w:rsid w:val="00EA122F"/>
    <w:rsid w:val="00EA1589"/>
    <w:rsid w:val="00EA25A2"/>
    <w:rsid w:val="00EA2ED3"/>
    <w:rsid w:val="00EA2FAF"/>
    <w:rsid w:val="00EA2FEC"/>
    <w:rsid w:val="00EA3BD5"/>
    <w:rsid w:val="00EA3EE9"/>
    <w:rsid w:val="00EA467C"/>
    <w:rsid w:val="00EA47BD"/>
    <w:rsid w:val="00EA4D61"/>
    <w:rsid w:val="00EA5024"/>
    <w:rsid w:val="00EA52E5"/>
    <w:rsid w:val="00EA5314"/>
    <w:rsid w:val="00EA5EEA"/>
    <w:rsid w:val="00EA6727"/>
    <w:rsid w:val="00EA6EA8"/>
    <w:rsid w:val="00EA6EB9"/>
    <w:rsid w:val="00EB0D9B"/>
    <w:rsid w:val="00EB1C9C"/>
    <w:rsid w:val="00EB2392"/>
    <w:rsid w:val="00EB2430"/>
    <w:rsid w:val="00EB3127"/>
    <w:rsid w:val="00EB56A5"/>
    <w:rsid w:val="00EB5AC9"/>
    <w:rsid w:val="00EB6325"/>
    <w:rsid w:val="00EB65A0"/>
    <w:rsid w:val="00EB7041"/>
    <w:rsid w:val="00EC09E5"/>
    <w:rsid w:val="00EC0B16"/>
    <w:rsid w:val="00EC0D2B"/>
    <w:rsid w:val="00EC1009"/>
    <w:rsid w:val="00EC1FBA"/>
    <w:rsid w:val="00EC20CD"/>
    <w:rsid w:val="00EC27C1"/>
    <w:rsid w:val="00EC2CA9"/>
    <w:rsid w:val="00EC35A5"/>
    <w:rsid w:val="00EC36C6"/>
    <w:rsid w:val="00EC460D"/>
    <w:rsid w:val="00EC52CA"/>
    <w:rsid w:val="00EC5602"/>
    <w:rsid w:val="00EC5EC3"/>
    <w:rsid w:val="00EC68A2"/>
    <w:rsid w:val="00EC7360"/>
    <w:rsid w:val="00EC7A1C"/>
    <w:rsid w:val="00EC7B30"/>
    <w:rsid w:val="00ED0766"/>
    <w:rsid w:val="00ED076A"/>
    <w:rsid w:val="00ED129B"/>
    <w:rsid w:val="00ED188A"/>
    <w:rsid w:val="00ED254C"/>
    <w:rsid w:val="00ED2DA3"/>
    <w:rsid w:val="00ED32C0"/>
    <w:rsid w:val="00ED37B7"/>
    <w:rsid w:val="00ED3A8F"/>
    <w:rsid w:val="00ED3D00"/>
    <w:rsid w:val="00ED3EC8"/>
    <w:rsid w:val="00ED42B1"/>
    <w:rsid w:val="00ED4548"/>
    <w:rsid w:val="00ED5BDC"/>
    <w:rsid w:val="00ED5CB4"/>
    <w:rsid w:val="00ED65C0"/>
    <w:rsid w:val="00ED694F"/>
    <w:rsid w:val="00ED7BF2"/>
    <w:rsid w:val="00EE0411"/>
    <w:rsid w:val="00EE08E4"/>
    <w:rsid w:val="00EE1099"/>
    <w:rsid w:val="00EE1285"/>
    <w:rsid w:val="00EE3F22"/>
    <w:rsid w:val="00EE4260"/>
    <w:rsid w:val="00EE4889"/>
    <w:rsid w:val="00EE5B2D"/>
    <w:rsid w:val="00EE67E1"/>
    <w:rsid w:val="00EE6A82"/>
    <w:rsid w:val="00EE7AE6"/>
    <w:rsid w:val="00EF0081"/>
    <w:rsid w:val="00EF0277"/>
    <w:rsid w:val="00EF08D0"/>
    <w:rsid w:val="00EF0F7E"/>
    <w:rsid w:val="00EF12C5"/>
    <w:rsid w:val="00EF2481"/>
    <w:rsid w:val="00EF2FC7"/>
    <w:rsid w:val="00EF3601"/>
    <w:rsid w:val="00EF4E00"/>
    <w:rsid w:val="00EF50A6"/>
    <w:rsid w:val="00EF50A8"/>
    <w:rsid w:val="00EF57B9"/>
    <w:rsid w:val="00EF63A2"/>
    <w:rsid w:val="00EF7A81"/>
    <w:rsid w:val="00F0025A"/>
    <w:rsid w:val="00F0035D"/>
    <w:rsid w:val="00F009BC"/>
    <w:rsid w:val="00F00E90"/>
    <w:rsid w:val="00F013A1"/>
    <w:rsid w:val="00F013F5"/>
    <w:rsid w:val="00F029F6"/>
    <w:rsid w:val="00F05AA6"/>
    <w:rsid w:val="00F05CEE"/>
    <w:rsid w:val="00F06093"/>
    <w:rsid w:val="00F06899"/>
    <w:rsid w:val="00F068C3"/>
    <w:rsid w:val="00F06FDC"/>
    <w:rsid w:val="00F071CF"/>
    <w:rsid w:val="00F07BB0"/>
    <w:rsid w:val="00F07D1C"/>
    <w:rsid w:val="00F10341"/>
    <w:rsid w:val="00F10379"/>
    <w:rsid w:val="00F10B20"/>
    <w:rsid w:val="00F112A4"/>
    <w:rsid w:val="00F116EB"/>
    <w:rsid w:val="00F1230A"/>
    <w:rsid w:val="00F133D9"/>
    <w:rsid w:val="00F13595"/>
    <w:rsid w:val="00F1439F"/>
    <w:rsid w:val="00F143AC"/>
    <w:rsid w:val="00F162FA"/>
    <w:rsid w:val="00F16DE3"/>
    <w:rsid w:val="00F17A62"/>
    <w:rsid w:val="00F17DC8"/>
    <w:rsid w:val="00F20068"/>
    <w:rsid w:val="00F20FCF"/>
    <w:rsid w:val="00F21585"/>
    <w:rsid w:val="00F22629"/>
    <w:rsid w:val="00F22B6B"/>
    <w:rsid w:val="00F23DD5"/>
    <w:rsid w:val="00F24472"/>
    <w:rsid w:val="00F259D3"/>
    <w:rsid w:val="00F2638F"/>
    <w:rsid w:val="00F271DF"/>
    <w:rsid w:val="00F304A8"/>
    <w:rsid w:val="00F31122"/>
    <w:rsid w:val="00F32840"/>
    <w:rsid w:val="00F33A43"/>
    <w:rsid w:val="00F342A6"/>
    <w:rsid w:val="00F34366"/>
    <w:rsid w:val="00F34CB3"/>
    <w:rsid w:val="00F3575D"/>
    <w:rsid w:val="00F357B0"/>
    <w:rsid w:val="00F357D6"/>
    <w:rsid w:val="00F36350"/>
    <w:rsid w:val="00F36359"/>
    <w:rsid w:val="00F36790"/>
    <w:rsid w:val="00F36D70"/>
    <w:rsid w:val="00F37E8D"/>
    <w:rsid w:val="00F402F5"/>
    <w:rsid w:val="00F40945"/>
    <w:rsid w:val="00F40AC1"/>
    <w:rsid w:val="00F40DC5"/>
    <w:rsid w:val="00F415AA"/>
    <w:rsid w:val="00F41A90"/>
    <w:rsid w:val="00F41AC7"/>
    <w:rsid w:val="00F420AE"/>
    <w:rsid w:val="00F42987"/>
    <w:rsid w:val="00F43878"/>
    <w:rsid w:val="00F4413B"/>
    <w:rsid w:val="00F44E68"/>
    <w:rsid w:val="00F46221"/>
    <w:rsid w:val="00F46ADC"/>
    <w:rsid w:val="00F475BE"/>
    <w:rsid w:val="00F500C0"/>
    <w:rsid w:val="00F50A0E"/>
    <w:rsid w:val="00F51FDE"/>
    <w:rsid w:val="00F52ABF"/>
    <w:rsid w:val="00F53C05"/>
    <w:rsid w:val="00F540C9"/>
    <w:rsid w:val="00F5467C"/>
    <w:rsid w:val="00F549E5"/>
    <w:rsid w:val="00F551B9"/>
    <w:rsid w:val="00F5521E"/>
    <w:rsid w:val="00F55596"/>
    <w:rsid w:val="00F5588A"/>
    <w:rsid w:val="00F55990"/>
    <w:rsid w:val="00F56619"/>
    <w:rsid w:val="00F568DA"/>
    <w:rsid w:val="00F57F2F"/>
    <w:rsid w:val="00F6046C"/>
    <w:rsid w:val="00F60BF5"/>
    <w:rsid w:val="00F61246"/>
    <w:rsid w:val="00F618DB"/>
    <w:rsid w:val="00F622D3"/>
    <w:rsid w:val="00F6354B"/>
    <w:rsid w:val="00F637B3"/>
    <w:rsid w:val="00F63D64"/>
    <w:rsid w:val="00F64178"/>
    <w:rsid w:val="00F647B4"/>
    <w:rsid w:val="00F65666"/>
    <w:rsid w:val="00F65DBD"/>
    <w:rsid w:val="00F65E0F"/>
    <w:rsid w:val="00F66A17"/>
    <w:rsid w:val="00F67570"/>
    <w:rsid w:val="00F67C2E"/>
    <w:rsid w:val="00F70F14"/>
    <w:rsid w:val="00F70FFA"/>
    <w:rsid w:val="00F7169A"/>
    <w:rsid w:val="00F7225D"/>
    <w:rsid w:val="00F734E5"/>
    <w:rsid w:val="00F73577"/>
    <w:rsid w:val="00F74509"/>
    <w:rsid w:val="00F749F6"/>
    <w:rsid w:val="00F74E51"/>
    <w:rsid w:val="00F7501B"/>
    <w:rsid w:val="00F7519D"/>
    <w:rsid w:val="00F75AEB"/>
    <w:rsid w:val="00F75BD6"/>
    <w:rsid w:val="00F7602C"/>
    <w:rsid w:val="00F769B0"/>
    <w:rsid w:val="00F77AD0"/>
    <w:rsid w:val="00F77C6E"/>
    <w:rsid w:val="00F77EC6"/>
    <w:rsid w:val="00F80621"/>
    <w:rsid w:val="00F80FDA"/>
    <w:rsid w:val="00F818A9"/>
    <w:rsid w:val="00F8198F"/>
    <w:rsid w:val="00F81C15"/>
    <w:rsid w:val="00F82767"/>
    <w:rsid w:val="00F828F4"/>
    <w:rsid w:val="00F82C1B"/>
    <w:rsid w:val="00F83008"/>
    <w:rsid w:val="00F83E41"/>
    <w:rsid w:val="00F83E7A"/>
    <w:rsid w:val="00F84B3D"/>
    <w:rsid w:val="00F85CFA"/>
    <w:rsid w:val="00F85E39"/>
    <w:rsid w:val="00F86754"/>
    <w:rsid w:val="00F86C93"/>
    <w:rsid w:val="00F87562"/>
    <w:rsid w:val="00F8788E"/>
    <w:rsid w:val="00F879E5"/>
    <w:rsid w:val="00F87C9A"/>
    <w:rsid w:val="00F87F50"/>
    <w:rsid w:val="00F90353"/>
    <w:rsid w:val="00F912A8"/>
    <w:rsid w:val="00F91F7A"/>
    <w:rsid w:val="00F92CE8"/>
    <w:rsid w:val="00F934D9"/>
    <w:rsid w:val="00F94A46"/>
    <w:rsid w:val="00F94E1C"/>
    <w:rsid w:val="00F952F0"/>
    <w:rsid w:val="00F97268"/>
    <w:rsid w:val="00F97925"/>
    <w:rsid w:val="00FA0300"/>
    <w:rsid w:val="00FA0390"/>
    <w:rsid w:val="00FA0F4C"/>
    <w:rsid w:val="00FA2C11"/>
    <w:rsid w:val="00FA3070"/>
    <w:rsid w:val="00FA3410"/>
    <w:rsid w:val="00FA3A11"/>
    <w:rsid w:val="00FA4053"/>
    <w:rsid w:val="00FA47DE"/>
    <w:rsid w:val="00FA49FA"/>
    <w:rsid w:val="00FA51F6"/>
    <w:rsid w:val="00FA57FB"/>
    <w:rsid w:val="00FA59CD"/>
    <w:rsid w:val="00FA5F3C"/>
    <w:rsid w:val="00FA6A72"/>
    <w:rsid w:val="00FB026C"/>
    <w:rsid w:val="00FB19E1"/>
    <w:rsid w:val="00FB1C16"/>
    <w:rsid w:val="00FB5AAB"/>
    <w:rsid w:val="00FB6257"/>
    <w:rsid w:val="00FB6FBC"/>
    <w:rsid w:val="00FB7768"/>
    <w:rsid w:val="00FC08E3"/>
    <w:rsid w:val="00FC0FEA"/>
    <w:rsid w:val="00FC1276"/>
    <w:rsid w:val="00FC176D"/>
    <w:rsid w:val="00FC18EA"/>
    <w:rsid w:val="00FC1C37"/>
    <w:rsid w:val="00FC1D02"/>
    <w:rsid w:val="00FC24CC"/>
    <w:rsid w:val="00FC4542"/>
    <w:rsid w:val="00FC4DA5"/>
    <w:rsid w:val="00FC5CA8"/>
    <w:rsid w:val="00FC6FDD"/>
    <w:rsid w:val="00FC704C"/>
    <w:rsid w:val="00FC7120"/>
    <w:rsid w:val="00FC7F48"/>
    <w:rsid w:val="00FD1C6C"/>
    <w:rsid w:val="00FD1F6E"/>
    <w:rsid w:val="00FD2151"/>
    <w:rsid w:val="00FD248A"/>
    <w:rsid w:val="00FD2CE7"/>
    <w:rsid w:val="00FD2ED4"/>
    <w:rsid w:val="00FD393A"/>
    <w:rsid w:val="00FD3CDC"/>
    <w:rsid w:val="00FD534B"/>
    <w:rsid w:val="00FD5962"/>
    <w:rsid w:val="00FD5998"/>
    <w:rsid w:val="00FD5A5D"/>
    <w:rsid w:val="00FD5C0A"/>
    <w:rsid w:val="00FD69E0"/>
    <w:rsid w:val="00FD777A"/>
    <w:rsid w:val="00FD78D5"/>
    <w:rsid w:val="00FD7BD2"/>
    <w:rsid w:val="00FD7DF8"/>
    <w:rsid w:val="00FE0C75"/>
    <w:rsid w:val="00FE1669"/>
    <w:rsid w:val="00FE1B64"/>
    <w:rsid w:val="00FE215A"/>
    <w:rsid w:val="00FE281F"/>
    <w:rsid w:val="00FE2847"/>
    <w:rsid w:val="00FE352D"/>
    <w:rsid w:val="00FE3796"/>
    <w:rsid w:val="00FE3799"/>
    <w:rsid w:val="00FE3A28"/>
    <w:rsid w:val="00FE3BB1"/>
    <w:rsid w:val="00FE41DE"/>
    <w:rsid w:val="00FE4373"/>
    <w:rsid w:val="00FE55AE"/>
    <w:rsid w:val="00FE5924"/>
    <w:rsid w:val="00FE5A94"/>
    <w:rsid w:val="00FE69D5"/>
    <w:rsid w:val="00FE6EAD"/>
    <w:rsid w:val="00FE6F0E"/>
    <w:rsid w:val="00FE7D31"/>
    <w:rsid w:val="00FF07ED"/>
    <w:rsid w:val="00FF08A1"/>
    <w:rsid w:val="00FF0B58"/>
    <w:rsid w:val="00FF0BF5"/>
    <w:rsid w:val="00FF2739"/>
    <w:rsid w:val="00FF340B"/>
    <w:rsid w:val="00FF34F9"/>
    <w:rsid w:val="00FF5BCE"/>
    <w:rsid w:val="00FF6515"/>
    <w:rsid w:val="00FF6C24"/>
    <w:rsid w:val="00FF7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schemas-praxa-com/sth" w:name="ST1"/>
  <w:smartTagType w:namespaceuri="urn:schemas-microsoft-com:office:smarttags" w:name="place"/>
  <w:smartTagType w:namespaceuri="urn:schemas-microsoft-com:office:smarttags" w:name="State"/>
  <w:smartTagType w:namespaceuri="urn:schemas-microsoft-com:office:smarttags" w:name="City"/>
  <w:shapeDefaults>
    <o:shapedefaults v:ext="edit" spidmax="2050" style="mso-position-horizontal:center;mso-position-vertical-relative:page" o:allowincell="f" o:allowoverlap="f" fillcolor="white" stroke="f">
      <v:fill color="white"/>
      <v:stroke on="f"/>
      <v:textbox inset="0,,0"/>
    </o:shapedefaults>
    <o:shapelayout v:ext="edit">
      <o:idmap v:ext="edit" data="2"/>
    </o:shapelayout>
  </w:shapeDefaults>
  <w:decimalSymbol w:val="."/>
  <w:listSeparator w:val=","/>
  <w14:docId w14:val="639CC65B"/>
  <w15:docId w15:val="{3F25C06C-DA29-47A9-A6EE-A4657A1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BCE"/>
    <w:pPr>
      <w:widowControl w:val="0"/>
    </w:pPr>
    <w:rPr>
      <w:rFonts w:ascii="Arial" w:hAnsi="Arial"/>
      <w:snapToGrid w:val="0"/>
      <w:lang w:eastAsia="en-US"/>
    </w:rPr>
  </w:style>
  <w:style w:type="paragraph" w:styleId="Heading1">
    <w:name w:val="heading 1"/>
    <w:basedOn w:val="Normal"/>
    <w:next w:val="Normal"/>
    <w:qFormat/>
    <w:rsid w:val="00252880"/>
    <w:pPr>
      <w:keepNext/>
      <w:widowControl/>
      <w:outlineLvl w:val="0"/>
    </w:pPr>
    <w:rPr>
      <w:rFonts w:cs="Arial"/>
      <w:b/>
      <w:bCs/>
      <w:snapToGrid/>
      <w:sz w:val="28"/>
      <w:szCs w:val="32"/>
    </w:rPr>
  </w:style>
  <w:style w:type="paragraph" w:styleId="Heading2">
    <w:name w:val="heading 2"/>
    <w:basedOn w:val="Normal"/>
    <w:next w:val="Normal"/>
    <w:link w:val="Heading2Char"/>
    <w:qFormat/>
    <w:rsid w:val="00252880"/>
    <w:pPr>
      <w:keepNext/>
      <w:widowControl/>
      <w:outlineLvl w:val="1"/>
    </w:pPr>
    <w:rPr>
      <w:rFonts w:cs="Arial"/>
      <w:b/>
      <w:bCs/>
      <w:iCs/>
      <w:snapToGrid/>
      <w:color w:val="000000"/>
      <w:sz w:val="28"/>
      <w:szCs w:val="28"/>
    </w:rPr>
  </w:style>
  <w:style w:type="paragraph" w:styleId="Heading3">
    <w:name w:val="heading 3"/>
    <w:basedOn w:val="Normal"/>
    <w:next w:val="Normal"/>
    <w:link w:val="Heading3Char"/>
    <w:qFormat/>
    <w:rsid w:val="00252880"/>
    <w:pPr>
      <w:keepNext/>
      <w:widowControl/>
      <w:numPr>
        <w:ilvl w:val="2"/>
        <w:numId w:val="19"/>
      </w:numPr>
      <w:outlineLvl w:val="2"/>
    </w:pPr>
    <w:rPr>
      <w:rFonts w:cs="Arial"/>
      <w:b/>
      <w:bCs/>
      <w:snapToGrid/>
      <w:szCs w:val="26"/>
    </w:rPr>
  </w:style>
  <w:style w:type="paragraph" w:styleId="Heading4">
    <w:name w:val="heading 4"/>
    <w:basedOn w:val="Normal"/>
    <w:next w:val="Normal"/>
    <w:link w:val="Heading4Char"/>
    <w:qFormat/>
    <w:rsid w:val="00252880"/>
    <w:pPr>
      <w:keepNext/>
      <w:widowControl/>
      <w:numPr>
        <w:ilvl w:val="3"/>
        <w:numId w:val="19"/>
      </w:numPr>
      <w:spacing w:after="200"/>
      <w:outlineLvl w:val="3"/>
    </w:pPr>
    <w:rPr>
      <w:b/>
      <w:bCs/>
      <w:snapToGrid/>
      <w:szCs w:val="28"/>
    </w:rPr>
  </w:style>
  <w:style w:type="paragraph" w:styleId="Heading5">
    <w:name w:val="heading 5"/>
    <w:basedOn w:val="Heading4"/>
    <w:next w:val="Normal"/>
    <w:qFormat/>
    <w:rsid w:val="00252880"/>
    <w:pPr>
      <w:numPr>
        <w:ilvl w:val="4"/>
      </w:numPr>
      <w:outlineLvl w:val="4"/>
    </w:pPr>
    <w:rPr>
      <w:b w:val="0"/>
      <w:bCs w:val="0"/>
      <w:szCs w:val="22"/>
    </w:rPr>
  </w:style>
  <w:style w:type="paragraph" w:styleId="Heading6">
    <w:name w:val="heading 6"/>
    <w:basedOn w:val="Normal"/>
    <w:next w:val="Normal"/>
    <w:link w:val="Heading6Char"/>
    <w:qFormat/>
    <w:rsid w:val="00252880"/>
    <w:pPr>
      <w:widowControl/>
      <w:numPr>
        <w:ilvl w:val="5"/>
        <w:numId w:val="19"/>
      </w:numPr>
      <w:spacing w:after="200"/>
      <w:outlineLvl w:val="5"/>
    </w:pPr>
    <w:rPr>
      <w:bCs/>
      <w:snapToGrid/>
      <w:szCs w:val="22"/>
    </w:rPr>
  </w:style>
  <w:style w:type="paragraph" w:styleId="Heading7">
    <w:name w:val="heading 7"/>
    <w:basedOn w:val="Normal"/>
    <w:next w:val="Normal"/>
    <w:qFormat/>
    <w:rsid w:val="00252880"/>
    <w:pPr>
      <w:widowControl/>
      <w:tabs>
        <w:tab w:val="left" w:pos="567"/>
      </w:tabs>
      <w:outlineLvl w:val="6"/>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0764"/>
  </w:style>
  <w:style w:type="paragraph" w:styleId="BalloonText">
    <w:name w:val="Balloon Text"/>
    <w:basedOn w:val="Normal"/>
    <w:semiHidden/>
    <w:rsid w:val="008B59A2"/>
    <w:rPr>
      <w:rFonts w:ascii="Tahoma" w:hAnsi="Tahoma" w:cs="Tahoma"/>
      <w:sz w:val="16"/>
      <w:szCs w:val="16"/>
    </w:rPr>
  </w:style>
  <w:style w:type="character" w:styleId="FollowedHyperlink">
    <w:name w:val="FollowedHyperlink"/>
    <w:rsid w:val="00A57759"/>
    <w:rPr>
      <w:color w:val="3366FF"/>
      <w:u w:val="single"/>
    </w:rPr>
  </w:style>
  <w:style w:type="paragraph" w:styleId="Header">
    <w:name w:val="header"/>
    <w:basedOn w:val="Normal"/>
    <w:rsid w:val="00660764"/>
    <w:pPr>
      <w:tabs>
        <w:tab w:val="center" w:pos="4153"/>
        <w:tab w:val="right" w:pos="8306"/>
      </w:tabs>
    </w:pPr>
  </w:style>
  <w:style w:type="paragraph" w:styleId="Footer">
    <w:name w:val="footer"/>
    <w:basedOn w:val="Normal"/>
    <w:link w:val="FooterChar"/>
    <w:uiPriority w:val="99"/>
    <w:rsid w:val="00660764"/>
    <w:pPr>
      <w:tabs>
        <w:tab w:val="center" w:pos="4153"/>
        <w:tab w:val="right" w:pos="8306"/>
      </w:tabs>
    </w:pPr>
  </w:style>
  <w:style w:type="character" w:styleId="Hyperlink">
    <w:name w:val="Hyperlink"/>
    <w:rsid w:val="00A57759"/>
    <w:rPr>
      <w:rFonts w:ascii="Verdana" w:hAnsi="Verdana"/>
      <w:color w:val="3366FF"/>
      <w:sz w:val="20"/>
      <w:u w:val="single"/>
    </w:rPr>
  </w:style>
  <w:style w:type="character" w:customStyle="1" w:styleId="smalltitle1">
    <w:name w:val="smalltitle1"/>
    <w:rsid w:val="00660764"/>
    <w:rPr>
      <w:rFonts w:ascii="Arial" w:hAnsi="Arial" w:cs="Arial" w:hint="default"/>
      <w:b/>
      <w:bCs/>
      <w:color w:val="235689"/>
      <w:sz w:val="20"/>
      <w:szCs w:val="20"/>
    </w:rPr>
  </w:style>
  <w:style w:type="paragraph" w:styleId="DocumentMap">
    <w:name w:val="Document Map"/>
    <w:basedOn w:val="Normal"/>
    <w:rsid w:val="00252880"/>
    <w:pPr>
      <w:widowControl/>
      <w:shd w:val="clear" w:color="auto" w:fill="000080"/>
    </w:pPr>
    <w:rPr>
      <w:rFonts w:ascii="Comic Sans MS" w:hAnsi="Comic Sans MS" w:cs="Tahoma"/>
      <w:snapToGrid/>
    </w:rPr>
  </w:style>
  <w:style w:type="paragraph" w:customStyle="1" w:styleId="Heading2SS">
    <w:name w:val="Heading 2 + SS"/>
    <w:basedOn w:val="Heading2"/>
    <w:rsid w:val="006A2D9F"/>
    <w:pPr>
      <w:keepNext w:val="0"/>
      <w:tabs>
        <w:tab w:val="left" w:pos="1985"/>
        <w:tab w:val="left" w:pos="2268"/>
      </w:tabs>
      <w:ind w:left="2268" w:hanging="2268"/>
    </w:pPr>
  </w:style>
  <w:style w:type="paragraph" w:customStyle="1" w:styleId="Heading3SS">
    <w:name w:val="Heading 3 + SS"/>
    <w:basedOn w:val="Heading3"/>
    <w:link w:val="Heading3SSChar"/>
    <w:rsid w:val="006A2D9F"/>
    <w:pPr>
      <w:keepNext w:val="0"/>
      <w:numPr>
        <w:ilvl w:val="0"/>
        <w:numId w:val="0"/>
      </w:numPr>
      <w:tabs>
        <w:tab w:val="left" w:pos="851"/>
      </w:tabs>
      <w:ind w:left="851" w:hanging="851"/>
    </w:pPr>
  </w:style>
  <w:style w:type="character" w:customStyle="1" w:styleId="Heading2Char">
    <w:name w:val="Heading 2 Char"/>
    <w:link w:val="Heading2"/>
    <w:rsid w:val="00F6046C"/>
    <w:rPr>
      <w:rFonts w:cs="Arial"/>
      <w:b/>
      <w:bCs/>
      <w:iCs/>
      <w:color w:val="000000"/>
      <w:sz w:val="28"/>
      <w:szCs w:val="28"/>
      <w:lang w:val="en-AU" w:eastAsia="en-US" w:bidi="ar-SA"/>
    </w:rPr>
  </w:style>
  <w:style w:type="character" w:customStyle="1" w:styleId="Heading3Char">
    <w:name w:val="Heading 3 Char"/>
    <w:link w:val="Heading3"/>
    <w:rsid w:val="00252880"/>
    <w:rPr>
      <w:rFonts w:cs="Arial"/>
      <w:b/>
      <w:bCs/>
      <w:szCs w:val="26"/>
      <w:lang w:val="en-AU" w:eastAsia="en-US" w:bidi="ar-SA"/>
    </w:rPr>
  </w:style>
  <w:style w:type="character" w:customStyle="1" w:styleId="Heading3SSChar">
    <w:name w:val="Heading 3 + SS Char"/>
    <w:link w:val="Heading3SS"/>
    <w:rsid w:val="006A2D9F"/>
    <w:rPr>
      <w:rFonts w:ascii="Arial" w:hAnsi="Arial" w:cs="Arial"/>
      <w:b/>
      <w:bCs/>
      <w:szCs w:val="26"/>
      <w:lang w:val="en-AU" w:eastAsia="en-US" w:bidi="ar-SA"/>
    </w:rPr>
  </w:style>
  <w:style w:type="character" w:customStyle="1" w:styleId="Heading4Char">
    <w:name w:val="Heading 4 Char"/>
    <w:link w:val="Heading4"/>
    <w:rsid w:val="00252880"/>
    <w:rPr>
      <w:b/>
      <w:bCs/>
      <w:szCs w:val="28"/>
      <w:lang w:val="en-AU" w:eastAsia="en-US" w:bidi="ar-SA"/>
    </w:rPr>
  </w:style>
  <w:style w:type="character" w:customStyle="1" w:styleId="Heading6Char">
    <w:name w:val="Heading 6 Char"/>
    <w:link w:val="Heading6"/>
    <w:rsid w:val="00252880"/>
    <w:rPr>
      <w:bCs/>
      <w:szCs w:val="22"/>
      <w:lang w:val="en-AU" w:eastAsia="en-US" w:bidi="ar-SA"/>
    </w:rPr>
  </w:style>
  <w:style w:type="paragraph" w:customStyle="1" w:styleId="Heading5SS">
    <w:name w:val="Heading 5 +SS"/>
    <w:basedOn w:val="Heading5"/>
    <w:rsid w:val="0014338F"/>
    <w:pPr>
      <w:keepNext w:val="0"/>
      <w:numPr>
        <w:ilvl w:val="0"/>
        <w:numId w:val="0"/>
      </w:numPr>
      <w:tabs>
        <w:tab w:val="left" w:pos="454"/>
      </w:tabs>
      <w:spacing w:after="0"/>
      <w:ind w:left="454" w:hanging="454"/>
      <w:outlineLvl w:val="9"/>
    </w:pPr>
  </w:style>
  <w:style w:type="paragraph" w:styleId="Revision">
    <w:name w:val="Revision"/>
    <w:hidden/>
    <w:uiPriority w:val="99"/>
    <w:semiHidden/>
    <w:rsid w:val="00EC09E5"/>
    <w:rPr>
      <w:rFonts w:ascii="Arial" w:hAnsi="Arial"/>
      <w:snapToGrid w:val="0"/>
      <w:lang w:eastAsia="en-US"/>
    </w:rPr>
  </w:style>
  <w:style w:type="character" w:styleId="CommentReference">
    <w:name w:val="annotation reference"/>
    <w:uiPriority w:val="99"/>
    <w:unhideWhenUsed/>
    <w:rsid w:val="00116938"/>
    <w:rPr>
      <w:sz w:val="16"/>
      <w:szCs w:val="16"/>
    </w:rPr>
  </w:style>
  <w:style w:type="paragraph" w:styleId="CommentText">
    <w:name w:val="annotation text"/>
    <w:basedOn w:val="Normal"/>
    <w:link w:val="CommentTextChar"/>
    <w:uiPriority w:val="99"/>
    <w:unhideWhenUsed/>
    <w:rsid w:val="00116938"/>
  </w:style>
  <w:style w:type="character" w:customStyle="1" w:styleId="CommentTextChar">
    <w:name w:val="Comment Text Char"/>
    <w:link w:val="CommentText"/>
    <w:uiPriority w:val="99"/>
    <w:rsid w:val="00116938"/>
    <w:rPr>
      <w:rFonts w:ascii="Arial" w:hAnsi="Arial"/>
      <w:snapToGrid w:val="0"/>
      <w:lang w:eastAsia="en-US"/>
    </w:rPr>
  </w:style>
  <w:style w:type="paragraph" w:styleId="CommentSubject">
    <w:name w:val="annotation subject"/>
    <w:basedOn w:val="CommentText"/>
    <w:next w:val="CommentText"/>
    <w:link w:val="CommentSubjectChar"/>
    <w:semiHidden/>
    <w:unhideWhenUsed/>
    <w:rsid w:val="00116938"/>
    <w:rPr>
      <w:b/>
      <w:bCs/>
    </w:rPr>
  </w:style>
  <w:style w:type="character" w:customStyle="1" w:styleId="CommentSubjectChar">
    <w:name w:val="Comment Subject Char"/>
    <w:link w:val="CommentSubject"/>
    <w:semiHidden/>
    <w:rsid w:val="00116938"/>
    <w:rPr>
      <w:rFonts w:ascii="Arial" w:hAnsi="Arial"/>
      <w:b/>
      <w:bCs/>
      <w:snapToGrid w:val="0"/>
      <w:lang w:eastAsia="en-US"/>
    </w:rPr>
  </w:style>
  <w:style w:type="paragraph" w:customStyle="1" w:styleId="pblock">
    <w:name w:val="pblock"/>
    <w:basedOn w:val="Normal"/>
    <w:rsid w:val="00223A58"/>
    <w:pPr>
      <w:widowControl/>
      <w:spacing w:before="100" w:beforeAutospacing="1" w:after="100" w:afterAutospacing="1"/>
    </w:pPr>
    <w:rPr>
      <w:rFonts w:ascii="Times New Roman" w:hAnsi="Times New Roman"/>
      <w:snapToGrid/>
      <w:sz w:val="24"/>
      <w:szCs w:val="24"/>
      <w:lang w:eastAsia="en-AU"/>
    </w:rPr>
  </w:style>
  <w:style w:type="paragraph" w:styleId="NormalWeb">
    <w:name w:val="Normal (Web)"/>
    <w:basedOn w:val="Normal"/>
    <w:uiPriority w:val="99"/>
    <w:semiHidden/>
    <w:unhideWhenUsed/>
    <w:rsid w:val="00223A58"/>
    <w:pPr>
      <w:widowControl/>
      <w:spacing w:before="100" w:beforeAutospacing="1" w:after="100" w:afterAutospacing="1"/>
    </w:pPr>
    <w:rPr>
      <w:rFonts w:ascii="Times New Roman" w:hAnsi="Times New Roman"/>
      <w:snapToGrid/>
      <w:sz w:val="24"/>
      <w:szCs w:val="24"/>
      <w:lang w:eastAsia="en-AU"/>
    </w:rPr>
  </w:style>
  <w:style w:type="character" w:styleId="UnresolvedMention">
    <w:name w:val="Unresolved Mention"/>
    <w:basedOn w:val="DefaultParagraphFont"/>
    <w:uiPriority w:val="99"/>
    <w:semiHidden/>
    <w:unhideWhenUsed/>
    <w:rsid w:val="006B673B"/>
    <w:rPr>
      <w:color w:val="605E5C"/>
      <w:shd w:val="clear" w:color="auto" w:fill="E1DFDD"/>
    </w:rPr>
  </w:style>
  <w:style w:type="table" w:styleId="TableGrid">
    <w:name w:val="Table Grid"/>
    <w:basedOn w:val="TableNormal"/>
    <w:rsid w:val="00A6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12A4"/>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21761">
      <w:bodyDiv w:val="1"/>
      <w:marLeft w:val="0"/>
      <w:marRight w:val="300"/>
      <w:marTop w:val="0"/>
      <w:marBottom w:val="0"/>
      <w:divBdr>
        <w:top w:val="none" w:sz="0" w:space="0" w:color="auto"/>
        <w:left w:val="none" w:sz="0" w:space="0" w:color="auto"/>
        <w:bottom w:val="none" w:sz="0" w:space="0" w:color="auto"/>
        <w:right w:val="none" w:sz="0" w:space="0" w:color="auto"/>
      </w:divBdr>
      <w:divsChild>
        <w:div w:id="2122189132">
          <w:marLeft w:val="0"/>
          <w:marRight w:val="0"/>
          <w:marTop w:val="0"/>
          <w:marBottom w:val="0"/>
          <w:divBdr>
            <w:top w:val="none" w:sz="0" w:space="0" w:color="auto"/>
            <w:left w:val="none" w:sz="0" w:space="0" w:color="auto"/>
            <w:bottom w:val="none" w:sz="0" w:space="0" w:color="auto"/>
            <w:right w:val="none" w:sz="0" w:space="0" w:color="auto"/>
          </w:divBdr>
          <w:divsChild>
            <w:div w:id="1993175768">
              <w:marLeft w:val="0"/>
              <w:marRight w:val="0"/>
              <w:marTop w:val="0"/>
              <w:marBottom w:val="0"/>
              <w:divBdr>
                <w:top w:val="single" w:sz="6" w:space="0" w:color="FFFFFF"/>
                <w:left w:val="single" w:sz="6" w:space="0" w:color="FFFFFF"/>
                <w:bottom w:val="single" w:sz="6" w:space="0" w:color="FFFFFF"/>
                <w:right w:val="single" w:sz="6" w:space="0" w:color="FFFFFF"/>
              </w:divBdr>
              <w:divsChild>
                <w:div w:id="18198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0944">
      <w:bodyDiv w:val="1"/>
      <w:marLeft w:val="0"/>
      <w:marRight w:val="0"/>
      <w:marTop w:val="0"/>
      <w:marBottom w:val="0"/>
      <w:divBdr>
        <w:top w:val="none" w:sz="0" w:space="0" w:color="auto"/>
        <w:left w:val="none" w:sz="0" w:space="0" w:color="auto"/>
        <w:bottom w:val="none" w:sz="0" w:space="0" w:color="auto"/>
        <w:right w:val="none" w:sz="0" w:space="0" w:color="auto"/>
      </w:divBdr>
    </w:div>
    <w:div w:id="944850200">
      <w:bodyDiv w:val="1"/>
      <w:marLeft w:val="0"/>
      <w:marRight w:val="0"/>
      <w:marTop w:val="0"/>
      <w:marBottom w:val="0"/>
      <w:divBdr>
        <w:top w:val="none" w:sz="0" w:space="0" w:color="auto"/>
        <w:left w:val="none" w:sz="0" w:space="0" w:color="auto"/>
        <w:bottom w:val="none" w:sz="0" w:space="0" w:color="auto"/>
        <w:right w:val="none" w:sz="0" w:space="0" w:color="auto"/>
      </w:divBdr>
    </w:div>
    <w:div w:id="969017301">
      <w:bodyDiv w:val="1"/>
      <w:marLeft w:val="0"/>
      <w:marRight w:val="0"/>
      <w:marTop w:val="0"/>
      <w:marBottom w:val="0"/>
      <w:divBdr>
        <w:top w:val="none" w:sz="0" w:space="0" w:color="auto"/>
        <w:left w:val="none" w:sz="0" w:space="0" w:color="auto"/>
        <w:bottom w:val="none" w:sz="0" w:space="0" w:color="auto"/>
        <w:right w:val="none" w:sz="0" w:space="0" w:color="auto"/>
      </w:divBdr>
      <w:divsChild>
        <w:div w:id="1168911441">
          <w:marLeft w:val="0"/>
          <w:marRight w:val="0"/>
          <w:marTop w:val="0"/>
          <w:marBottom w:val="0"/>
          <w:divBdr>
            <w:top w:val="none" w:sz="0" w:space="0" w:color="auto"/>
            <w:left w:val="none" w:sz="0" w:space="0" w:color="auto"/>
            <w:bottom w:val="none" w:sz="0" w:space="0" w:color="auto"/>
            <w:right w:val="none" w:sz="0" w:space="0" w:color="auto"/>
          </w:divBdr>
        </w:div>
      </w:divsChild>
    </w:div>
    <w:div w:id="1602224793">
      <w:bodyDiv w:val="1"/>
      <w:marLeft w:val="0"/>
      <w:marRight w:val="0"/>
      <w:marTop w:val="0"/>
      <w:marBottom w:val="0"/>
      <w:divBdr>
        <w:top w:val="none" w:sz="0" w:space="0" w:color="auto"/>
        <w:left w:val="none" w:sz="0" w:space="0" w:color="auto"/>
        <w:bottom w:val="none" w:sz="0" w:space="0" w:color="auto"/>
        <w:right w:val="none" w:sz="0" w:space="0" w:color="auto"/>
      </w:divBdr>
    </w:div>
    <w:div w:id="1844932669">
      <w:bodyDiv w:val="1"/>
      <w:marLeft w:val="0"/>
      <w:marRight w:val="0"/>
      <w:marTop w:val="0"/>
      <w:marBottom w:val="0"/>
      <w:divBdr>
        <w:top w:val="none" w:sz="0" w:space="0" w:color="auto"/>
        <w:left w:val="none" w:sz="0" w:space="0" w:color="auto"/>
        <w:bottom w:val="none" w:sz="0" w:space="0" w:color="auto"/>
        <w:right w:val="none" w:sz="0" w:space="0" w:color="auto"/>
      </w:divBdr>
    </w:div>
    <w:div w:id="19954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ards.org.au/" TargetMode="External"/><Relationship Id="rId13" Type="http://schemas.openxmlformats.org/officeDocument/2006/relationships/hyperlink" Target="http://www.vicroads.vic.gov.au/" TargetMode="External"/><Relationship Id="rId18" Type="http://schemas.openxmlformats.org/officeDocument/2006/relationships/hyperlink" Target="http://www.florabank.org.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ustroads.com.au/" TargetMode="External"/><Relationship Id="rId17" Type="http://schemas.openxmlformats.org/officeDocument/2006/relationships/hyperlink" Target="http://www.austroads.com.au/images/pavement-test-methods/AGPT-T274-15_Characterisation_of_Flexural_Stiffness_and_Fatigue_Performance_of_Bituminous_Mixes.pdf" TargetMode="External"/><Relationship Id="rId2" Type="http://schemas.openxmlformats.org/officeDocument/2006/relationships/numbering" Target="numbering.xml"/><Relationship Id="rId16" Type="http://schemas.openxmlformats.org/officeDocument/2006/relationships/hyperlink" Target="https://www.saiglobal.com/online/Script/Details.asp?DocN=EPCO31397791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roads.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iglobal.com/online/Script/Details.asp?DocN=stds000006387" TargetMode="External"/><Relationship Id="rId23" Type="http://schemas.openxmlformats.org/officeDocument/2006/relationships/fontTable" Target="fontTable.xml"/><Relationship Id="rId10" Type="http://schemas.openxmlformats.org/officeDocument/2006/relationships/hyperlink" Target="http://www.vicroads.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ndards.com.au/" TargetMode="External"/><Relationship Id="rId14" Type="http://schemas.openxmlformats.org/officeDocument/2006/relationships/hyperlink" Target="https://www.saiglobal.com/online/Script/Details.asp?DocN=EPCO057714146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A55A-13F0-4DC1-9789-F698BFFAB2D0}">
  <ds:schemaRefs>
    <ds:schemaRef ds:uri="http://schemas.openxmlformats.org/officeDocument/2006/bibliography"/>
  </ds:schemaRefs>
</ds:datastoreItem>
</file>

<file path=docMetadata/LabelInfo.xml><?xml version="1.0" encoding="utf-8"?>
<clbl:labelList xmlns:clbl="http://schemas.microsoft.com/office/2020/mipLabelMetadata">
  <clbl:label id="{2bbf00bd-2df2-4f76-9936-c594c868504e}" enabled="1" method="Privileged" siteId="{5094c7a7-0748-466e-941e-72882c3097ba}"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10593</Words>
  <Characters>60381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Section 175</vt:lpstr>
    </vt:vector>
  </TitlesOfParts>
  <Company>VicRoads</Company>
  <LinksUpToDate>false</LinksUpToDate>
  <CharactersWithSpaces>70833</CharactersWithSpaces>
  <SharedDoc>false</SharedDoc>
  <HLinks>
    <vt:vector size="66" baseType="variant">
      <vt:variant>
        <vt:i4>983109</vt:i4>
      </vt:variant>
      <vt:variant>
        <vt:i4>30</vt:i4>
      </vt:variant>
      <vt:variant>
        <vt:i4>0</vt:i4>
      </vt:variant>
      <vt:variant>
        <vt:i4>5</vt:i4>
      </vt:variant>
      <vt:variant>
        <vt:lpwstr>http://www.florabank.org.au/</vt:lpwstr>
      </vt:variant>
      <vt:variant>
        <vt:lpwstr/>
      </vt:variant>
      <vt:variant>
        <vt:i4>8126527</vt:i4>
      </vt:variant>
      <vt:variant>
        <vt:i4>27</vt:i4>
      </vt:variant>
      <vt:variant>
        <vt:i4>0</vt:i4>
      </vt:variant>
      <vt:variant>
        <vt:i4>5</vt:i4>
      </vt:variant>
      <vt:variant>
        <vt:lpwstr>http://www.austroads.com.au/images/pavement-test-methods/AGPT-T274-15_Characterisation_of_Flexural_Stiffness_and_Fatigue_Performance_of_Bituminous_Mixes.pdf</vt:lpwstr>
      </vt:variant>
      <vt:variant>
        <vt:lpwstr/>
      </vt:variant>
      <vt:variant>
        <vt:i4>2097210</vt:i4>
      </vt:variant>
      <vt:variant>
        <vt:i4>24</vt:i4>
      </vt:variant>
      <vt:variant>
        <vt:i4>0</vt:i4>
      </vt:variant>
      <vt:variant>
        <vt:i4>5</vt:i4>
      </vt:variant>
      <vt:variant>
        <vt:lpwstr>https://www.saiglobal.com/online/Script/Details.asp?DocN=EPCO3139779116</vt:lpwstr>
      </vt:variant>
      <vt:variant>
        <vt:lpwstr/>
      </vt:variant>
      <vt:variant>
        <vt:i4>3801122</vt:i4>
      </vt:variant>
      <vt:variant>
        <vt:i4>21</vt:i4>
      </vt:variant>
      <vt:variant>
        <vt:i4>0</vt:i4>
      </vt:variant>
      <vt:variant>
        <vt:i4>5</vt:i4>
      </vt:variant>
      <vt:variant>
        <vt:lpwstr>https://www.saiglobal.com/online/Script/Details.asp?DocN=stds000006387</vt:lpwstr>
      </vt:variant>
      <vt:variant>
        <vt:lpwstr/>
      </vt:variant>
      <vt:variant>
        <vt:i4>3014710</vt:i4>
      </vt:variant>
      <vt:variant>
        <vt:i4>18</vt:i4>
      </vt:variant>
      <vt:variant>
        <vt:i4>0</vt:i4>
      </vt:variant>
      <vt:variant>
        <vt:i4>5</vt:i4>
      </vt:variant>
      <vt:variant>
        <vt:lpwstr>https://www.saiglobal.com/online/Script/Details.asp?DocN=EPCO0577141460</vt:lpwstr>
      </vt:variant>
      <vt:variant>
        <vt:lpwstr/>
      </vt:variant>
      <vt:variant>
        <vt:i4>6815804</vt:i4>
      </vt:variant>
      <vt:variant>
        <vt:i4>15</vt:i4>
      </vt:variant>
      <vt:variant>
        <vt:i4>0</vt:i4>
      </vt:variant>
      <vt:variant>
        <vt:i4>5</vt:i4>
      </vt:variant>
      <vt:variant>
        <vt:lpwstr>http://www.vicroads.vic.gov.au/</vt:lpwstr>
      </vt:variant>
      <vt:variant>
        <vt:lpwstr/>
      </vt:variant>
      <vt:variant>
        <vt:i4>1638464</vt:i4>
      </vt:variant>
      <vt:variant>
        <vt:i4>12</vt:i4>
      </vt:variant>
      <vt:variant>
        <vt:i4>0</vt:i4>
      </vt:variant>
      <vt:variant>
        <vt:i4>5</vt:i4>
      </vt:variant>
      <vt:variant>
        <vt:lpwstr>http://www.austroads.com.au/</vt:lpwstr>
      </vt:variant>
      <vt:variant>
        <vt:lpwstr/>
      </vt:variant>
      <vt:variant>
        <vt:i4>6815804</vt:i4>
      </vt:variant>
      <vt:variant>
        <vt:i4>9</vt:i4>
      </vt:variant>
      <vt:variant>
        <vt:i4>0</vt:i4>
      </vt:variant>
      <vt:variant>
        <vt:i4>5</vt:i4>
      </vt:variant>
      <vt:variant>
        <vt:lpwstr>http://www.vicroads.vic.gov.au/</vt:lpwstr>
      </vt:variant>
      <vt:variant>
        <vt:lpwstr/>
      </vt:variant>
      <vt:variant>
        <vt:i4>6815804</vt:i4>
      </vt:variant>
      <vt:variant>
        <vt:i4>6</vt:i4>
      </vt:variant>
      <vt:variant>
        <vt:i4>0</vt:i4>
      </vt:variant>
      <vt:variant>
        <vt:i4>5</vt:i4>
      </vt:variant>
      <vt:variant>
        <vt:lpwstr>http://www.vicroads.vic.gov.au/</vt:lpwstr>
      </vt:variant>
      <vt:variant>
        <vt:lpwstr/>
      </vt:variant>
      <vt:variant>
        <vt:i4>1835093</vt:i4>
      </vt:variant>
      <vt:variant>
        <vt:i4>3</vt:i4>
      </vt:variant>
      <vt:variant>
        <vt:i4>0</vt:i4>
      </vt:variant>
      <vt:variant>
        <vt:i4>5</vt:i4>
      </vt:variant>
      <vt:variant>
        <vt:lpwstr>http://www.standards.com.au/</vt:lpwstr>
      </vt:variant>
      <vt:variant>
        <vt:lpwstr/>
      </vt:variant>
      <vt:variant>
        <vt:i4>1704008</vt:i4>
      </vt:variant>
      <vt:variant>
        <vt:i4>0</vt:i4>
      </vt:variant>
      <vt:variant>
        <vt:i4>0</vt:i4>
      </vt:variant>
      <vt:variant>
        <vt:i4>5</vt:i4>
      </vt:variant>
      <vt:variant>
        <vt:lpwstr>http://www.standards.org.au/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175</dc:title>
  <dc:subject>Referenced Documents for Standard Specifications for Roadsworks and Bridgeworks</dc:subject>
  <dc:creator>Andrew Papacostas</dc:creator>
  <cp:keywords/>
  <cp:lastModifiedBy>Cooper, Cherie</cp:lastModifiedBy>
  <cp:revision>2</cp:revision>
  <cp:lastPrinted>2019-11-11T23:40:00Z</cp:lastPrinted>
  <dcterms:created xsi:type="dcterms:W3CDTF">2023-11-09T05:44:00Z</dcterms:created>
  <dcterms:modified xsi:type="dcterms:W3CDTF">2023-11-09T05:44:00Z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4,5,9</vt:lpwstr>
  </property>
  <property fmtid="{D5CDD505-2E9C-101B-9397-08002B2CF9AE}" pid="3" name="ClassificationContentMarkingFooterFontProps">
    <vt:lpwstr>#ff0000,10,Calibri</vt:lpwstr>
  </property>
  <property fmtid="{D5CDD505-2E9C-101B-9397-08002B2CF9AE}" pid="4" name="ClassificationContentMarkingFooterText">
    <vt:lpwstr>UNOFFICIAL</vt:lpwstr>
  </property>
</Properties>
</file>