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1A66" w14:textId="77777777" w:rsidR="007817CF" w:rsidRPr="00AE219D" w:rsidRDefault="007817CF" w:rsidP="007817CF">
      <w:pPr>
        <w:pStyle w:val="Heading1"/>
      </w:pPr>
      <w:bookmarkStart w:id="0" w:name="_Toc136007521"/>
      <w:r w:rsidRPr="00D30D53">
        <w:t xml:space="preserve">Quick Reference Guide </w:t>
      </w:r>
      <w:r>
        <w:t>– Registration Fees</w:t>
      </w:r>
      <w:bookmarkEnd w:id="0"/>
    </w:p>
    <w:tbl>
      <w:tblPr>
        <w:tblW w:w="10000" w:type="dxa"/>
        <w:jc w:val="center"/>
        <w:tblLayout w:type="fixed"/>
        <w:tblLook w:val="04A0" w:firstRow="1" w:lastRow="0" w:firstColumn="1" w:lastColumn="0" w:noHBand="0" w:noVBand="1"/>
      </w:tblPr>
      <w:tblGrid>
        <w:gridCol w:w="2981"/>
        <w:gridCol w:w="1231"/>
        <w:gridCol w:w="1121"/>
        <w:gridCol w:w="1124"/>
        <w:gridCol w:w="1124"/>
        <w:gridCol w:w="1121"/>
        <w:gridCol w:w="1298"/>
      </w:tblGrid>
      <w:tr w:rsidR="007817CF" w:rsidRPr="00E4129F" w14:paraId="3CBDC249" w14:textId="77777777" w:rsidTr="006A5B04">
        <w:trPr>
          <w:cantSplit/>
          <w:trHeight w:val="650"/>
          <w:tblHeader/>
          <w:jc w:val="center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D7F8A" w14:textId="77777777" w:rsidR="007817CF" w:rsidRPr="00503456" w:rsidRDefault="007817CF" w:rsidP="006A5B04">
            <w:pPr>
              <w:pStyle w:val="Heading1"/>
              <w:rPr>
                <w:sz w:val="22"/>
                <w:szCs w:val="22"/>
              </w:rPr>
            </w:pPr>
            <w:bookmarkStart w:id="1" w:name="_Toc136007522"/>
            <w:r w:rsidRPr="00503456">
              <w:rPr>
                <w:sz w:val="22"/>
                <w:szCs w:val="22"/>
              </w:rPr>
              <w:t xml:space="preserve">Effective from 1 </w:t>
            </w:r>
            <w:r>
              <w:rPr>
                <w:sz w:val="22"/>
                <w:szCs w:val="22"/>
              </w:rPr>
              <w:t>December 2023</w:t>
            </w:r>
            <w:bookmarkEnd w:id="1"/>
          </w:p>
        </w:tc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092ABB8" w14:textId="77777777" w:rsidR="007817CF" w:rsidRPr="00E4129F" w:rsidRDefault="007817CF" w:rsidP="006A5B04">
            <w:pPr>
              <w:pStyle w:val="TableCentreBold"/>
              <w:rPr>
                <w:lang w:eastAsia="en-AU"/>
              </w:rPr>
            </w:pPr>
            <w:r w:rsidRPr="00E4129F">
              <w:rPr>
                <w:lang w:eastAsia="en-AU"/>
              </w:rPr>
              <w:t xml:space="preserve">Registration Establish Fees </w:t>
            </w:r>
            <w:r>
              <w:rPr>
                <w:lang w:eastAsia="en-AU"/>
              </w:rPr>
              <w:t xml:space="preserve">($) </w:t>
            </w:r>
            <w:r w:rsidRPr="00E4129F">
              <w:rPr>
                <w:lang w:eastAsia="en-AU"/>
              </w:rPr>
              <w:t>(inc</w:t>
            </w:r>
            <w:r>
              <w:rPr>
                <w:lang w:eastAsia="en-AU"/>
              </w:rPr>
              <w:t>luding</w:t>
            </w:r>
            <w:r w:rsidRPr="00E4129F">
              <w:rPr>
                <w:lang w:eastAsia="en-AU"/>
              </w:rPr>
              <w:t xml:space="preserve"> plate fee)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5D2A2D6" w14:textId="77777777" w:rsidR="007817CF" w:rsidRPr="00E4129F" w:rsidRDefault="007817CF" w:rsidP="006A5B04">
            <w:pPr>
              <w:pStyle w:val="TableCentreBold"/>
              <w:rPr>
                <w:lang w:eastAsia="en-AU"/>
              </w:rPr>
            </w:pPr>
            <w:r w:rsidRPr="00E4129F">
              <w:rPr>
                <w:lang w:eastAsia="en-AU"/>
              </w:rPr>
              <w:t>Renewal Fees</w:t>
            </w:r>
            <w:r>
              <w:rPr>
                <w:lang w:eastAsia="en-AU"/>
              </w:rPr>
              <w:t xml:space="preserve"> ($)</w:t>
            </w:r>
          </w:p>
        </w:tc>
      </w:tr>
      <w:tr w:rsidR="007817CF" w:rsidRPr="00E4129F" w14:paraId="4F0E2235" w14:textId="77777777" w:rsidTr="006A5B04">
        <w:trPr>
          <w:cantSplit/>
          <w:trHeight w:val="495"/>
          <w:tblHeader/>
          <w:jc w:val="center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33C7D" w14:textId="77777777" w:rsidR="007817CF" w:rsidRPr="00D30D53" w:rsidRDefault="007817CF" w:rsidP="006A5B04">
            <w:pPr>
              <w:pStyle w:val="TableCentre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C47CAD" w14:textId="77777777" w:rsidR="007817CF" w:rsidRPr="00E4129F" w:rsidRDefault="007817CF" w:rsidP="006A5B04">
            <w:pPr>
              <w:pStyle w:val="TableCentreBold"/>
              <w:rPr>
                <w:lang w:eastAsia="en-AU"/>
              </w:rPr>
            </w:pPr>
            <w:r w:rsidRPr="00E4129F">
              <w:rPr>
                <w:lang w:eastAsia="en-AU"/>
              </w:rPr>
              <w:t>FULL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EFB698" w14:textId="77777777" w:rsidR="007817CF" w:rsidRPr="00E4129F" w:rsidRDefault="007817CF" w:rsidP="006A5B04">
            <w:pPr>
              <w:pStyle w:val="TableCentreBold"/>
              <w:rPr>
                <w:lang w:eastAsia="en-AU"/>
              </w:rPr>
            </w:pPr>
            <w:r w:rsidRPr="00E4129F">
              <w:rPr>
                <w:lang w:eastAsia="en-AU"/>
              </w:rPr>
              <w:t>PENS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3C8C1B" w14:textId="77777777" w:rsidR="007817CF" w:rsidRPr="00E4129F" w:rsidRDefault="007817CF" w:rsidP="006A5B04">
            <w:pPr>
              <w:pStyle w:val="TableCentreBold"/>
              <w:rPr>
                <w:lang w:eastAsia="en-AU"/>
              </w:rPr>
            </w:pPr>
            <w:r w:rsidRPr="00E4129F">
              <w:rPr>
                <w:lang w:eastAsia="en-AU"/>
              </w:rPr>
              <w:t>SPECIAL INTEREST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D7D791" w14:textId="77777777" w:rsidR="007817CF" w:rsidRPr="00E4129F" w:rsidRDefault="007817CF" w:rsidP="006A5B04">
            <w:pPr>
              <w:pStyle w:val="TableCentreBold"/>
              <w:rPr>
                <w:lang w:eastAsia="en-AU"/>
              </w:rPr>
            </w:pPr>
            <w:r w:rsidRPr="00E4129F">
              <w:rPr>
                <w:lang w:eastAsia="en-AU"/>
              </w:rPr>
              <w:t>FULL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5991D" w14:textId="77777777" w:rsidR="007817CF" w:rsidRPr="00E4129F" w:rsidRDefault="007817CF" w:rsidP="006A5B04">
            <w:pPr>
              <w:pStyle w:val="TableCentreBold"/>
              <w:rPr>
                <w:lang w:eastAsia="en-AU"/>
              </w:rPr>
            </w:pPr>
            <w:r w:rsidRPr="00E4129F">
              <w:rPr>
                <w:lang w:eastAsia="en-AU"/>
              </w:rPr>
              <w:t>PENS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7FB34B" w14:textId="77777777" w:rsidR="007817CF" w:rsidRPr="00E4129F" w:rsidRDefault="007817CF" w:rsidP="006A5B04">
            <w:pPr>
              <w:pStyle w:val="TableCentreBold"/>
              <w:rPr>
                <w:lang w:eastAsia="en-AU"/>
              </w:rPr>
            </w:pPr>
            <w:r w:rsidRPr="00E4129F">
              <w:rPr>
                <w:lang w:eastAsia="en-AU"/>
              </w:rPr>
              <w:t>SPECIAL INTEREST</w:t>
            </w:r>
          </w:p>
        </w:tc>
      </w:tr>
      <w:tr w:rsidR="007817CF" w:rsidRPr="00E4129F" w14:paraId="7182568C" w14:textId="77777777" w:rsidTr="006A5B04">
        <w:trPr>
          <w:cantSplit/>
          <w:trHeight w:val="312"/>
          <w:jc w:val="center"/>
        </w:trPr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6C431C8C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>
              <w:rPr>
                <w:lang w:eastAsia="en-AU"/>
              </w:rPr>
              <w:t>*</w:t>
            </w:r>
            <w:r w:rsidRPr="00E4129F">
              <w:rPr>
                <w:lang w:eastAsia="en-AU"/>
              </w:rPr>
              <w:t>3 Cylinder –</w:t>
            </w:r>
            <w:r>
              <w:rPr>
                <w:lang w:eastAsia="en-AU"/>
              </w:rPr>
              <w:t xml:space="preserve"> </w:t>
            </w:r>
            <w:r w:rsidRPr="00E4129F">
              <w:rPr>
                <w:lang w:eastAsia="en-AU"/>
              </w:rPr>
              <w:t xml:space="preserve">GVM &lt; 3t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AB2A22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600.62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7C3D2E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484.98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43FDF5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203.91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725761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576.59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8EE0A1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460.95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4C69C4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179.88</w:t>
            </w:r>
          </w:p>
        </w:tc>
      </w:tr>
      <w:tr w:rsidR="007817CF" w:rsidRPr="00E4129F" w14:paraId="3D981C1E" w14:textId="77777777" w:rsidTr="006A5B04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303F2A9A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>
              <w:rPr>
                <w:lang w:eastAsia="en-AU"/>
              </w:rPr>
              <w:t>*</w:t>
            </w:r>
            <w:r w:rsidRPr="00E4129F">
              <w:rPr>
                <w:lang w:eastAsia="en-AU"/>
              </w:rPr>
              <w:t>4 Cylinder –</w:t>
            </w:r>
            <w:r>
              <w:rPr>
                <w:lang w:eastAsia="en-AU"/>
              </w:rPr>
              <w:t xml:space="preserve"> </w:t>
            </w:r>
            <w:r w:rsidRPr="00E4129F">
              <w:rPr>
                <w:lang w:eastAsia="en-AU"/>
              </w:rPr>
              <w:t>GVM &lt; 3t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522599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623.62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791548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507.98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323590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203.91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3DADF4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599.59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473EE9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483.95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453F3F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179.88</w:t>
            </w:r>
          </w:p>
        </w:tc>
      </w:tr>
      <w:tr w:rsidR="007817CF" w:rsidRPr="00E4129F" w14:paraId="1FBD43A8" w14:textId="77777777" w:rsidTr="006A5B04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0F7B88A3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>
              <w:rPr>
                <w:lang w:eastAsia="en-AU"/>
              </w:rPr>
              <w:t xml:space="preserve">* Electric - </w:t>
            </w:r>
            <w:r w:rsidRPr="00E4129F">
              <w:rPr>
                <w:lang w:eastAsia="en-AU"/>
              </w:rPr>
              <w:t>GVM &lt; 3t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35919C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623.62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1FD095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507.98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91C5D7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203.91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5F772F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599.59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6C3B1D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483.95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D2496E3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179.88</w:t>
            </w:r>
          </w:p>
        </w:tc>
      </w:tr>
      <w:tr w:rsidR="007817CF" w:rsidRPr="00E4129F" w14:paraId="63BE4DFE" w14:textId="77777777" w:rsidTr="006A5B04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3AD9388E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>
              <w:rPr>
                <w:lang w:eastAsia="en-AU"/>
              </w:rPr>
              <w:t>*5 &amp; 6 Cylinder – GVM &lt;3t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5B8617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663.62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433E669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547.98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1B43FB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203.91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0BB4FF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639.59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2B790D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523.95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CF961B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179.88</w:t>
            </w:r>
          </w:p>
        </w:tc>
      </w:tr>
      <w:tr w:rsidR="007817CF" w:rsidRPr="00E4129F" w14:paraId="0AB21441" w14:textId="77777777" w:rsidTr="006A5B04">
        <w:trPr>
          <w:cantSplit/>
          <w:trHeight w:val="259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16C2EE5B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>
              <w:rPr>
                <w:lang w:eastAsia="en-AU"/>
              </w:rPr>
              <w:t>*</w:t>
            </w:r>
            <w:r w:rsidRPr="00E4129F">
              <w:rPr>
                <w:lang w:eastAsia="en-AU"/>
              </w:rPr>
              <w:t>7 &amp; 8 Cylinder –</w:t>
            </w:r>
            <w:r>
              <w:rPr>
                <w:lang w:eastAsia="en-AU"/>
              </w:rPr>
              <w:t xml:space="preserve"> </w:t>
            </w:r>
            <w:r w:rsidRPr="00E4129F">
              <w:rPr>
                <w:lang w:eastAsia="en-AU"/>
              </w:rPr>
              <w:t>GVM &lt; 3t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3ECDCF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737.62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6A533E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621.98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085196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203.91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2E95B9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713.59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32B6D2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597.95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9C5D3E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179.88</w:t>
            </w:r>
          </w:p>
        </w:tc>
      </w:tr>
      <w:tr w:rsidR="007817CF" w:rsidRPr="00E4129F" w14:paraId="0A14AE8A" w14:textId="77777777" w:rsidTr="006A5B04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CBFB77C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>
              <w:rPr>
                <w:lang w:eastAsia="en-AU"/>
              </w:rPr>
              <w:t>*</w:t>
            </w:r>
            <w:r w:rsidRPr="00E4129F">
              <w:rPr>
                <w:lang w:eastAsia="en-AU"/>
              </w:rPr>
              <w:t>12 Cylinder –</w:t>
            </w:r>
            <w:r>
              <w:rPr>
                <w:lang w:eastAsia="en-AU"/>
              </w:rPr>
              <w:t xml:space="preserve"> </w:t>
            </w:r>
            <w:r w:rsidRPr="00E4129F">
              <w:rPr>
                <w:lang w:eastAsia="en-AU"/>
              </w:rPr>
              <w:t>GVM &lt; 3t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EF00E4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770.62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01F396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654.98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EA8347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203.91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BB2711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746.59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D67CC9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630.95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7DFB0A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179.88</w:t>
            </w:r>
          </w:p>
        </w:tc>
      </w:tr>
      <w:tr w:rsidR="007817CF" w:rsidRPr="00E4129F" w14:paraId="098691B1" w14:textId="77777777" w:rsidTr="006A5B04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67899EE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 w:rsidRPr="00E4129F">
              <w:rPr>
                <w:lang w:eastAsia="en-AU"/>
              </w:rPr>
              <w:t>3 &amp; 4 Cylinder – GVM 3t ≤ 4.5t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B62955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770.62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65C94F8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654.98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8CBC7EE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203.91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CC1ED7E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746.59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6C0FA86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630.95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457DB59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179.88</w:t>
            </w:r>
          </w:p>
        </w:tc>
      </w:tr>
      <w:tr w:rsidR="007817CF" w:rsidRPr="00E4129F" w14:paraId="268FB81D" w14:textId="77777777" w:rsidTr="006A5B04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A8FFB29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 w:rsidRPr="00E4129F">
              <w:rPr>
                <w:lang w:eastAsia="en-AU"/>
              </w:rPr>
              <w:t>5 &amp; 6 Cylinder – GVM 3t ≤ 4.5t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0A30ECA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819.62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7B2C62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703.98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2626CA5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203.91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4EE9C88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795.59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0F7D5CB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679.95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ED182B1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179.88</w:t>
            </w:r>
          </w:p>
        </w:tc>
      </w:tr>
      <w:tr w:rsidR="007817CF" w:rsidRPr="00E4129F" w14:paraId="12C3B0DE" w14:textId="77777777" w:rsidTr="006A5B04">
        <w:trPr>
          <w:cantSplit/>
          <w:trHeight w:val="255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296F504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 w:rsidRPr="00E4129F">
              <w:rPr>
                <w:lang w:eastAsia="en-AU"/>
              </w:rPr>
              <w:t>7 &amp; 8 Cylinder – GVM 3t ≤ 4.5t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4429B68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871.62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50AF7D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755.98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469058E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203.91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070CCC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847.59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582E3D3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731.95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6AD6E9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179.88</w:t>
            </w:r>
          </w:p>
        </w:tc>
      </w:tr>
      <w:tr w:rsidR="007817CF" w:rsidRPr="00E4129F" w14:paraId="21BFF8ED" w14:textId="77777777" w:rsidTr="006A5B04">
        <w:trPr>
          <w:cantSplit/>
          <w:trHeight w:val="42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4F0D0" w14:textId="77777777" w:rsidR="007817CF" w:rsidRPr="00E4129F" w:rsidRDefault="007817CF" w:rsidP="006A5B04">
            <w:pPr>
              <w:pStyle w:val="TableLeftBold"/>
              <w:spacing w:before="0" w:after="0"/>
              <w:rPr>
                <w:lang w:eastAsia="en-AU"/>
              </w:rPr>
            </w:pPr>
            <w:r w:rsidRPr="00E4129F">
              <w:rPr>
                <w:lang w:eastAsia="en-AU"/>
              </w:rPr>
              <w:t>12 Cylinder – GVM 3t ≤ 4.5t (More than 8 cylinders)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377564B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922.62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4366978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806.98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678DB7D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203.91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5891B68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898.59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7ED4C2F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782.95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5907406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179.88</w:t>
            </w:r>
          </w:p>
        </w:tc>
      </w:tr>
      <w:tr w:rsidR="007817CF" w:rsidRPr="00E4129F" w14:paraId="7E18D53C" w14:textId="77777777" w:rsidTr="006A5B04">
        <w:trPr>
          <w:cantSplit/>
          <w:trHeight w:val="300"/>
          <w:jc w:val="center"/>
        </w:trPr>
        <w:tc>
          <w:tcPr>
            <w:tcW w:w="298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5CBD6168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>
              <w:rPr>
                <w:lang w:eastAsia="en-AU"/>
              </w:rPr>
              <w:t xml:space="preserve">Motorcycle </w:t>
            </w:r>
            <w:r w:rsidRPr="00681A8D">
              <w:rPr>
                <w:lang w:eastAsia="en-AU"/>
              </w:rPr>
              <w:t xml:space="preserve">≤ </w:t>
            </w:r>
            <w:r w:rsidRPr="00E4129F">
              <w:rPr>
                <w:lang w:eastAsia="en-AU"/>
              </w:rPr>
              <w:t>125</w:t>
            </w:r>
            <w:r>
              <w:rPr>
                <w:lang w:eastAsia="en-AU"/>
              </w:rPr>
              <w:t>cc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84EAD4B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355.06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D5B0045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302.64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72631BC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179.35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F4EA488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334.59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70AC7D3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282.17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3A0E25C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158.88</w:t>
            </w:r>
          </w:p>
        </w:tc>
      </w:tr>
      <w:tr w:rsidR="007817CF" w:rsidRPr="00E4129F" w14:paraId="4C1D8E8D" w14:textId="77777777" w:rsidTr="006A5B04">
        <w:trPr>
          <w:cantSplit/>
          <w:trHeight w:val="45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9B95BB4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 w:rsidRPr="00E4129F">
              <w:rPr>
                <w:lang w:eastAsia="en-AU"/>
              </w:rPr>
              <w:t>Motor</w:t>
            </w:r>
            <w:r>
              <w:rPr>
                <w:lang w:eastAsia="en-AU"/>
              </w:rPr>
              <w:t>c</w:t>
            </w:r>
            <w:r w:rsidRPr="00E4129F">
              <w:rPr>
                <w:lang w:eastAsia="en-AU"/>
              </w:rPr>
              <w:t>ycle &gt; 125</w:t>
            </w:r>
            <w:r>
              <w:rPr>
                <w:lang w:eastAsia="en-AU"/>
              </w:rPr>
              <w:t>cc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6FFDA6F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723.06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06BD08E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670.64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32CB7B8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179.35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590E967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702.59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3571345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650.17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E8B2BD6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158.88</w:t>
            </w:r>
          </w:p>
        </w:tc>
      </w:tr>
      <w:tr w:rsidR="007817CF" w:rsidRPr="00E4129F" w14:paraId="7D95376A" w14:textId="77777777" w:rsidTr="006A5B04">
        <w:trPr>
          <w:cantSplit/>
          <w:trHeight w:val="300"/>
          <w:jc w:val="center"/>
        </w:trPr>
        <w:tc>
          <w:tcPr>
            <w:tcW w:w="298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24F2A0F3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>
              <w:rPr>
                <w:lang w:eastAsia="en-AU"/>
              </w:rPr>
              <w:t xml:space="preserve">Motorcycle </w:t>
            </w:r>
            <w:r w:rsidRPr="00681A8D">
              <w:rPr>
                <w:lang w:eastAsia="en-AU"/>
              </w:rPr>
              <w:t xml:space="preserve">≤ </w:t>
            </w:r>
            <w:r>
              <w:rPr>
                <w:lang w:eastAsia="en-AU"/>
              </w:rPr>
              <w:t>11kW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B154912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355.06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AA0F342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302.64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BA0FBE7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179.35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9EC86FE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334.59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20368FB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282.17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7DF538D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158.88</w:t>
            </w:r>
          </w:p>
        </w:tc>
      </w:tr>
      <w:tr w:rsidR="007817CF" w:rsidRPr="00E4129F" w14:paraId="1FA624E5" w14:textId="77777777" w:rsidTr="006A5B04">
        <w:trPr>
          <w:cantSplit/>
          <w:trHeight w:val="45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07BCCA0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 w:rsidRPr="00E4129F">
              <w:rPr>
                <w:lang w:eastAsia="en-AU"/>
              </w:rPr>
              <w:t>Motor</w:t>
            </w:r>
            <w:r>
              <w:rPr>
                <w:lang w:eastAsia="en-AU"/>
              </w:rPr>
              <w:t>c</w:t>
            </w:r>
            <w:r w:rsidRPr="00E4129F">
              <w:rPr>
                <w:lang w:eastAsia="en-AU"/>
              </w:rPr>
              <w:t>ycle &gt; 1</w:t>
            </w:r>
            <w:r>
              <w:rPr>
                <w:lang w:eastAsia="en-AU"/>
              </w:rPr>
              <w:t>1kW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865FE5B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723.06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BDB8F92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670.64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11FBBD1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179.35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9750A5A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702.59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A1B1F33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650.17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D88AEC9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158.88</w:t>
            </w:r>
          </w:p>
        </w:tc>
      </w:tr>
      <w:tr w:rsidR="007817CF" w:rsidRPr="00E4129F" w14:paraId="45E288DC" w14:textId="77777777" w:rsidTr="006A5B04">
        <w:trPr>
          <w:cantSplit/>
          <w:trHeight w:val="58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30CB" w14:textId="77777777" w:rsidR="007817CF" w:rsidRPr="00E4129F" w:rsidRDefault="007817CF" w:rsidP="006A5B04">
            <w:pPr>
              <w:pStyle w:val="TableLeftBold"/>
              <w:spacing w:before="0" w:after="0"/>
              <w:rPr>
                <w:lang w:eastAsia="en-AU"/>
              </w:rPr>
            </w:pPr>
            <w:r w:rsidRPr="00E4129F">
              <w:rPr>
                <w:lang w:eastAsia="en-AU"/>
              </w:rPr>
              <w:t xml:space="preserve">Trailer/Caravan/Horse Float  </w:t>
            </w:r>
          </w:p>
          <w:p w14:paraId="5776C026" w14:textId="77777777" w:rsidR="007817CF" w:rsidRPr="00E4129F" w:rsidRDefault="007817CF" w:rsidP="006A5B04">
            <w:pPr>
              <w:pStyle w:val="TableLeftBold"/>
              <w:spacing w:before="0" w:after="0"/>
              <w:rPr>
                <w:lang w:eastAsia="en-AU"/>
              </w:rPr>
            </w:pPr>
            <w:r w:rsidRPr="00E4129F">
              <w:rPr>
                <w:lang w:eastAsia="en-AU"/>
              </w:rPr>
              <w:t xml:space="preserve">Unladen Mass </w:t>
            </w:r>
            <w:r w:rsidRPr="00681A8D">
              <w:rPr>
                <w:lang w:eastAsia="en-AU"/>
              </w:rPr>
              <w:t>≤</w:t>
            </w:r>
            <w:r w:rsidRPr="00E4129F">
              <w:rPr>
                <w:lang w:eastAsia="en-AU"/>
              </w:rPr>
              <w:t xml:space="preserve"> 0.5t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01B65AEF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113.78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4BCB303B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84.50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4D06241F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7FA49E30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93.31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69558AFA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64.03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11C17642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</w:p>
        </w:tc>
      </w:tr>
      <w:tr w:rsidR="007817CF" w:rsidRPr="00E4129F" w14:paraId="3C1C0A0C" w14:textId="77777777" w:rsidTr="006A5B04">
        <w:trPr>
          <w:cantSplit/>
          <w:trHeight w:val="111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A93352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 w:rsidRPr="00E4129F">
              <w:rPr>
                <w:lang w:eastAsia="en-AU"/>
              </w:rPr>
              <w:t>Trailer</w:t>
            </w:r>
          </w:p>
          <w:p w14:paraId="5C228AA2" w14:textId="77777777" w:rsidR="007817CF" w:rsidRDefault="007817CF" w:rsidP="006A5B04">
            <w:pPr>
              <w:pStyle w:val="TableLeftBold"/>
              <w:rPr>
                <w:lang w:eastAsia="en-AU"/>
              </w:rPr>
            </w:pPr>
            <w:r w:rsidRPr="00E4129F">
              <w:rPr>
                <w:lang w:eastAsia="en-AU"/>
              </w:rPr>
              <w:t xml:space="preserve">Unladen Mass &gt;0.5 t  </w:t>
            </w:r>
          </w:p>
          <w:p w14:paraId="342D4B62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 w:rsidRPr="00E4129F">
              <w:rPr>
                <w:lang w:eastAsia="en-AU"/>
              </w:rPr>
              <w:t xml:space="preserve">GVM </w:t>
            </w:r>
            <w:r w:rsidRPr="00681A8D">
              <w:rPr>
                <w:lang w:eastAsia="en-AU"/>
              </w:rPr>
              <w:t>≤</w:t>
            </w:r>
            <w:r w:rsidRPr="00E4129F">
              <w:rPr>
                <w:lang w:eastAsia="en-AU"/>
              </w:rPr>
              <w:t xml:space="preserve"> 4.5 t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48B1C2F8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206.78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66919229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177.50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79A12893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369E8F02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186.31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7BE10016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157.03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01CD4D53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</w:p>
        </w:tc>
      </w:tr>
      <w:tr w:rsidR="007817CF" w:rsidRPr="00E4129F" w14:paraId="4B14396B" w14:textId="77777777" w:rsidTr="006A5B04">
        <w:trPr>
          <w:cantSplit/>
          <w:trHeight w:val="8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BA3E3D" w14:textId="77777777" w:rsidR="007817CF" w:rsidRPr="00E4129F" w:rsidRDefault="007817CF" w:rsidP="006A5B04">
            <w:pPr>
              <w:pStyle w:val="TableLeftBold"/>
              <w:spacing w:before="0" w:after="0"/>
              <w:rPr>
                <w:lang w:eastAsia="en-AU"/>
              </w:rPr>
            </w:pPr>
            <w:r w:rsidRPr="00E4129F">
              <w:rPr>
                <w:lang w:eastAsia="en-AU"/>
              </w:rPr>
              <w:t>Caravan/Horse Float</w:t>
            </w:r>
          </w:p>
          <w:p w14:paraId="75F26666" w14:textId="77777777" w:rsidR="007817CF" w:rsidRDefault="007817CF" w:rsidP="006A5B04">
            <w:pPr>
              <w:pStyle w:val="TableLeftBold"/>
              <w:spacing w:before="0" w:after="0"/>
              <w:rPr>
                <w:lang w:eastAsia="en-AU"/>
              </w:rPr>
            </w:pPr>
            <w:r w:rsidRPr="00E4129F">
              <w:rPr>
                <w:lang w:eastAsia="en-AU"/>
              </w:rPr>
              <w:t xml:space="preserve">Unladen Mass &gt;0.5t  </w:t>
            </w:r>
          </w:p>
          <w:p w14:paraId="6F4F58C1" w14:textId="77777777" w:rsidR="007817CF" w:rsidRPr="00E4129F" w:rsidRDefault="007817CF" w:rsidP="006A5B04">
            <w:pPr>
              <w:pStyle w:val="TableLeftBold"/>
              <w:spacing w:before="0" w:after="0"/>
              <w:rPr>
                <w:lang w:eastAsia="en-AU"/>
              </w:rPr>
            </w:pPr>
            <w:r w:rsidRPr="00E4129F">
              <w:rPr>
                <w:lang w:eastAsia="en-AU"/>
              </w:rPr>
              <w:t xml:space="preserve">GVM </w:t>
            </w:r>
            <w:r w:rsidRPr="00681A8D">
              <w:rPr>
                <w:lang w:eastAsia="en-AU"/>
              </w:rPr>
              <w:t>≤</w:t>
            </w:r>
            <w:r w:rsidRPr="00E4129F">
              <w:rPr>
                <w:lang w:eastAsia="en-AU"/>
              </w:rPr>
              <w:t xml:space="preserve"> 4.5t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520CCE23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162.78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504CEF74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133.50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328B0DB5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1B99A70E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142.31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70AA96CE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113.03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5B684B0E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</w:p>
        </w:tc>
      </w:tr>
      <w:tr w:rsidR="007817CF" w:rsidRPr="00E4129F" w14:paraId="428CE642" w14:textId="77777777" w:rsidTr="006A5B04">
        <w:trPr>
          <w:cantSplit/>
          <w:trHeight w:val="44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1EB95D6" w14:textId="77777777" w:rsidR="007817CF" w:rsidRPr="00E4129F" w:rsidRDefault="007817CF" w:rsidP="006A5B04">
            <w:pPr>
              <w:pStyle w:val="TableLeftBold"/>
              <w:spacing w:before="0" w:after="0"/>
              <w:rPr>
                <w:lang w:eastAsia="en-AU"/>
              </w:rPr>
            </w:pPr>
            <w:r w:rsidRPr="00E4129F">
              <w:rPr>
                <w:lang w:eastAsia="en-AU"/>
              </w:rPr>
              <w:t xml:space="preserve">Bus </w:t>
            </w:r>
            <w:r w:rsidRPr="00681A8D">
              <w:rPr>
                <w:lang w:eastAsia="en-AU"/>
              </w:rPr>
              <w:t>≤</w:t>
            </w:r>
            <w:r w:rsidRPr="00E4129F">
              <w:rPr>
                <w:lang w:eastAsia="en-AU"/>
              </w:rPr>
              <w:t xml:space="preserve"> 4.5 t – 10 seats &amp; premium 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5E01606" w14:textId="77777777" w:rsidR="007817CF" w:rsidRDefault="007817CF" w:rsidP="006A5B04">
            <w:pPr>
              <w:pStyle w:val="TableCentr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739.62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0B9B182" w14:textId="77777777" w:rsidR="007817CF" w:rsidRDefault="007817CF" w:rsidP="006A5B04">
            <w:pPr>
              <w:pStyle w:val="TableCentr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681.98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EDB8D17" w14:textId="77777777" w:rsidR="007817CF" w:rsidRDefault="007817CF" w:rsidP="006A5B04">
            <w:pPr>
              <w:pStyle w:val="TableCentr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203.91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7C05C10" w14:textId="77777777" w:rsidR="007817CF" w:rsidRDefault="007817CF" w:rsidP="006A5B04">
            <w:pPr>
              <w:pStyle w:val="TableCentr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715.59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99887D6" w14:textId="77777777" w:rsidR="007817CF" w:rsidRDefault="007817CF" w:rsidP="006A5B04">
            <w:pPr>
              <w:pStyle w:val="TableCentr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B9FF527" w14:textId="77777777" w:rsidR="007817CF" w:rsidRDefault="007817CF" w:rsidP="006A5B04">
            <w:pPr>
              <w:pStyle w:val="TableCentr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179.88</w:t>
            </w:r>
          </w:p>
        </w:tc>
      </w:tr>
      <w:tr w:rsidR="007817CF" w:rsidRPr="00E4129F" w14:paraId="5C8E730F" w14:textId="77777777" w:rsidTr="006A5B04">
        <w:trPr>
          <w:cantSplit/>
          <w:trHeight w:val="300"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326A4D04" w14:textId="77777777" w:rsidR="007817CF" w:rsidRPr="00E4129F" w:rsidRDefault="007817CF" w:rsidP="006A5B04">
            <w:pPr>
              <w:pStyle w:val="TableLeftBold"/>
              <w:spacing w:before="0" w:after="0"/>
              <w:rPr>
                <w:lang w:eastAsia="en-AU"/>
              </w:rPr>
            </w:pPr>
            <w:r w:rsidRPr="00E4129F">
              <w:rPr>
                <w:lang w:eastAsia="en-AU"/>
              </w:rPr>
              <w:t xml:space="preserve">Bus </w:t>
            </w:r>
            <w:r w:rsidRPr="00681A8D">
              <w:rPr>
                <w:lang w:eastAsia="en-AU"/>
              </w:rPr>
              <w:t>≤</w:t>
            </w:r>
            <w:r w:rsidRPr="00E4129F">
              <w:rPr>
                <w:lang w:eastAsia="en-AU"/>
              </w:rPr>
              <w:t xml:space="preserve"> 4.5 t – 11 </w:t>
            </w:r>
            <w:r w:rsidRPr="00681A8D">
              <w:rPr>
                <w:lang w:eastAsia="en-AU"/>
              </w:rPr>
              <w:t>≤</w:t>
            </w:r>
            <w:r w:rsidRPr="00E4129F">
              <w:rPr>
                <w:lang w:eastAsia="en-AU"/>
              </w:rPr>
              <w:t xml:space="preserve"> 16 seats &amp; premium 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3196088" w14:textId="77777777" w:rsidR="007817CF" w:rsidRDefault="007817CF" w:rsidP="006A5B04">
            <w:pPr>
              <w:pStyle w:val="TableCentr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892.62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F98FF38" w14:textId="77777777" w:rsidR="007817CF" w:rsidRDefault="007817CF" w:rsidP="006A5B04">
            <w:pPr>
              <w:pStyle w:val="TableCentr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834.98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5B8401ED" w14:textId="77777777" w:rsidR="007817CF" w:rsidRDefault="007817CF" w:rsidP="006A5B04">
            <w:pPr>
              <w:pStyle w:val="TableCentre"/>
              <w:rPr>
                <w:color w:val="000000"/>
              </w:rPr>
            </w:pPr>
            <w:r w:rsidRPr="00CB6D38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CB6D38">
              <w:rPr>
                <w:rFonts w:ascii="Calibri" w:hAnsi="Calibri" w:cs="Calibri"/>
                <w:color w:val="000000"/>
              </w:rPr>
              <w:t>.91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24AC13A" w14:textId="77777777" w:rsidR="007817CF" w:rsidRDefault="007817CF" w:rsidP="006A5B04">
            <w:pPr>
              <w:pStyle w:val="TableCentr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868.59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8E3CFFF" w14:textId="77777777" w:rsidR="007817CF" w:rsidRDefault="007817CF" w:rsidP="006A5B04">
            <w:pPr>
              <w:pStyle w:val="TableCentr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6AF4248" w14:textId="77777777" w:rsidR="007817CF" w:rsidRDefault="007817CF" w:rsidP="006A5B04">
            <w:pPr>
              <w:pStyle w:val="TableCentre"/>
              <w:rPr>
                <w:color w:val="000000"/>
              </w:rPr>
            </w:pPr>
            <w:r>
              <w:rPr>
                <w:color w:val="000000"/>
              </w:rPr>
              <w:t>179.88</w:t>
            </w:r>
          </w:p>
        </w:tc>
      </w:tr>
      <w:tr w:rsidR="007817CF" w:rsidRPr="00E4129F" w14:paraId="3FC3EFA4" w14:textId="77777777" w:rsidTr="006A5B04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5FE0FB69" w14:textId="77777777" w:rsidR="007817CF" w:rsidRPr="00E4129F" w:rsidRDefault="007817CF" w:rsidP="006A5B04">
            <w:pPr>
              <w:pStyle w:val="TableLeftBold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 xml:space="preserve">Bus </w:t>
            </w:r>
            <w:r w:rsidRPr="00681A8D">
              <w:rPr>
                <w:lang w:eastAsia="en-AU"/>
              </w:rPr>
              <w:t>≤</w:t>
            </w:r>
            <w:r w:rsidRPr="00E4129F">
              <w:rPr>
                <w:lang w:eastAsia="en-AU"/>
              </w:rPr>
              <w:t xml:space="preserve"> 4.5 t – &gt;16 seats &amp; premium 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519D9BD" w14:textId="77777777" w:rsidR="007817CF" w:rsidRDefault="007817CF" w:rsidP="006A5B04">
            <w:pPr>
              <w:pStyle w:val="TableCentr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1,323.62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BC30565" w14:textId="77777777" w:rsidR="007817CF" w:rsidRDefault="007817CF" w:rsidP="006A5B04">
            <w:pPr>
              <w:pStyle w:val="TableCentr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1,265.98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63B2D672" w14:textId="77777777" w:rsidR="007817CF" w:rsidRDefault="007817CF" w:rsidP="006A5B04">
            <w:pPr>
              <w:pStyle w:val="TableCentre"/>
              <w:rPr>
                <w:color w:val="000000"/>
              </w:rPr>
            </w:pPr>
            <w:r w:rsidRPr="00CB6D38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CB6D38">
              <w:rPr>
                <w:rFonts w:ascii="Calibri" w:hAnsi="Calibri" w:cs="Calibri"/>
                <w:color w:val="000000"/>
              </w:rPr>
              <w:t>.91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ED9BCB0" w14:textId="77777777" w:rsidR="007817CF" w:rsidRDefault="007817CF" w:rsidP="006A5B04">
            <w:pPr>
              <w:pStyle w:val="TableCentr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1,299.59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2288DA4" w14:textId="77777777" w:rsidR="007817CF" w:rsidRDefault="007817CF" w:rsidP="006A5B04">
            <w:pPr>
              <w:pStyle w:val="TableCentr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1,241.95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8CEC763" w14:textId="77777777" w:rsidR="007817CF" w:rsidRDefault="007817CF" w:rsidP="006A5B04">
            <w:pPr>
              <w:pStyle w:val="TableCentr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179.88</w:t>
            </w:r>
          </w:p>
        </w:tc>
      </w:tr>
      <w:tr w:rsidR="007817CF" w:rsidRPr="00E4129F" w14:paraId="5975902D" w14:textId="77777777" w:rsidTr="006A5B04">
        <w:trPr>
          <w:cantSplit/>
          <w:trHeight w:val="42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ACD35C7" w14:textId="77777777" w:rsidR="007817CF" w:rsidRPr="00E4129F" w:rsidRDefault="007817CF" w:rsidP="006A5B04">
            <w:pPr>
              <w:pStyle w:val="TableLeftBold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Restricted Registration</w:t>
            </w:r>
            <w:r w:rsidRPr="001D0FE2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–</w:t>
            </w:r>
            <w:r w:rsidRPr="001D0FE2">
              <w:rPr>
                <w:lang w:eastAsia="en-AU"/>
              </w:rPr>
              <w:t xml:space="preserve"> </w:t>
            </w:r>
            <w:r w:rsidRPr="00E4129F">
              <w:rPr>
                <w:lang w:eastAsia="en-AU"/>
              </w:rPr>
              <w:t>Motor</w:t>
            </w:r>
            <w:r>
              <w:rPr>
                <w:lang w:eastAsia="en-AU"/>
              </w:rPr>
              <w:t>c</w:t>
            </w:r>
            <w:r w:rsidRPr="00E4129F">
              <w:rPr>
                <w:lang w:eastAsia="en-AU"/>
              </w:rPr>
              <w:t>ycle Recreational</w:t>
            </w:r>
            <w:r>
              <w:rPr>
                <w:lang w:eastAsia="en-AU"/>
              </w:rPr>
              <w:t xml:space="preserve"> premium 18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D94ECE9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402.35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551636A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361.41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E5F98E6" w14:textId="77777777" w:rsidR="007817CF" w:rsidRPr="000B38A3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4797CA7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381.88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3B00F59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340.94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4449ACC3" w14:textId="77777777" w:rsidR="007817CF" w:rsidRPr="000B38A3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</w:p>
        </w:tc>
      </w:tr>
      <w:tr w:rsidR="007817CF" w:rsidRPr="00E4129F" w14:paraId="66AEFDE7" w14:textId="77777777" w:rsidTr="006A5B04">
        <w:trPr>
          <w:cantSplit/>
          <w:trHeight w:val="288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28F84D" w14:textId="77777777" w:rsidR="007817CF" w:rsidRPr="00E4129F" w:rsidRDefault="007817CF" w:rsidP="006A5B04">
            <w:pPr>
              <w:pStyle w:val="TableLeftBold"/>
              <w:spacing w:before="0" w:after="0"/>
              <w:rPr>
                <w:lang w:eastAsia="en-AU"/>
              </w:rPr>
            </w:pPr>
            <w:r w:rsidRPr="00E4129F">
              <w:rPr>
                <w:lang w:eastAsia="en-AU"/>
              </w:rPr>
              <w:lastRenderedPageBreak/>
              <w:t>Restricted Registration – Motor</w:t>
            </w:r>
            <w:r>
              <w:rPr>
                <w:lang w:eastAsia="en-AU"/>
              </w:rPr>
              <w:t>c</w:t>
            </w:r>
            <w:r w:rsidRPr="00E4129F">
              <w:rPr>
                <w:lang w:eastAsia="en-AU"/>
              </w:rPr>
              <w:t>ycle</w:t>
            </w:r>
            <w:r>
              <w:rPr>
                <w:lang w:eastAsia="en-AU"/>
              </w:rPr>
              <w:t xml:space="preserve"> </w:t>
            </w:r>
            <w:r w:rsidRPr="00E4129F">
              <w:rPr>
                <w:lang w:eastAsia="en-AU"/>
              </w:rPr>
              <w:t>Farm Use</w:t>
            </w:r>
            <w:r>
              <w:rPr>
                <w:lang w:eastAsia="en-AU"/>
              </w:rPr>
              <w:t xml:space="preserve"> premium 12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4CA4F4E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162.35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051390D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121.41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706A021" w14:textId="77777777" w:rsidR="007817CF" w:rsidRPr="000B38A3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43A0E4B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141.88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2433A46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100.94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781F5FE6" w14:textId="77777777" w:rsidR="007817CF" w:rsidRPr="000B38A3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</w:p>
        </w:tc>
      </w:tr>
      <w:tr w:rsidR="007817CF" w:rsidRPr="00E4129F" w14:paraId="35E6B124" w14:textId="77777777" w:rsidTr="006A5B04">
        <w:trPr>
          <w:cantSplit/>
          <w:trHeight w:val="929"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F70CA" w14:textId="77777777" w:rsidR="007817CF" w:rsidRDefault="007817CF" w:rsidP="006A5B04">
            <w:pPr>
              <w:pStyle w:val="TableLeftBold"/>
              <w:spacing w:before="0" w:after="0"/>
              <w:rPr>
                <w:lang w:eastAsia="en-AU"/>
              </w:rPr>
            </w:pPr>
            <w:r w:rsidRPr="00E4129F">
              <w:rPr>
                <w:lang w:eastAsia="en-AU"/>
              </w:rPr>
              <w:t xml:space="preserve">Restricted Registration </w:t>
            </w:r>
            <w:r>
              <w:rPr>
                <w:lang w:eastAsia="en-AU"/>
              </w:rPr>
              <w:t>–</w:t>
            </w:r>
            <w:r w:rsidRPr="00E4129F">
              <w:rPr>
                <w:lang w:eastAsia="en-AU"/>
              </w:rPr>
              <w:t xml:space="preserve"> </w:t>
            </w:r>
          </w:p>
          <w:p w14:paraId="1CA6E87A" w14:textId="77777777" w:rsidR="007817CF" w:rsidRDefault="007817CF" w:rsidP="006A5B04">
            <w:pPr>
              <w:pStyle w:val="TableLeftBold"/>
              <w:spacing w:before="0" w:after="0"/>
              <w:rPr>
                <w:lang w:eastAsia="en-AU"/>
              </w:rPr>
            </w:pPr>
            <w:r w:rsidRPr="00E4129F">
              <w:rPr>
                <w:lang w:eastAsia="en-AU"/>
              </w:rPr>
              <w:t>ATV</w:t>
            </w:r>
          </w:p>
          <w:p w14:paraId="4A3143CC" w14:textId="77777777" w:rsidR="007817CF" w:rsidRPr="00E4129F" w:rsidRDefault="007817CF" w:rsidP="006A5B04">
            <w:pPr>
              <w:pStyle w:val="TableLeftBold"/>
              <w:spacing w:before="0" w:after="0"/>
              <w:rPr>
                <w:lang w:eastAsia="en-AU"/>
              </w:rPr>
            </w:pPr>
            <w:r w:rsidRPr="00E4129F">
              <w:rPr>
                <w:lang w:eastAsia="en-AU"/>
              </w:rPr>
              <w:t>Recreational</w:t>
            </w:r>
            <w:r>
              <w:rPr>
                <w:lang w:eastAsia="en-AU"/>
              </w:rPr>
              <w:t xml:space="preserve"> premium 18</w:t>
            </w:r>
            <w:r w:rsidRPr="00E4129F">
              <w:rPr>
                <w:lang w:eastAsia="en-AU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F02BAC8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426.91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6C4640D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380.75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73EEE96" w14:textId="77777777" w:rsidR="007817CF" w:rsidRDefault="007817CF" w:rsidP="006A5B04">
            <w:pPr>
              <w:pStyle w:val="TableCentre"/>
              <w:rPr>
                <w:i/>
                <w:iCs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453BC40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402.88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B6988DE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356.72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3AB4672B" w14:textId="77777777" w:rsidR="007817CF" w:rsidRPr="000B38A3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</w:p>
        </w:tc>
      </w:tr>
      <w:tr w:rsidR="007817CF" w:rsidRPr="00E4129F" w14:paraId="5E67CDA5" w14:textId="77777777" w:rsidTr="006A5B04">
        <w:trPr>
          <w:cantSplit/>
          <w:trHeight w:val="720"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2687B8" w14:textId="77777777" w:rsidR="007817CF" w:rsidRDefault="007817CF" w:rsidP="006A5B04">
            <w:pPr>
              <w:pStyle w:val="TableLeftBold"/>
              <w:spacing w:before="0" w:after="0"/>
              <w:rPr>
                <w:lang w:eastAsia="en-AU"/>
              </w:rPr>
            </w:pPr>
            <w:r w:rsidRPr="00E4129F">
              <w:rPr>
                <w:lang w:eastAsia="en-AU"/>
              </w:rPr>
              <w:t>Restricted Registration</w:t>
            </w:r>
          </w:p>
          <w:p w14:paraId="57318F49" w14:textId="77777777" w:rsidR="007817CF" w:rsidRDefault="007817CF" w:rsidP="006A5B04">
            <w:pPr>
              <w:pStyle w:val="TableLeftBold"/>
              <w:spacing w:before="0" w:after="0"/>
              <w:rPr>
                <w:lang w:eastAsia="en-AU"/>
              </w:rPr>
            </w:pPr>
            <w:r w:rsidRPr="00E4129F">
              <w:rPr>
                <w:lang w:eastAsia="en-AU"/>
              </w:rPr>
              <w:t xml:space="preserve">ATV Farm Use </w:t>
            </w:r>
          </w:p>
          <w:p w14:paraId="2352BDA9" w14:textId="77777777" w:rsidR="007817CF" w:rsidRPr="00E4129F" w:rsidRDefault="007817CF" w:rsidP="006A5B04">
            <w:pPr>
              <w:pStyle w:val="TableLeftBold"/>
              <w:spacing w:before="0" w:after="0"/>
              <w:rPr>
                <w:lang w:eastAsia="en-AU"/>
              </w:rPr>
            </w:pPr>
            <w:r w:rsidRPr="00E4129F">
              <w:rPr>
                <w:lang w:eastAsia="en-AU"/>
              </w:rPr>
              <w:t>Car/Truck</w:t>
            </w:r>
            <w:r>
              <w:rPr>
                <w:lang w:eastAsia="en-AU"/>
              </w:rPr>
              <w:t xml:space="preserve"> premium 12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842C394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186.91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455CDAB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140.75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AC00F36" w14:textId="77777777" w:rsidR="007817CF" w:rsidRDefault="007817CF" w:rsidP="006A5B04">
            <w:pPr>
              <w:pStyle w:val="TableCentre"/>
              <w:rPr>
                <w:i/>
                <w:iCs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5144848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162.88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625DECE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116.72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75E146D8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i/>
                <w:iCs/>
                <w:lang w:eastAsia="en-AU"/>
              </w:rPr>
            </w:pPr>
          </w:p>
        </w:tc>
      </w:tr>
      <w:tr w:rsidR="007817CF" w:rsidRPr="00E4129F" w14:paraId="1A8D07B6" w14:textId="77777777" w:rsidTr="006A5B04">
        <w:trPr>
          <w:cantSplit/>
          <w:trHeight w:val="46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91279" w14:textId="77777777" w:rsidR="007817CF" w:rsidRPr="00E4129F" w:rsidRDefault="007817CF" w:rsidP="006A5B04">
            <w:pPr>
              <w:pStyle w:val="TableLeftBold"/>
              <w:spacing w:before="0" w:after="0"/>
              <w:rPr>
                <w:lang w:eastAsia="en-AU"/>
              </w:rPr>
            </w:pPr>
            <w:r w:rsidRPr="00E4129F">
              <w:rPr>
                <w:lang w:eastAsia="en-AU"/>
              </w:rPr>
              <w:t>Tractors towing boat to water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9C80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AD99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8AEA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i/>
                <w:iCs/>
                <w:lang w:eastAsia="en-A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2605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870C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D3AA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i/>
                <w:iCs/>
                <w:lang w:eastAsia="en-AU"/>
              </w:rPr>
            </w:pPr>
          </w:p>
        </w:tc>
      </w:tr>
      <w:tr w:rsidR="007817CF" w:rsidRPr="00E4129F" w14:paraId="68702DAC" w14:textId="77777777" w:rsidTr="006A5B04">
        <w:trPr>
          <w:cantSplit/>
          <w:trHeight w:val="300"/>
          <w:jc w:val="center"/>
        </w:trPr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2F6D9AA0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 w:rsidRPr="00E4129F">
              <w:rPr>
                <w:lang w:eastAsia="en-AU"/>
              </w:rPr>
              <w:t>Vintage Registration - Car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AD1A6DF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175.91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7FB7C12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129.75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5D3AE30" w14:textId="77777777" w:rsidR="007817CF" w:rsidRDefault="007817CF" w:rsidP="006A5B04">
            <w:pPr>
              <w:pStyle w:val="TableCentre"/>
              <w:rPr>
                <w:i/>
                <w:i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4CE0D6E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151.88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FE5EBF6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105.72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14:paraId="0299FC49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i/>
                <w:iCs/>
                <w:lang w:eastAsia="en-AU"/>
              </w:rPr>
            </w:pPr>
          </w:p>
        </w:tc>
      </w:tr>
      <w:tr w:rsidR="007817CF" w:rsidRPr="00E4129F" w14:paraId="7C649759" w14:textId="77777777" w:rsidTr="006A5B04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3294FF52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 w:rsidRPr="00E4129F">
              <w:rPr>
                <w:lang w:eastAsia="en-AU"/>
              </w:rPr>
              <w:t>Vintage Registration - Motor Cycle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1913C37C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151.35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263F2598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110.41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5F91FEE0" w14:textId="77777777" w:rsidR="007817CF" w:rsidRDefault="007817CF" w:rsidP="006A5B04">
            <w:pPr>
              <w:pStyle w:val="TableCentre"/>
              <w:rPr>
                <w:i/>
                <w:iCs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7EEBBC3A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130.88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34A0E9A4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89.94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14:paraId="1C301A10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i/>
                <w:iCs/>
                <w:lang w:eastAsia="en-AU"/>
              </w:rPr>
            </w:pPr>
          </w:p>
        </w:tc>
      </w:tr>
      <w:tr w:rsidR="007817CF" w:rsidRPr="00E4129F" w14:paraId="3C49C24F" w14:textId="77777777" w:rsidTr="006A5B04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A0F32BC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 w:rsidRPr="00E4129F">
              <w:rPr>
                <w:lang w:eastAsia="en-AU"/>
              </w:rPr>
              <w:t>Farm Tractor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41A2472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219.91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9F51490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173.75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A22A890" w14:textId="77777777" w:rsidR="007817CF" w:rsidRDefault="007817CF" w:rsidP="006A5B04">
            <w:pPr>
              <w:pStyle w:val="TableCentre"/>
              <w:rPr>
                <w:i/>
                <w:i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EA96464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93.00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37D467E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93.00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18061469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i/>
                <w:iCs/>
                <w:lang w:eastAsia="en-AU"/>
              </w:rPr>
            </w:pPr>
          </w:p>
        </w:tc>
      </w:tr>
      <w:tr w:rsidR="007817CF" w:rsidRPr="00E4129F" w14:paraId="2AC016B4" w14:textId="77777777" w:rsidTr="006A5B04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4B01315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 w:rsidRPr="00E4129F">
              <w:rPr>
                <w:lang w:eastAsia="en-AU"/>
              </w:rPr>
              <w:t>Machinery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1D90A49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233.91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E6C5D86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187.75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E4CB0B3" w14:textId="77777777" w:rsidR="007817CF" w:rsidRPr="002B5155" w:rsidRDefault="007817CF" w:rsidP="006A5B04">
            <w:pPr>
              <w:pStyle w:val="TableCentre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F23A6C2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209.88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5C13140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163.72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4F8B36BF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i/>
                <w:iCs/>
                <w:lang w:eastAsia="en-AU"/>
              </w:rPr>
            </w:pPr>
          </w:p>
        </w:tc>
      </w:tr>
      <w:tr w:rsidR="007817CF" w:rsidRPr="00E4129F" w14:paraId="53120751" w14:textId="77777777" w:rsidTr="006A5B04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33BEA6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>
              <w:rPr>
                <w:lang w:eastAsia="en-AU"/>
              </w:rPr>
              <w:t>Non-</w:t>
            </w:r>
            <w:r w:rsidRPr="00E4129F">
              <w:rPr>
                <w:lang w:eastAsia="en-AU"/>
              </w:rPr>
              <w:t>Farm Tractor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A25B62E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385.91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3CACE51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339.75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659B778" w14:textId="77777777" w:rsidR="007817CF" w:rsidRPr="002B5155" w:rsidRDefault="007817CF" w:rsidP="006A5B04">
            <w:pPr>
              <w:pStyle w:val="TableCentre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AE0395C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361.88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7052BD4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315.72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7C6F40B3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i/>
                <w:iCs/>
                <w:lang w:eastAsia="en-AU"/>
              </w:rPr>
            </w:pPr>
          </w:p>
        </w:tc>
      </w:tr>
      <w:tr w:rsidR="007817CF" w:rsidRPr="00E4129F" w14:paraId="303F707D" w14:textId="77777777" w:rsidTr="006A5B04">
        <w:trPr>
          <w:cantSplit/>
          <w:trHeight w:val="288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F84AA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>
              <w:rPr>
                <w:lang w:eastAsia="en-AU"/>
              </w:rPr>
              <w:t>Ride on Mower or Golf Cart premium 12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9817095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186.91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5C8E3AA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140.75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6D2BAF0" w14:textId="77777777" w:rsidR="007817CF" w:rsidRDefault="007817CF" w:rsidP="006A5B04">
            <w:pPr>
              <w:pStyle w:val="TableCentre"/>
              <w:rPr>
                <w:i/>
                <w:i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D5A5C48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162.88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E9320DC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116.72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3D603E36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i/>
                <w:iCs/>
                <w:lang w:eastAsia="en-AU"/>
              </w:rPr>
            </w:pPr>
          </w:p>
        </w:tc>
      </w:tr>
      <w:tr w:rsidR="007817CF" w:rsidRPr="00E4129F" w14:paraId="324DF92E" w14:textId="77777777" w:rsidTr="006A5B04">
        <w:trPr>
          <w:cantSplit/>
          <w:trHeight w:val="288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CB4135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>
              <w:rPr>
                <w:lang w:eastAsia="en-AU"/>
              </w:rPr>
              <w:t>Ride on Mower or Golf Cart premium 12(operating on private property – P number MAIB only)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C9140E7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186.91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B73D608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140.75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5E6AAFA" w14:textId="77777777" w:rsidR="007817CF" w:rsidRDefault="007817CF" w:rsidP="006A5B04">
            <w:pPr>
              <w:pStyle w:val="TableCentre"/>
              <w:rPr>
                <w:i/>
                <w:i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D3A09E5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162.88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69A5E32" w14:textId="77777777" w:rsidR="007817CF" w:rsidRDefault="007817CF" w:rsidP="006A5B04">
            <w:pPr>
              <w:pStyle w:val="TableCentre"/>
            </w:pPr>
            <w:r>
              <w:rPr>
                <w:rFonts w:ascii="Calibri" w:hAnsi="Calibri" w:cs="Calibri"/>
                <w:color w:val="000000"/>
              </w:rPr>
              <w:t>116.72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1B1C935C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i/>
                <w:iCs/>
                <w:lang w:eastAsia="en-AU"/>
              </w:rPr>
            </w:pPr>
          </w:p>
        </w:tc>
      </w:tr>
      <w:tr w:rsidR="007817CF" w:rsidRPr="00E4129F" w14:paraId="707F80D6" w14:textId="77777777" w:rsidTr="006A5B04">
        <w:trPr>
          <w:cantSplit/>
          <w:trHeight w:val="217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45D1B7F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 w:rsidRPr="00E4129F">
              <w:rPr>
                <w:lang w:eastAsia="en-AU"/>
              </w:rPr>
              <w:t>GIM Trade Plates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32F4C369" w14:textId="77777777" w:rsidR="007817CF" w:rsidRDefault="007817CF" w:rsidP="006A5B04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382.87</w:t>
            </w:r>
          </w:p>
          <w:p w14:paraId="72F958C0" w14:textId="77777777" w:rsidR="007817CF" w:rsidRPr="00CD28A1" w:rsidRDefault="007817CF" w:rsidP="006A5B04">
            <w:pPr>
              <w:pStyle w:val="TableCentre"/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62CEB423" w14:textId="77777777" w:rsidR="007817CF" w:rsidRPr="00CD28A1" w:rsidRDefault="007817CF" w:rsidP="006A5B04">
            <w:pPr>
              <w:pStyle w:val="TableCentre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2EE17C41" w14:textId="77777777" w:rsidR="007817CF" w:rsidRPr="00CD28A1" w:rsidRDefault="007817CF" w:rsidP="006A5B04">
            <w:pPr>
              <w:pStyle w:val="TableCentre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1B68A5C7" w14:textId="77777777" w:rsidR="007817CF" w:rsidRDefault="007817CF" w:rsidP="006A5B04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362.40</w:t>
            </w:r>
          </w:p>
          <w:p w14:paraId="18AC86CE" w14:textId="77777777" w:rsidR="007817CF" w:rsidRPr="00CD28A1" w:rsidRDefault="007817CF" w:rsidP="006A5B04">
            <w:pPr>
              <w:pStyle w:val="TableCentre"/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2DBC5990" w14:textId="77777777" w:rsidR="007817CF" w:rsidRPr="00CD28A1" w:rsidRDefault="007817CF" w:rsidP="006A5B04">
            <w:pPr>
              <w:pStyle w:val="TableCentre"/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2DC4C327" w14:textId="77777777" w:rsidR="007817CF" w:rsidRPr="00CD28A1" w:rsidRDefault="007817CF" w:rsidP="006A5B04">
            <w:pPr>
              <w:pStyle w:val="TableCentre"/>
            </w:pPr>
          </w:p>
        </w:tc>
      </w:tr>
      <w:tr w:rsidR="007817CF" w:rsidRPr="00E4129F" w14:paraId="41FBB2FD" w14:textId="77777777" w:rsidTr="006A5B04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7E917E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 w:rsidRPr="00E4129F">
              <w:rPr>
                <w:lang w:eastAsia="en-AU"/>
              </w:rPr>
              <w:t>Transport Access Scheme &amp; TPI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20A08370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i/>
                <w:iCs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48DF3268" w14:textId="77777777" w:rsidR="007817CF" w:rsidRDefault="007817CF" w:rsidP="006A5B04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348.98</w:t>
            </w:r>
          </w:p>
          <w:p w14:paraId="359DAE00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7D291741" w14:textId="77777777" w:rsidR="007817CF" w:rsidRPr="00CD28A1" w:rsidRDefault="007817CF" w:rsidP="006A5B04">
            <w:pPr>
              <w:pStyle w:val="TableCentre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2C6E0FFA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i/>
                <w:iCs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14:paraId="1567AAF0" w14:textId="77777777" w:rsidR="007817CF" w:rsidRDefault="007817CF" w:rsidP="006A5B04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324.95</w:t>
            </w:r>
          </w:p>
          <w:p w14:paraId="451566BE" w14:textId="77777777" w:rsidR="007817CF" w:rsidRPr="00CD28A1" w:rsidRDefault="007817CF" w:rsidP="006A5B04">
            <w:pPr>
              <w:pStyle w:val="TableCentre"/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611371A5" w14:textId="77777777" w:rsidR="007817CF" w:rsidRPr="00E4129F" w:rsidRDefault="007817CF" w:rsidP="006A5B04">
            <w:pPr>
              <w:pStyle w:val="TableCentre"/>
              <w:rPr>
                <w:rFonts w:eastAsia="Times New Roman" w:cs="Times New Roman"/>
                <w:i/>
                <w:iCs/>
                <w:lang w:eastAsia="en-AU"/>
              </w:rPr>
            </w:pPr>
          </w:p>
        </w:tc>
      </w:tr>
      <w:tr w:rsidR="007817CF" w:rsidRPr="00E4129F" w14:paraId="014A9A73" w14:textId="77777777" w:rsidTr="006A5B04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0E6AE6" w14:textId="77777777" w:rsidR="007817CF" w:rsidRPr="00E4129F" w:rsidRDefault="007817CF" w:rsidP="006A5B04">
            <w:pPr>
              <w:pStyle w:val="TableLeftBold"/>
              <w:rPr>
                <w:lang w:eastAsia="en-AU"/>
              </w:rPr>
            </w:pPr>
            <w:r>
              <w:rPr>
                <w:lang w:eastAsia="en-AU"/>
              </w:rPr>
              <w:t>Ride Source (based on 4 cylinders)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7427F555" w14:textId="77777777" w:rsidR="007817CF" w:rsidRPr="00F74933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t>685.62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3BFBC0C7" w14:textId="77777777" w:rsidR="007817CF" w:rsidRPr="00F74933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441F78B8" w14:textId="77777777" w:rsidR="007817CF" w:rsidRPr="00F74933" w:rsidRDefault="007817CF" w:rsidP="006A5B04">
            <w:pPr>
              <w:pStyle w:val="TableCentre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0667104D" w14:textId="77777777" w:rsidR="007817CF" w:rsidRPr="00F74933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  <w:r>
              <w:t>661.59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3AE90B34" w14:textId="77777777" w:rsidR="007817CF" w:rsidRPr="00F74933" w:rsidRDefault="007817CF" w:rsidP="006A5B04">
            <w:pPr>
              <w:pStyle w:val="TableCentre"/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195F8A55" w14:textId="77777777" w:rsidR="007817CF" w:rsidRPr="00F74933" w:rsidRDefault="007817CF" w:rsidP="006A5B04">
            <w:pPr>
              <w:pStyle w:val="TableCentre"/>
              <w:rPr>
                <w:rFonts w:eastAsia="Times New Roman" w:cs="Times New Roman"/>
                <w:lang w:eastAsia="en-AU"/>
              </w:rPr>
            </w:pPr>
          </w:p>
        </w:tc>
      </w:tr>
      <w:tr w:rsidR="007817CF" w:rsidRPr="00E4129F" w14:paraId="66085184" w14:textId="77777777" w:rsidTr="006A5B04">
        <w:trPr>
          <w:cantSplit/>
          <w:trHeight w:val="300"/>
          <w:jc w:val="center"/>
        </w:trPr>
        <w:tc>
          <w:tcPr>
            <w:tcW w:w="100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3F0C4" w14:textId="77777777" w:rsidR="007817CF" w:rsidRDefault="007817CF" w:rsidP="006A5B04">
            <w:pPr>
              <w:pStyle w:val="TableLeftBold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t>* Ride-source vehicles premium 23 are not eligible for a concession rate on MAIB.  See breakdown of fees</w:t>
            </w:r>
          </w:p>
        </w:tc>
      </w:tr>
    </w:tbl>
    <w:p w14:paraId="7F031497" w14:textId="77777777" w:rsidR="00BA1EA1" w:rsidRDefault="00000000"/>
    <w:sectPr w:rsidR="00BA1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CF"/>
    <w:rsid w:val="007029F4"/>
    <w:rsid w:val="007817CF"/>
    <w:rsid w:val="00C47060"/>
    <w:rsid w:val="00E6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961D"/>
  <w15:chartTrackingRefBased/>
  <w15:docId w15:val="{93BBE792-803B-40ED-B423-C1E2C424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7CF"/>
    <w:pPr>
      <w:spacing w:before="240"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17CF"/>
    <w:pPr>
      <w:keepNext/>
      <w:keepLines/>
      <w:outlineLvl w:val="0"/>
    </w:pPr>
    <w:rPr>
      <w:rFonts w:eastAsia="Times New Roman" w:cs="Times New Roman"/>
      <w:b/>
      <w:bCs/>
      <w:color w:val="AE963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7CF"/>
    <w:rPr>
      <w:rFonts w:eastAsia="Times New Roman" w:cs="Times New Roman"/>
      <w:b/>
      <w:bCs/>
      <w:color w:val="AE9638"/>
      <w:sz w:val="28"/>
      <w:szCs w:val="28"/>
    </w:rPr>
  </w:style>
  <w:style w:type="paragraph" w:customStyle="1" w:styleId="TableCentre">
    <w:name w:val="Table Centre"/>
    <w:basedOn w:val="Normal"/>
    <w:qFormat/>
    <w:rsid w:val="007817CF"/>
    <w:pPr>
      <w:spacing w:before="60" w:after="60"/>
      <w:jc w:val="center"/>
    </w:pPr>
  </w:style>
  <w:style w:type="paragraph" w:customStyle="1" w:styleId="TableCentreBold">
    <w:name w:val="Table Centre Bold"/>
    <w:basedOn w:val="TableCentre"/>
    <w:qFormat/>
    <w:rsid w:val="007817CF"/>
    <w:rPr>
      <w:b/>
    </w:rPr>
  </w:style>
  <w:style w:type="paragraph" w:customStyle="1" w:styleId="TableLeftBold">
    <w:name w:val="Table Left Bold"/>
    <w:basedOn w:val="Normal"/>
    <w:qFormat/>
    <w:rsid w:val="007817CF"/>
    <w:pPr>
      <w:spacing w:before="60" w:after="60"/>
    </w:pPr>
    <w:rPr>
      <w:rFonts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2300</Characters>
  <Application>Microsoft Office Word</Application>
  <DocSecurity>0</DocSecurity>
  <Lines>255</Lines>
  <Paragraphs>171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Kim</dc:creator>
  <cp:keywords/>
  <dc:description/>
  <cp:lastModifiedBy>Steele, Kim</cp:lastModifiedBy>
  <cp:revision>1</cp:revision>
  <dcterms:created xsi:type="dcterms:W3CDTF">2023-11-21T03:31:00Z</dcterms:created>
  <dcterms:modified xsi:type="dcterms:W3CDTF">2023-11-21T03:32:00Z</dcterms:modified>
</cp:coreProperties>
</file>