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FDA" w:rsidRDefault="00D76D9B" w:rsidP="00C77C51">
      <w:pPr>
        <w:spacing w:after="0" w:line="240" w:lineRule="auto"/>
        <w:jc w:val="center"/>
        <w:rPr>
          <w:rFonts w:ascii="GillSans Light" w:hAnsi="GillSans Light"/>
          <w:b/>
          <w:sz w:val="32"/>
          <w:szCs w:val="32"/>
        </w:rPr>
      </w:pPr>
      <w:r w:rsidRPr="00D76D9B">
        <w:rPr>
          <w:rFonts w:ascii="GillSans Light" w:hAnsi="GillSans Light"/>
          <w:b/>
          <w:sz w:val="32"/>
          <w:szCs w:val="32"/>
        </w:rPr>
        <w:t xml:space="preserve">Application for a </w:t>
      </w:r>
      <w:r w:rsidR="00D5175F" w:rsidRPr="00D76D9B">
        <w:rPr>
          <w:rFonts w:ascii="GillSans Light" w:hAnsi="GillSans Light"/>
          <w:b/>
          <w:sz w:val="32"/>
          <w:szCs w:val="32"/>
        </w:rPr>
        <w:t>Trade Plate and Certificate of Premium Paid</w:t>
      </w:r>
    </w:p>
    <w:p w:rsidR="00D76D9B" w:rsidRPr="00D76D9B" w:rsidRDefault="00546AC2" w:rsidP="00C77C51">
      <w:pPr>
        <w:spacing w:after="0" w:line="240" w:lineRule="auto"/>
        <w:jc w:val="center"/>
        <w:rPr>
          <w:rFonts w:ascii="GillSans Light" w:hAnsi="GillSans Light"/>
          <w:sz w:val="32"/>
          <w:szCs w:val="32"/>
        </w:rPr>
      </w:pPr>
      <w:r w:rsidRPr="00CA11B7">
        <w:rPr>
          <w:rFonts w:ascii="GillSans Light" w:hAnsi="GillSans Light"/>
          <w:b/>
          <w:noProof/>
          <w:sz w:val="20"/>
          <w:szCs w:val="20"/>
          <w:lang w:val="en-US"/>
        </w:rPr>
        <mc:AlternateContent>
          <mc:Choice Requires="wps">
            <w:drawing>
              <wp:anchor distT="0" distB="0" distL="114300" distR="114300" simplePos="0" relativeHeight="251658752" behindDoc="0" locked="0" layoutInCell="1" allowOverlap="1" wp14:anchorId="6AE6653C" wp14:editId="23C69E38">
                <wp:simplePos x="0" y="0"/>
                <wp:positionH relativeFrom="column">
                  <wp:posOffset>4533900</wp:posOffset>
                </wp:positionH>
                <wp:positionV relativeFrom="paragraph">
                  <wp:posOffset>198755</wp:posOffset>
                </wp:positionV>
                <wp:extent cx="1249680" cy="899160"/>
                <wp:effectExtent l="0" t="0" r="2667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899160"/>
                        </a:xfrm>
                        <a:prstGeom prst="rect">
                          <a:avLst/>
                        </a:prstGeom>
                        <a:solidFill>
                          <a:schemeClr val="bg1">
                            <a:lumMod val="95000"/>
                          </a:schemeClr>
                        </a:solidFill>
                        <a:ln w="9525">
                          <a:solidFill>
                            <a:srgbClr val="000000"/>
                          </a:solidFill>
                          <a:miter lim="800000"/>
                          <a:headEnd/>
                          <a:tailEnd/>
                        </a:ln>
                      </wps:spPr>
                      <wps:txbx>
                        <w:txbxContent>
                          <w:p w:rsidR="00D95AC6" w:rsidRPr="00CA11B7" w:rsidRDefault="00D95AC6">
                            <w:pPr>
                              <w:rPr>
                                <w:rFonts w:ascii="GillSans Light" w:hAnsi="GillSans Light"/>
                                <w:b/>
                                <w:sz w:val="20"/>
                                <w:szCs w:val="20"/>
                              </w:rPr>
                            </w:pPr>
                            <w:r w:rsidRPr="00CA11B7">
                              <w:rPr>
                                <w:rFonts w:ascii="GillSans Light" w:hAnsi="GillSans Light"/>
                                <w:b/>
                                <w:sz w:val="20"/>
                                <w:szCs w:val="20"/>
                              </w:rPr>
                              <w:t>Plate Number:</w:t>
                            </w:r>
                          </w:p>
                          <w:p w:rsidR="00D95AC6" w:rsidRDefault="00D95AC6"/>
                          <w:p w:rsidR="00D95AC6" w:rsidRPr="00CA11B7" w:rsidRDefault="00D95AC6" w:rsidP="00CA11B7">
                            <w:pPr>
                              <w:spacing w:after="0" w:line="240" w:lineRule="auto"/>
                              <w:jc w:val="center"/>
                              <w:rPr>
                                <w:sz w:val="18"/>
                                <w:szCs w:val="18"/>
                              </w:rPr>
                            </w:pPr>
                            <w:r w:rsidRPr="00CA11B7">
                              <w:rPr>
                                <w:sz w:val="18"/>
                                <w:szCs w:val="18"/>
                              </w:rPr>
                              <w:t>Office Use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E6653C" id="_x0000_t202" coordsize="21600,21600" o:spt="202" path="m,l,21600r21600,l21600,xe">
                <v:stroke joinstyle="miter"/>
                <v:path gradientshapeok="t" o:connecttype="rect"/>
              </v:shapetype>
              <v:shape id="Text Box 2" o:spid="_x0000_s1026" type="#_x0000_t202" style="position:absolute;left:0;text-align:left;margin-left:357pt;margin-top:15.65pt;width:98.4pt;height:7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" fillcolor="#f2f2f2 [3052]">
                <v:textbox>
                  <w:txbxContent>
                    <w:p w:rsidR="00D95AC6" w:rsidRPr="00CA11B7" w:rsidRDefault="00D95AC6">
                      <w:pPr>
                        <w:rPr>
                          <w:rFonts w:ascii="GillSans Light" w:hAnsi="GillSans Light"/>
                          <w:b/>
                          <w:sz w:val="20"/>
                          <w:szCs w:val="20"/>
                        </w:rPr>
                      </w:pPr>
                      <w:r w:rsidRPr="00CA11B7">
                        <w:rPr>
                          <w:rFonts w:ascii="GillSans Light" w:hAnsi="GillSans Light"/>
                          <w:b/>
                          <w:sz w:val="20"/>
                          <w:szCs w:val="20"/>
                        </w:rPr>
                        <w:t>Plate Number:</w:t>
                      </w:r>
                    </w:p>
                    <w:p w:rsidR="00D95AC6" w:rsidRDefault="00D95AC6"/>
                    <w:p w:rsidR="00D95AC6" w:rsidRPr="00CA11B7" w:rsidRDefault="00D95AC6" w:rsidP="00CA11B7">
                      <w:pPr>
                        <w:spacing w:after="0" w:line="240" w:lineRule="auto"/>
                        <w:jc w:val="center"/>
                        <w:rPr>
                          <w:sz w:val="18"/>
                          <w:szCs w:val="18"/>
                        </w:rPr>
                      </w:pPr>
                      <w:r w:rsidRPr="00CA11B7">
                        <w:rPr>
                          <w:sz w:val="18"/>
                          <w:szCs w:val="18"/>
                        </w:rPr>
                        <w:t>Office Use</w:t>
                      </w:r>
                    </w:p>
                  </w:txbxContent>
                </v:textbox>
              </v:shape>
            </w:pict>
          </mc:Fallback>
        </mc:AlternateContent>
      </w:r>
    </w:p>
    <w:p w:rsidR="00D5175F" w:rsidRPr="00C77C51" w:rsidRDefault="00C77C51" w:rsidP="00C77C51">
      <w:pPr>
        <w:spacing w:after="0" w:line="240" w:lineRule="auto"/>
        <w:rPr>
          <w:rFonts w:ascii="GillSans Light" w:hAnsi="GillSans Light"/>
          <w:sz w:val="18"/>
          <w:szCs w:val="18"/>
        </w:rPr>
      </w:pPr>
      <w:r w:rsidRPr="00C77C51">
        <w:rPr>
          <w:rFonts w:ascii="GillSans Light" w:hAnsi="GillSans Light"/>
          <w:sz w:val="18"/>
          <w:szCs w:val="18"/>
        </w:rPr>
        <w:t xml:space="preserve">Please </w:t>
      </w:r>
      <w:r w:rsidRPr="00C77C51">
        <w:rPr>
          <w:rFonts w:ascii="GillSans Light" w:hAnsi="GillSans Light"/>
          <w:noProof/>
          <w:sz w:val="18"/>
          <w:szCs w:val="18"/>
          <w:lang w:val="en-US"/>
        </w:rPr>
        <w:drawing>
          <wp:inline distT="0" distB="0" distL="0" distR="0" wp14:anchorId="75CA7D67" wp14:editId="7439C2F7">
            <wp:extent cx="167640" cy="154369"/>
            <wp:effectExtent l="0" t="0" r="3810" b="0"/>
            <wp:docPr id="1" name="Picture 1" descr="C:\Users\ka-cornish\AppData\Local\Microsoft\Windows\Temporary Internet Files\Content.IE5\G42BCMMA\MC900434665[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a-cornish\AppData\Local\Microsoft\Windows\Temporary Internet Files\Content.IE5\G42BCMMA\MC900434665[2].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 cy="154369"/>
                    </a:xfrm>
                    <a:prstGeom prst="rect">
                      <a:avLst/>
                    </a:prstGeom>
                    <a:noFill/>
                    <a:ln>
                      <a:noFill/>
                    </a:ln>
                  </pic:spPr>
                </pic:pic>
              </a:graphicData>
            </a:graphic>
          </wp:inline>
        </w:drawing>
      </w:r>
      <w:r w:rsidR="00D5175F" w:rsidRPr="00C77C51">
        <w:rPr>
          <w:rFonts w:ascii="GillSans Light" w:hAnsi="GillSans Light"/>
          <w:sz w:val="18"/>
          <w:szCs w:val="18"/>
        </w:rPr>
        <w:t xml:space="preserve"> the appropriate box:</w:t>
      </w:r>
      <w:r w:rsidR="00D5175F" w:rsidRPr="00C77C51">
        <w:rPr>
          <w:rFonts w:ascii="GillSans Light" w:hAnsi="GillSans Light"/>
          <w:sz w:val="18"/>
          <w:szCs w:val="18"/>
        </w:rPr>
        <w:tab/>
      </w:r>
    </w:p>
    <w:p w:rsidR="00C77C51" w:rsidRPr="008F61D9" w:rsidRDefault="00D5175F" w:rsidP="00347DB7">
      <w:pPr>
        <w:pStyle w:val="ListParagraph"/>
        <w:numPr>
          <w:ilvl w:val="0"/>
          <w:numId w:val="20"/>
        </w:numPr>
        <w:spacing w:after="0" w:line="240" w:lineRule="auto"/>
        <w:rPr>
          <w:rFonts w:ascii="GillSans Light" w:hAnsi="GillSans Light"/>
          <w:sz w:val="24"/>
        </w:rPr>
      </w:pPr>
      <w:r w:rsidRPr="00CE35E3">
        <w:rPr>
          <w:rFonts w:ascii="GillSans Light" w:hAnsi="GillSans Light"/>
          <w:b/>
          <w:sz w:val="20"/>
          <w:szCs w:val="20"/>
        </w:rPr>
        <w:t>Application for Trade Plate</w:t>
      </w:r>
      <w:r w:rsidRPr="00CE35E3">
        <w:rPr>
          <w:rFonts w:ascii="GillSans Light" w:hAnsi="GillSans Light"/>
          <w:sz w:val="20"/>
          <w:szCs w:val="20"/>
        </w:rPr>
        <w:t xml:space="preserve"> </w:t>
      </w:r>
      <w:r w:rsidR="00CA11B7" w:rsidRPr="00CE35E3">
        <w:rPr>
          <w:rFonts w:ascii="GillSans Light" w:hAnsi="GillSans Light"/>
          <w:sz w:val="20"/>
          <w:szCs w:val="20"/>
        </w:rPr>
        <w:br/>
      </w:r>
      <w:r w:rsidRPr="00CE35E3">
        <w:rPr>
          <w:rFonts w:ascii="GillSans Light" w:hAnsi="GillSans Light"/>
          <w:sz w:val="14"/>
          <w:szCs w:val="14"/>
        </w:rPr>
        <w:t>(new premises wil</w:t>
      </w:r>
      <w:r w:rsidR="00C77C51" w:rsidRPr="00CE35E3">
        <w:rPr>
          <w:rFonts w:ascii="GillSans Light" w:hAnsi="GillSans Light"/>
          <w:sz w:val="14"/>
          <w:szCs w:val="14"/>
        </w:rPr>
        <w:t xml:space="preserve">l require an inspection by the </w:t>
      </w:r>
      <w:r w:rsidRPr="00CE35E3">
        <w:rPr>
          <w:rFonts w:ascii="GillSans Light" w:hAnsi="GillSans Light"/>
          <w:sz w:val="14"/>
          <w:szCs w:val="14"/>
        </w:rPr>
        <w:t>Transport</w:t>
      </w:r>
      <w:r w:rsidR="008F1A30">
        <w:rPr>
          <w:rFonts w:ascii="GillSans Light" w:hAnsi="GillSans Light"/>
          <w:sz w:val="14"/>
          <w:szCs w:val="14"/>
        </w:rPr>
        <w:t xml:space="preserve"> Safety and Investigation Officers</w:t>
      </w:r>
      <w:r w:rsidRPr="00CE35E3">
        <w:rPr>
          <w:rFonts w:ascii="GillSans Light" w:hAnsi="GillSans Light"/>
          <w:sz w:val="14"/>
          <w:szCs w:val="14"/>
        </w:rPr>
        <w:t>. See below)</w:t>
      </w:r>
    </w:p>
    <w:p w:rsidR="008F61D9" w:rsidRPr="0007657E" w:rsidRDefault="008F61D9" w:rsidP="0007657E">
      <w:pPr>
        <w:spacing w:after="0" w:line="240" w:lineRule="auto"/>
        <w:rPr>
          <w:rFonts w:ascii="GillSans Light" w:hAnsi="GillSans Light"/>
          <w:sz w:val="24"/>
        </w:rPr>
      </w:pPr>
    </w:p>
    <w:tbl>
      <w:tblPr>
        <w:tblStyle w:val="TableGrid1"/>
        <w:tblW w:w="9140" w:type="dxa"/>
        <w:jc w:val="center"/>
        <w:tblLook w:val="04A0" w:firstRow="1" w:lastRow="0" w:firstColumn="1" w:lastColumn="0" w:noHBand="0" w:noVBand="1"/>
      </w:tblPr>
      <w:tblGrid>
        <w:gridCol w:w="2410"/>
        <w:gridCol w:w="4026"/>
        <w:gridCol w:w="1276"/>
        <w:gridCol w:w="1428"/>
      </w:tblGrid>
      <w:tr w:rsidR="008B0C67" w:rsidRPr="00C77C51" w:rsidTr="00CA11B7">
        <w:trPr>
          <w:trHeight w:val="300"/>
          <w:jc w:val="center"/>
        </w:trPr>
        <w:tc>
          <w:tcPr>
            <w:tcW w:w="9140" w:type="dxa"/>
            <w:gridSpan w:val="4"/>
            <w:tcBorders>
              <w:top w:val="nil"/>
              <w:left w:val="nil"/>
              <w:bottom w:val="single" w:sz="4" w:space="0" w:color="auto"/>
              <w:right w:val="nil"/>
            </w:tcBorders>
          </w:tcPr>
          <w:p w:rsidR="008B0C67" w:rsidRPr="00C77C51" w:rsidRDefault="008B0C67" w:rsidP="00495890">
            <w:pPr>
              <w:spacing w:before="120"/>
              <w:ind w:left="-192" w:right="-23" w:firstLine="142"/>
              <w:rPr>
                <w:rFonts w:ascii="GillSans Light" w:eastAsia="Arial" w:hAnsi="GillSans Light" w:cs="Arial"/>
                <w:sz w:val="14"/>
                <w:szCs w:val="14"/>
              </w:rPr>
            </w:pPr>
            <w:r w:rsidRPr="00C77C51">
              <w:rPr>
                <w:rFonts w:ascii="GillSans Light" w:hAnsi="GillSans Light"/>
                <w:b/>
                <w:sz w:val="20"/>
                <w:szCs w:val="20"/>
              </w:rPr>
              <w:t xml:space="preserve">Full Name of Applicant </w:t>
            </w:r>
            <w:r w:rsidRPr="00CB791F">
              <w:rPr>
                <w:rFonts w:ascii="GillSans Light" w:hAnsi="GillSans Light"/>
                <w:sz w:val="14"/>
                <w:szCs w:val="14"/>
              </w:rPr>
              <w:t>On behalf of Joint Owners or Unin</w:t>
            </w:r>
            <w:bookmarkStart w:id="0" w:name="_GoBack"/>
            <w:bookmarkEnd w:id="0"/>
            <w:r w:rsidRPr="00CB791F">
              <w:rPr>
                <w:rFonts w:ascii="GillSans Light" w:hAnsi="GillSans Light"/>
                <w:sz w:val="14"/>
                <w:szCs w:val="14"/>
              </w:rPr>
              <w:t>corporated Businesses</w:t>
            </w:r>
          </w:p>
        </w:tc>
      </w:tr>
      <w:tr w:rsidR="009E6CA7" w:rsidRPr="008B0C67" w:rsidTr="009F452A">
        <w:trPr>
          <w:trHeight w:val="300"/>
          <w:jc w:val="center"/>
        </w:trPr>
        <w:tc>
          <w:tcPr>
            <w:tcW w:w="2410" w:type="dxa"/>
            <w:tcBorders>
              <w:top w:val="single" w:sz="4" w:space="0" w:color="auto"/>
            </w:tcBorders>
          </w:tcPr>
          <w:p w:rsidR="009E6CA7" w:rsidRPr="009E6CA7" w:rsidRDefault="009E6CA7" w:rsidP="00C77C51">
            <w:pPr>
              <w:spacing w:line="205" w:lineRule="exact"/>
              <w:ind w:right="-20"/>
              <w:rPr>
                <w:rFonts w:ascii="GillSans Light" w:hAnsi="GillSans Light"/>
                <w:sz w:val="18"/>
                <w:szCs w:val="18"/>
              </w:rPr>
            </w:pPr>
            <w:r w:rsidRPr="009E6CA7">
              <w:rPr>
                <w:rFonts w:ascii="GillSans Light" w:hAnsi="GillSans Light"/>
                <w:sz w:val="18"/>
                <w:szCs w:val="18"/>
              </w:rPr>
              <w:t xml:space="preserve">Given Names/ACN or </w:t>
            </w:r>
            <w:proofErr w:type="spellStart"/>
            <w:r w:rsidRPr="009E6CA7">
              <w:rPr>
                <w:rFonts w:ascii="GillSans Light" w:hAnsi="GillSans Light"/>
                <w:sz w:val="18"/>
                <w:szCs w:val="18"/>
              </w:rPr>
              <w:t>Inc</w:t>
            </w:r>
            <w:proofErr w:type="spellEnd"/>
          </w:p>
        </w:tc>
        <w:tc>
          <w:tcPr>
            <w:tcW w:w="4026" w:type="dxa"/>
            <w:tcBorders>
              <w:top w:val="single" w:sz="4" w:space="0" w:color="auto"/>
            </w:tcBorders>
          </w:tcPr>
          <w:p w:rsidR="009E6CA7" w:rsidRPr="008B0C67" w:rsidRDefault="009E6CA7" w:rsidP="00C77C51">
            <w:pPr>
              <w:spacing w:before="100" w:beforeAutospacing="1" w:after="100" w:afterAutospacing="1"/>
              <w:rPr>
                <w:rFonts w:ascii="GillSans Light" w:hAnsi="GillSans Light"/>
              </w:rPr>
            </w:pPr>
          </w:p>
        </w:tc>
        <w:tc>
          <w:tcPr>
            <w:tcW w:w="1276" w:type="dxa"/>
            <w:tcBorders>
              <w:top w:val="single" w:sz="4" w:space="0" w:color="auto"/>
            </w:tcBorders>
          </w:tcPr>
          <w:p w:rsidR="009E6CA7" w:rsidRPr="009E6CA7" w:rsidRDefault="009E6CA7" w:rsidP="00C77C51">
            <w:pPr>
              <w:spacing w:before="100" w:beforeAutospacing="1" w:after="100" w:afterAutospacing="1"/>
              <w:rPr>
                <w:rFonts w:ascii="GillSans Light" w:hAnsi="GillSans Light"/>
                <w:sz w:val="16"/>
                <w:szCs w:val="16"/>
              </w:rPr>
            </w:pPr>
            <w:r w:rsidRPr="009E6CA7">
              <w:rPr>
                <w:rFonts w:ascii="GillSans Light" w:hAnsi="GillSans Light"/>
                <w:sz w:val="16"/>
                <w:szCs w:val="16"/>
              </w:rPr>
              <w:t>Date of Birth</w:t>
            </w:r>
          </w:p>
        </w:tc>
        <w:tc>
          <w:tcPr>
            <w:tcW w:w="1428" w:type="dxa"/>
            <w:tcBorders>
              <w:top w:val="single" w:sz="4" w:space="0" w:color="auto"/>
            </w:tcBorders>
          </w:tcPr>
          <w:p w:rsidR="009E6CA7" w:rsidRPr="008B0C67" w:rsidRDefault="009E6CA7" w:rsidP="00C77C51">
            <w:pPr>
              <w:spacing w:before="100" w:beforeAutospacing="1" w:after="100" w:afterAutospacing="1"/>
              <w:rPr>
                <w:rFonts w:ascii="GillSans Light" w:hAnsi="GillSans Light"/>
              </w:rPr>
            </w:pPr>
          </w:p>
        </w:tc>
      </w:tr>
      <w:tr w:rsidR="009E6CA7" w:rsidRPr="008B0C67" w:rsidTr="00CA11B7">
        <w:trPr>
          <w:trHeight w:val="171"/>
          <w:jc w:val="center"/>
        </w:trPr>
        <w:tc>
          <w:tcPr>
            <w:tcW w:w="2410" w:type="dxa"/>
          </w:tcPr>
          <w:p w:rsidR="009E6CA7" w:rsidRPr="009E6CA7" w:rsidRDefault="009E6CA7" w:rsidP="00797B9C">
            <w:pPr>
              <w:spacing w:line="205" w:lineRule="exact"/>
              <w:ind w:right="-20"/>
              <w:rPr>
                <w:rFonts w:ascii="GillSans Light" w:hAnsi="GillSans Light"/>
                <w:sz w:val="18"/>
                <w:szCs w:val="18"/>
              </w:rPr>
            </w:pPr>
            <w:r w:rsidRPr="009E6CA7">
              <w:rPr>
                <w:rFonts w:ascii="GillSans Light" w:hAnsi="GillSans Light"/>
                <w:sz w:val="18"/>
                <w:szCs w:val="18"/>
              </w:rPr>
              <w:t>Company/Family Name</w:t>
            </w:r>
          </w:p>
        </w:tc>
        <w:tc>
          <w:tcPr>
            <w:tcW w:w="6730" w:type="dxa"/>
            <w:gridSpan w:val="3"/>
          </w:tcPr>
          <w:p w:rsidR="009E6CA7" w:rsidRPr="008B0C67" w:rsidRDefault="009E6CA7" w:rsidP="00C77C51">
            <w:pPr>
              <w:spacing w:before="100" w:beforeAutospacing="1" w:after="100" w:afterAutospacing="1"/>
              <w:rPr>
                <w:rFonts w:ascii="GillSans Light" w:hAnsi="GillSans Light"/>
              </w:rPr>
            </w:pPr>
          </w:p>
        </w:tc>
      </w:tr>
      <w:tr w:rsidR="009E6CA7" w:rsidRPr="008B0C67" w:rsidTr="00CA11B7">
        <w:trPr>
          <w:trHeight w:val="311"/>
          <w:jc w:val="center"/>
        </w:trPr>
        <w:tc>
          <w:tcPr>
            <w:tcW w:w="9140" w:type="dxa"/>
            <w:gridSpan w:val="4"/>
          </w:tcPr>
          <w:p w:rsidR="009E6CA7" w:rsidRPr="009E6CA7" w:rsidRDefault="009E6CA7" w:rsidP="00CB791F">
            <w:pPr>
              <w:spacing w:before="21"/>
              <w:ind w:right="-23"/>
              <w:rPr>
                <w:rFonts w:ascii="GillSans Light" w:hAnsi="GillSans Light"/>
                <w:sz w:val="16"/>
                <w:szCs w:val="16"/>
              </w:rPr>
            </w:pPr>
            <w:r w:rsidRPr="009E6CA7">
              <w:rPr>
                <w:rFonts w:ascii="GillSans Light" w:hAnsi="GillSans Light"/>
                <w:sz w:val="16"/>
                <w:szCs w:val="16"/>
              </w:rPr>
              <w:t>If registered in Company insert full name of Secretary or Manager in addition to Company Name</w:t>
            </w:r>
            <w:r>
              <w:rPr>
                <w:rFonts w:ascii="GillSans Light" w:hAnsi="GillSans Light"/>
                <w:sz w:val="16"/>
                <w:szCs w:val="16"/>
              </w:rPr>
              <w:br/>
            </w:r>
            <w:r>
              <w:rPr>
                <w:rFonts w:ascii="GillSans Light" w:hAnsi="GillSans Light"/>
                <w:sz w:val="16"/>
                <w:szCs w:val="16"/>
              </w:rPr>
              <w:br/>
              <w:t>……………………………………………………………………………………………………………………………</w:t>
            </w:r>
          </w:p>
        </w:tc>
      </w:tr>
      <w:tr w:rsidR="00B22B0D" w:rsidRPr="008B0C67" w:rsidTr="009F452A">
        <w:trPr>
          <w:trHeight w:val="171"/>
          <w:jc w:val="center"/>
        </w:trPr>
        <w:tc>
          <w:tcPr>
            <w:tcW w:w="2410" w:type="dxa"/>
            <w:vMerge w:val="restart"/>
          </w:tcPr>
          <w:p w:rsidR="00B22B0D" w:rsidRPr="009E6CA7" w:rsidRDefault="00B22B0D" w:rsidP="00C77C51">
            <w:pPr>
              <w:spacing w:before="100" w:beforeAutospacing="1" w:after="100" w:afterAutospacing="1"/>
              <w:rPr>
                <w:rFonts w:ascii="GillSans Light" w:hAnsi="GillSans Light"/>
                <w:sz w:val="18"/>
                <w:szCs w:val="18"/>
              </w:rPr>
            </w:pPr>
            <w:r w:rsidRPr="009E6CA7">
              <w:rPr>
                <w:rFonts w:ascii="GillSans Light" w:hAnsi="GillSans Light"/>
                <w:sz w:val="18"/>
                <w:szCs w:val="18"/>
              </w:rPr>
              <w:t>Residential/Company Address</w:t>
            </w:r>
          </w:p>
        </w:tc>
        <w:tc>
          <w:tcPr>
            <w:tcW w:w="4026" w:type="dxa"/>
          </w:tcPr>
          <w:p w:rsidR="00B22B0D" w:rsidRPr="008B0C67" w:rsidRDefault="00B22B0D" w:rsidP="00C77C51">
            <w:pPr>
              <w:spacing w:before="100" w:beforeAutospacing="1" w:after="100" w:afterAutospacing="1"/>
              <w:rPr>
                <w:rFonts w:ascii="GillSans Light" w:hAnsi="GillSans Light"/>
              </w:rPr>
            </w:pPr>
          </w:p>
        </w:tc>
        <w:tc>
          <w:tcPr>
            <w:tcW w:w="2704" w:type="dxa"/>
            <w:gridSpan w:val="2"/>
          </w:tcPr>
          <w:p w:rsidR="00B22B0D" w:rsidRPr="00B22B0D" w:rsidRDefault="00B22B0D" w:rsidP="00B22B0D">
            <w:pPr>
              <w:spacing w:before="100" w:beforeAutospacing="1" w:after="100" w:afterAutospacing="1"/>
              <w:ind w:left="-61"/>
              <w:rPr>
                <w:rFonts w:ascii="GillSans Light" w:hAnsi="GillSans Light"/>
                <w:sz w:val="16"/>
                <w:szCs w:val="16"/>
              </w:rPr>
            </w:pPr>
            <w:r>
              <w:rPr>
                <w:rFonts w:ascii="GillSans Light" w:hAnsi="GillSans Light"/>
                <w:sz w:val="16"/>
                <w:szCs w:val="16"/>
              </w:rPr>
              <w:t xml:space="preserve"> </w:t>
            </w:r>
            <w:r w:rsidRPr="00B22B0D">
              <w:rPr>
                <w:rFonts w:ascii="GillSans Light" w:hAnsi="GillSans Light"/>
                <w:sz w:val="16"/>
                <w:szCs w:val="16"/>
              </w:rPr>
              <w:t>Mobile No.</w:t>
            </w:r>
          </w:p>
        </w:tc>
      </w:tr>
      <w:tr w:rsidR="009E6CA7" w:rsidRPr="008B0C67" w:rsidTr="009F452A">
        <w:trPr>
          <w:trHeight w:val="171"/>
          <w:jc w:val="center"/>
        </w:trPr>
        <w:tc>
          <w:tcPr>
            <w:tcW w:w="2410" w:type="dxa"/>
            <w:vMerge/>
          </w:tcPr>
          <w:p w:rsidR="009E6CA7" w:rsidRPr="009E6CA7" w:rsidRDefault="009E6CA7" w:rsidP="00C77C51">
            <w:pPr>
              <w:spacing w:before="100" w:beforeAutospacing="1" w:after="100" w:afterAutospacing="1"/>
              <w:rPr>
                <w:rFonts w:ascii="GillSans Light" w:hAnsi="GillSans Light"/>
                <w:sz w:val="18"/>
                <w:szCs w:val="18"/>
              </w:rPr>
            </w:pPr>
          </w:p>
        </w:tc>
        <w:tc>
          <w:tcPr>
            <w:tcW w:w="4026" w:type="dxa"/>
          </w:tcPr>
          <w:p w:rsidR="009E6CA7" w:rsidRPr="008B0C67" w:rsidRDefault="009E6CA7" w:rsidP="00C77C51">
            <w:pPr>
              <w:spacing w:before="100" w:beforeAutospacing="1" w:after="100" w:afterAutospacing="1"/>
              <w:rPr>
                <w:rFonts w:ascii="GillSans Light" w:hAnsi="GillSans Light"/>
              </w:rPr>
            </w:pPr>
          </w:p>
        </w:tc>
        <w:tc>
          <w:tcPr>
            <w:tcW w:w="1276" w:type="dxa"/>
          </w:tcPr>
          <w:p w:rsidR="009E6CA7" w:rsidRPr="008B0C67" w:rsidRDefault="009E6CA7" w:rsidP="00C77C51">
            <w:pPr>
              <w:spacing w:before="100" w:beforeAutospacing="1" w:after="100" w:afterAutospacing="1"/>
              <w:rPr>
                <w:rFonts w:ascii="GillSans Light" w:hAnsi="GillSans Light"/>
              </w:rPr>
            </w:pPr>
            <w:r w:rsidRPr="009E6CA7">
              <w:rPr>
                <w:rFonts w:ascii="GillSans Light" w:hAnsi="GillSans Light"/>
                <w:sz w:val="16"/>
                <w:szCs w:val="16"/>
              </w:rPr>
              <w:t>Postcode</w:t>
            </w:r>
          </w:p>
        </w:tc>
        <w:tc>
          <w:tcPr>
            <w:tcW w:w="1428" w:type="dxa"/>
          </w:tcPr>
          <w:p w:rsidR="009E6CA7" w:rsidRPr="008B0C67" w:rsidRDefault="009E6CA7" w:rsidP="00C77C51">
            <w:pPr>
              <w:spacing w:before="100" w:beforeAutospacing="1" w:after="100" w:afterAutospacing="1"/>
              <w:rPr>
                <w:rFonts w:ascii="GillSans Light" w:hAnsi="GillSans Light"/>
              </w:rPr>
            </w:pPr>
          </w:p>
        </w:tc>
      </w:tr>
      <w:tr w:rsidR="009E6CA7" w:rsidRPr="008B0C67" w:rsidTr="00CA11B7">
        <w:trPr>
          <w:trHeight w:val="171"/>
          <w:jc w:val="center"/>
        </w:trPr>
        <w:tc>
          <w:tcPr>
            <w:tcW w:w="2410" w:type="dxa"/>
            <w:vMerge w:val="restart"/>
          </w:tcPr>
          <w:p w:rsidR="009E6CA7" w:rsidRPr="009E6CA7" w:rsidRDefault="009E6CA7" w:rsidP="00C77C51">
            <w:pPr>
              <w:spacing w:before="100" w:beforeAutospacing="1" w:after="100" w:afterAutospacing="1"/>
              <w:rPr>
                <w:rFonts w:ascii="GillSans Light" w:hAnsi="GillSans Light"/>
                <w:sz w:val="18"/>
                <w:szCs w:val="18"/>
              </w:rPr>
            </w:pPr>
            <w:r w:rsidRPr="009E6CA7">
              <w:rPr>
                <w:rFonts w:ascii="GillSans Light" w:hAnsi="GillSans Light"/>
                <w:sz w:val="18"/>
                <w:szCs w:val="18"/>
              </w:rPr>
              <w:t>Postal Address</w:t>
            </w:r>
          </w:p>
        </w:tc>
        <w:tc>
          <w:tcPr>
            <w:tcW w:w="6730" w:type="dxa"/>
            <w:gridSpan w:val="3"/>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p>
        </w:tc>
      </w:tr>
      <w:tr w:rsidR="009E6CA7" w:rsidRPr="008B0C67" w:rsidTr="009F452A">
        <w:trPr>
          <w:trHeight w:val="171"/>
          <w:jc w:val="center"/>
        </w:trPr>
        <w:tc>
          <w:tcPr>
            <w:tcW w:w="2410" w:type="dxa"/>
            <w:vMerge/>
            <w:tcBorders>
              <w:bottom w:val="single" w:sz="4" w:space="0" w:color="auto"/>
            </w:tcBorders>
          </w:tcPr>
          <w:p w:rsidR="009E6CA7" w:rsidRPr="009E6CA7" w:rsidRDefault="009E6CA7" w:rsidP="00C77C51">
            <w:pPr>
              <w:spacing w:before="100" w:beforeAutospacing="1" w:after="100" w:afterAutospacing="1"/>
              <w:rPr>
                <w:rFonts w:ascii="GillSans Light" w:hAnsi="GillSans Light"/>
                <w:sz w:val="18"/>
                <w:szCs w:val="18"/>
              </w:rPr>
            </w:pPr>
          </w:p>
        </w:tc>
        <w:tc>
          <w:tcPr>
            <w:tcW w:w="4026"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p>
        </w:tc>
        <w:tc>
          <w:tcPr>
            <w:tcW w:w="1276"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r w:rsidRPr="009E6CA7">
              <w:rPr>
                <w:rFonts w:ascii="GillSans Light" w:hAnsi="GillSans Light"/>
                <w:sz w:val="16"/>
                <w:szCs w:val="16"/>
              </w:rPr>
              <w:t>Postcode</w:t>
            </w:r>
          </w:p>
        </w:tc>
        <w:tc>
          <w:tcPr>
            <w:tcW w:w="1428"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p>
        </w:tc>
      </w:tr>
      <w:tr w:rsidR="009E6CA7" w:rsidRPr="008B0C67" w:rsidTr="00CA11B7">
        <w:trPr>
          <w:trHeight w:val="171"/>
          <w:jc w:val="center"/>
        </w:trPr>
        <w:tc>
          <w:tcPr>
            <w:tcW w:w="2410" w:type="dxa"/>
            <w:vMerge w:val="restart"/>
          </w:tcPr>
          <w:p w:rsidR="009E6CA7" w:rsidRPr="009E6CA7" w:rsidRDefault="009E6CA7" w:rsidP="00C77C51">
            <w:pPr>
              <w:ind w:right="-23"/>
              <w:rPr>
                <w:rFonts w:ascii="GillSans Light" w:hAnsi="GillSans Light"/>
                <w:sz w:val="18"/>
                <w:szCs w:val="18"/>
              </w:rPr>
            </w:pPr>
            <w:r w:rsidRPr="009E6CA7">
              <w:rPr>
                <w:rFonts w:ascii="GillSans Light" w:hAnsi="GillSans Light"/>
                <w:sz w:val="18"/>
                <w:szCs w:val="18"/>
              </w:rPr>
              <w:t xml:space="preserve">Address of Premises </w:t>
            </w:r>
            <w:r w:rsidRPr="009E6CA7">
              <w:rPr>
                <w:rFonts w:ascii="GillSans Light" w:hAnsi="GillSans Light"/>
                <w:sz w:val="18"/>
                <w:szCs w:val="18"/>
              </w:rPr>
              <w:br/>
            </w:r>
            <w:r w:rsidRPr="00CB791F">
              <w:rPr>
                <w:rFonts w:ascii="GillSans Light" w:hAnsi="GillSans Light"/>
                <w:sz w:val="14"/>
                <w:szCs w:val="14"/>
              </w:rPr>
              <w:t>Used for manufacturing, dealing in or preparing vehicles</w:t>
            </w:r>
          </w:p>
        </w:tc>
        <w:tc>
          <w:tcPr>
            <w:tcW w:w="6730" w:type="dxa"/>
            <w:gridSpan w:val="3"/>
            <w:tcBorders>
              <w:bottom w:val="single" w:sz="4" w:space="0" w:color="auto"/>
            </w:tcBorders>
          </w:tcPr>
          <w:p w:rsidR="009E6CA7" w:rsidRPr="008B0C67" w:rsidRDefault="009E6CA7" w:rsidP="00CB791F">
            <w:pPr>
              <w:spacing w:before="100" w:beforeAutospacing="1" w:after="100" w:afterAutospacing="1"/>
              <w:rPr>
                <w:rFonts w:ascii="GillSans Light" w:hAnsi="GillSans Light"/>
              </w:rPr>
            </w:pPr>
          </w:p>
        </w:tc>
      </w:tr>
      <w:tr w:rsidR="009E6CA7" w:rsidRPr="008B0C67" w:rsidTr="009F452A">
        <w:trPr>
          <w:trHeight w:val="171"/>
          <w:jc w:val="center"/>
        </w:trPr>
        <w:tc>
          <w:tcPr>
            <w:tcW w:w="2410" w:type="dxa"/>
            <w:vMerge/>
            <w:tcBorders>
              <w:bottom w:val="single" w:sz="4" w:space="0" w:color="auto"/>
            </w:tcBorders>
          </w:tcPr>
          <w:p w:rsidR="009E6CA7" w:rsidRDefault="009E6CA7" w:rsidP="00C77C51">
            <w:pPr>
              <w:spacing w:before="100" w:beforeAutospacing="1" w:after="100" w:afterAutospacing="1"/>
              <w:rPr>
                <w:rFonts w:ascii="Arial" w:eastAsia="Arial" w:hAnsi="Arial" w:cs="Arial"/>
                <w:w w:val="76"/>
              </w:rPr>
            </w:pPr>
          </w:p>
        </w:tc>
        <w:tc>
          <w:tcPr>
            <w:tcW w:w="4026"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p>
        </w:tc>
        <w:tc>
          <w:tcPr>
            <w:tcW w:w="1276"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r w:rsidRPr="009E6CA7">
              <w:rPr>
                <w:rFonts w:ascii="GillSans Light" w:hAnsi="GillSans Light"/>
                <w:sz w:val="16"/>
                <w:szCs w:val="16"/>
              </w:rPr>
              <w:t>Postcode</w:t>
            </w:r>
          </w:p>
        </w:tc>
        <w:tc>
          <w:tcPr>
            <w:tcW w:w="1428" w:type="dxa"/>
            <w:tcBorders>
              <w:bottom w:val="single" w:sz="4" w:space="0" w:color="auto"/>
            </w:tcBorders>
          </w:tcPr>
          <w:p w:rsidR="009E6CA7" w:rsidRPr="008B0C67" w:rsidRDefault="009E6CA7" w:rsidP="00C77C51">
            <w:pPr>
              <w:spacing w:before="100" w:beforeAutospacing="1" w:after="100" w:afterAutospacing="1"/>
              <w:rPr>
                <w:rFonts w:ascii="GillSans Light" w:hAnsi="GillSans Light"/>
              </w:rPr>
            </w:pPr>
          </w:p>
        </w:tc>
      </w:tr>
    </w:tbl>
    <w:p w:rsidR="0096538E" w:rsidRPr="0096538E" w:rsidRDefault="00797B9C" w:rsidP="0096538E">
      <w:pPr>
        <w:spacing w:before="120" w:after="120" w:line="240" w:lineRule="auto"/>
        <w:rPr>
          <w:rFonts w:ascii="GillSans Light" w:hAnsi="GillSans Light"/>
          <w:sz w:val="20"/>
          <w:szCs w:val="20"/>
        </w:rPr>
      </w:pPr>
      <w:r>
        <w:rPr>
          <w:rFonts w:ascii="GillSans Light" w:hAnsi="GillSans Light"/>
          <w:b/>
          <w:sz w:val="20"/>
          <w:szCs w:val="20"/>
        </w:rPr>
        <w:t>This application is</w:t>
      </w:r>
      <w:r w:rsidR="00C50050" w:rsidRPr="00C77C51">
        <w:rPr>
          <w:rFonts w:ascii="GillSans Light" w:hAnsi="GillSans Light"/>
          <w:b/>
          <w:sz w:val="20"/>
          <w:szCs w:val="20"/>
        </w:rPr>
        <w:t xml:space="preserve"> for:</w:t>
      </w:r>
      <w:r w:rsidR="00C50050" w:rsidRPr="00C63DBF">
        <w:rPr>
          <w:rFonts w:ascii="GillSans Light" w:hAnsi="GillSans Light"/>
          <w:sz w:val="20"/>
          <w:szCs w:val="20"/>
        </w:rPr>
        <w:t xml:space="preserve"> </w:t>
      </w:r>
      <w:r w:rsidR="00C63DBF" w:rsidRPr="00C77C51">
        <w:rPr>
          <w:rFonts w:ascii="GillSans Light" w:hAnsi="GillSans Light"/>
          <w:sz w:val="18"/>
          <w:szCs w:val="18"/>
        </w:rPr>
        <w:t>(P</w:t>
      </w:r>
      <w:r w:rsidR="00C50050" w:rsidRPr="00C77C51">
        <w:rPr>
          <w:rFonts w:ascii="GillSans Light" w:hAnsi="GillSans Light"/>
          <w:sz w:val="18"/>
          <w:szCs w:val="18"/>
        </w:rPr>
        <w:t xml:space="preserve">lace </w:t>
      </w:r>
      <w:r w:rsidR="00C50050" w:rsidRPr="00C77C51">
        <w:rPr>
          <w:rFonts w:ascii="GillSans Light" w:hAnsi="GillSans Light"/>
          <w:noProof/>
          <w:sz w:val="18"/>
          <w:szCs w:val="18"/>
          <w:lang w:val="en-US"/>
        </w:rPr>
        <w:drawing>
          <wp:inline distT="0" distB="0" distL="0" distR="0" wp14:anchorId="388C6FB9" wp14:editId="7EA6DA94">
            <wp:extent cx="137160" cy="126301"/>
            <wp:effectExtent l="0" t="0" r="0" b="7620"/>
            <wp:docPr id="139" name="Picture 139"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cornish\AppData\Local\Microsoft\Windows\Temporary Internet Files\Content.IE5\L7NN5DY4\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26301"/>
                    </a:xfrm>
                    <a:prstGeom prst="rect">
                      <a:avLst/>
                    </a:prstGeom>
                    <a:noFill/>
                    <a:ln>
                      <a:noFill/>
                    </a:ln>
                  </pic:spPr>
                </pic:pic>
              </a:graphicData>
            </a:graphic>
          </wp:inline>
        </w:drawing>
      </w:r>
      <w:r w:rsidR="00C50050" w:rsidRPr="00C77C51">
        <w:rPr>
          <w:rFonts w:ascii="GillSans Light" w:hAnsi="GillSans Light"/>
          <w:sz w:val="18"/>
          <w:szCs w:val="18"/>
        </w:rPr>
        <w:t xml:space="preserve"> in relevant box/s</w:t>
      </w:r>
      <w:r w:rsidR="00C63DBF" w:rsidRPr="00C77C51">
        <w:rPr>
          <w:rFonts w:ascii="GillSans Light" w:hAnsi="GillSans Light"/>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340"/>
        <w:gridCol w:w="397"/>
        <w:gridCol w:w="1493"/>
        <w:gridCol w:w="340"/>
        <w:gridCol w:w="397"/>
        <w:gridCol w:w="822"/>
        <w:gridCol w:w="340"/>
        <w:gridCol w:w="397"/>
      </w:tblGrid>
      <w:tr w:rsidR="004F2CF3" w:rsidRPr="00CD3B16" w:rsidTr="004F2CF3">
        <w:trPr>
          <w:trHeight w:val="340"/>
        </w:trPr>
        <w:tc>
          <w:tcPr>
            <w:tcW w:w="1535" w:type="dxa"/>
            <w:tcBorders>
              <w:right w:val="single" w:sz="4" w:space="0" w:color="auto"/>
            </w:tcBorders>
          </w:tcPr>
          <w:p w:rsidR="0096538E" w:rsidRPr="0096538E" w:rsidRDefault="0096538E" w:rsidP="0096538E">
            <w:pPr>
              <w:rPr>
                <w:rFonts w:ascii="GillSans Light" w:hAnsi="GillSans Light"/>
                <w:sz w:val="18"/>
                <w:szCs w:val="18"/>
              </w:rPr>
            </w:pPr>
            <w:r w:rsidRPr="0096538E">
              <w:rPr>
                <w:rFonts w:ascii="GillSans Light" w:hAnsi="GillSans Light"/>
                <w:sz w:val="18"/>
                <w:szCs w:val="18"/>
              </w:rPr>
              <w:t>Motor Vehicles</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rPr>
                <w:rFonts w:ascii="GillSans Light" w:hAnsi="GillSans Light"/>
                <w:sz w:val="18"/>
                <w:szCs w:val="18"/>
              </w:rPr>
            </w:pPr>
            <w:r w:rsidRPr="0096538E">
              <w:rPr>
                <w:rFonts w:ascii="GillSans Light" w:hAnsi="GillSans Light"/>
                <w:sz w:val="18"/>
                <w:szCs w:val="18"/>
              </w:rPr>
              <w:t xml:space="preserve">     </w:t>
            </w:r>
          </w:p>
        </w:tc>
        <w:tc>
          <w:tcPr>
            <w:tcW w:w="397" w:type="dxa"/>
            <w:tcBorders>
              <w:left w:val="single" w:sz="4" w:space="0" w:color="auto"/>
            </w:tcBorders>
          </w:tcPr>
          <w:p w:rsidR="0096538E" w:rsidRPr="0096538E" w:rsidRDefault="0096538E" w:rsidP="0096538E">
            <w:pPr>
              <w:rPr>
                <w:rFonts w:ascii="Gill Sans Std" w:hAnsi="Gill Sans Std"/>
                <w:sz w:val="18"/>
                <w:szCs w:val="18"/>
              </w:rPr>
            </w:pPr>
            <w:r w:rsidRPr="0096538E">
              <w:rPr>
                <w:rFonts w:ascii="Gill Sans Std" w:hAnsi="Gill Sans Std"/>
                <w:sz w:val="18"/>
                <w:szCs w:val="18"/>
              </w:rPr>
              <w:t xml:space="preserve"> </w:t>
            </w:r>
          </w:p>
        </w:tc>
        <w:tc>
          <w:tcPr>
            <w:tcW w:w="1493" w:type="dxa"/>
            <w:tcBorders>
              <w:right w:val="single" w:sz="4" w:space="0" w:color="auto"/>
            </w:tcBorders>
          </w:tcPr>
          <w:p w:rsidR="0096538E" w:rsidRPr="0096538E" w:rsidRDefault="0096538E" w:rsidP="0096538E">
            <w:pPr>
              <w:rPr>
                <w:rFonts w:ascii="GillSans Light" w:hAnsi="GillSans Light"/>
                <w:sz w:val="18"/>
                <w:szCs w:val="18"/>
              </w:rPr>
            </w:pPr>
            <w:r w:rsidRPr="0096538E">
              <w:rPr>
                <w:rFonts w:ascii="GillSans Light" w:hAnsi="GillSans Light"/>
                <w:sz w:val="18"/>
                <w:szCs w:val="18"/>
              </w:rPr>
              <w:t>Motor Cycles</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rPr>
                <w:rFonts w:ascii="GillSans Light" w:hAnsi="GillSans Light"/>
                <w:sz w:val="18"/>
                <w:szCs w:val="18"/>
              </w:rPr>
            </w:pPr>
          </w:p>
        </w:tc>
        <w:tc>
          <w:tcPr>
            <w:tcW w:w="397" w:type="dxa"/>
            <w:tcBorders>
              <w:left w:val="single" w:sz="4" w:space="0" w:color="auto"/>
            </w:tcBorders>
          </w:tcPr>
          <w:p w:rsidR="0096538E" w:rsidRPr="00CD3B16" w:rsidRDefault="0096538E" w:rsidP="0096538E">
            <w:pPr>
              <w:rPr>
                <w:rFonts w:ascii="Gill Sans Std" w:hAnsi="Gill Sans Std"/>
                <w:sz w:val="18"/>
                <w:szCs w:val="18"/>
              </w:rPr>
            </w:pPr>
          </w:p>
        </w:tc>
        <w:tc>
          <w:tcPr>
            <w:tcW w:w="822" w:type="dxa"/>
            <w:tcBorders>
              <w:right w:val="single" w:sz="4" w:space="0" w:color="auto"/>
            </w:tcBorders>
          </w:tcPr>
          <w:p w:rsidR="0096538E" w:rsidRPr="00CD3B16" w:rsidRDefault="0096538E" w:rsidP="0096538E">
            <w:pPr>
              <w:rPr>
                <w:rFonts w:ascii="Gill Sans Std" w:hAnsi="Gill Sans Std"/>
                <w:sz w:val="18"/>
                <w:szCs w:val="18"/>
              </w:rPr>
            </w:pPr>
            <w:r w:rsidRPr="0096538E">
              <w:rPr>
                <w:rFonts w:ascii="GillSans Light" w:hAnsi="GillSans Light"/>
                <w:sz w:val="18"/>
                <w:szCs w:val="18"/>
              </w:rPr>
              <w:t>Trailers</w:t>
            </w:r>
          </w:p>
        </w:tc>
        <w:tc>
          <w:tcPr>
            <w:tcW w:w="340" w:type="dxa"/>
            <w:tcBorders>
              <w:top w:val="single" w:sz="4" w:space="0" w:color="auto"/>
              <w:left w:val="single" w:sz="4" w:space="0" w:color="auto"/>
              <w:bottom w:val="single" w:sz="4" w:space="0" w:color="auto"/>
              <w:right w:val="single" w:sz="4" w:space="0" w:color="auto"/>
            </w:tcBorders>
          </w:tcPr>
          <w:p w:rsidR="0096538E" w:rsidRPr="00CD3B16" w:rsidRDefault="0096538E" w:rsidP="0096538E">
            <w:pPr>
              <w:rPr>
                <w:rFonts w:ascii="Gill Sans Std" w:hAnsi="Gill Sans Std"/>
                <w:sz w:val="18"/>
                <w:szCs w:val="18"/>
              </w:rPr>
            </w:pPr>
          </w:p>
        </w:tc>
        <w:tc>
          <w:tcPr>
            <w:tcW w:w="397" w:type="dxa"/>
            <w:tcBorders>
              <w:left w:val="single" w:sz="4" w:space="0" w:color="auto"/>
            </w:tcBorders>
          </w:tcPr>
          <w:p w:rsidR="0096538E" w:rsidRPr="00CD3B16" w:rsidRDefault="0096538E" w:rsidP="0096538E">
            <w:pPr>
              <w:rPr>
                <w:rFonts w:ascii="Gill Sans Std" w:hAnsi="Gill Sans Std"/>
                <w:sz w:val="18"/>
                <w:szCs w:val="18"/>
              </w:rPr>
            </w:pPr>
          </w:p>
        </w:tc>
      </w:tr>
    </w:tbl>
    <w:p w:rsidR="00C50050" w:rsidRPr="00C63DBF" w:rsidRDefault="00C50050" w:rsidP="0096538E">
      <w:pPr>
        <w:spacing w:before="120" w:after="120" w:line="240" w:lineRule="auto"/>
        <w:rPr>
          <w:rFonts w:ascii="GillSans Light" w:hAnsi="GillSans Light"/>
          <w:sz w:val="20"/>
          <w:szCs w:val="20"/>
        </w:rPr>
      </w:pPr>
      <w:r w:rsidRPr="00C77C51">
        <w:rPr>
          <w:rFonts w:ascii="GillSans Light" w:hAnsi="GillSans Light"/>
          <w:b/>
          <w:sz w:val="20"/>
          <w:szCs w:val="20"/>
        </w:rPr>
        <w:t>Which of the following does the applicant engage in?</w:t>
      </w:r>
      <w:r w:rsidR="00C63DBF" w:rsidRPr="00C77C51">
        <w:rPr>
          <w:rFonts w:ascii="GillSans Light" w:hAnsi="GillSans Light"/>
          <w:b/>
          <w:sz w:val="20"/>
          <w:szCs w:val="20"/>
        </w:rPr>
        <w:t xml:space="preserve"> </w:t>
      </w:r>
      <w:r w:rsidR="00C63DBF">
        <w:rPr>
          <w:rFonts w:ascii="GillSans Light" w:hAnsi="GillSans Light"/>
          <w:sz w:val="20"/>
          <w:szCs w:val="20"/>
        </w:rPr>
        <w:t xml:space="preserve"> </w:t>
      </w:r>
      <w:r w:rsidR="00C63DBF" w:rsidRPr="00C77C51">
        <w:rPr>
          <w:rFonts w:ascii="GillSans Light" w:hAnsi="GillSans Light"/>
          <w:sz w:val="18"/>
          <w:szCs w:val="18"/>
        </w:rPr>
        <w:t xml:space="preserve">(Place </w:t>
      </w:r>
      <w:r w:rsidR="00C63DBF" w:rsidRPr="00C77C51">
        <w:rPr>
          <w:rFonts w:ascii="GillSans Light" w:hAnsi="GillSans Light"/>
          <w:noProof/>
          <w:sz w:val="18"/>
          <w:szCs w:val="18"/>
          <w:lang w:val="en-US"/>
        </w:rPr>
        <w:drawing>
          <wp:inline distT="0" distB="0" distL="0" distR="0" wp14:anchorId="4B234B8C" wp14:editId="241611C1">
            <wp:extent cx="137160" cy="126301"/>
            <wp:effectExtent l="0" t="0" r="0" b="7620"/>
            <wp:docPr id="277" name="Picture 277" descr="C:\Users\ka-cornish\AppData\Local\Microsoft\Windows\Temporary Internet Files\Content.IE5\L7NN5DY4\MC9004346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ka-cornish\AppData\Local\Microsoft\Windows\Temporary Internet Files\Content.IE5\L7NN5DY4\MC900434665[1].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26301"/>
                    </a:xfrm>
                    <a:prstGeom prst="rect">
                      <a:avLst/>
                    </a:prstGeom>
                    <a:noFill/>
                    <a:ln>
                      <a:noFill/>
                    </a:ln>
                  </pic:spPr>
                </pic:pic>
              </a:graphicData>
            </a:graphic>
          </wp:inline>
        </w:drawing>
      </w:r>
      <w:r w:rsidR="00C63DBF" w:rsidRPr="00C77C51">
        <w:rPr>
          <w:rFonts w:ascii="GillSans Light" w:hAnsi="GillSans Light"/>
          <w:sz w:val="18"/>
          <w:szCs w:val="18"/>
        </w:rPr>
        <w:t xml:space="preserve"> in relevant box/s)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2"/>
        <w:gridCol w:w="340"/>
        <w:gridCol w:w="283"/>
        <w:gridCol w:w="1276"/>
        <w:gridCol w:w="340"/>
        <w:gridCol w:w="283"/>
        <w:gridCol w:w="646"/>
        <w:gridCol w:w="340"/>
        <w:gridCol w:w="283"/>
        <w:gridCol w:w="2155"/>
        <w:gridCol w:w="340"/>
        <w:gridCol w:w="284"/>
      </w:tblGrid>
      <w:tr w:rsidR="004F2CF3" w:rsidRPr="0096538E" w:rsidTr="004F2CF3">
        <w:trPr>
          <w:trHeight w:val="340"/>
        </w:trPr>
        <w:tc>
          <w:tcPr>
            <w:tcW w:w="1362" w:type="dxa"/>
            <w:tcBorders>
              <w:right w:val="single" w:sz="4" w:space="0" w:color="auto"/>
            </w:tcBorders>
          </w:tcPr>
          <w:p w:rsidR="0096538E" w:rsidRPr="0096538E" w:rsidRDefault="0096538E" w:rsidP="0096538E">
            <w:pPr>
              <w:pStyle w:val="ListParagraph"/>
              <w:ind w:left="0"/>
              <w:rPr>
                <w:rFonts w:ascii="GillSans Light" w:hAnsi="GillSans Light"/>
                <w:sz w:val="18"/>
                <w:szCs w:val="18"/>
              </w:rPr>
            </w:pPr>
            <w:r w:rsidRPr="0096538E">
              <w:rPr>
                <w:rFonts w:ascii="GillSans Light" w:hAnsi="GillSans Light"/>
                <w:sz w:val="18"/>
                <w:szCs w:val="18"/>
              </w:rPr>
              <w:t>Manufacture</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283" w:type="dxa"/>
            <w:tcBorders>
              <w:lef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1276" w:type="dxa"/>
            <w:tcBorders>
              <w:right w:val="single" w:sz="4" w:space="0" w:color="auto"/>
            </w:tcBorders>
          </w:tcPr>
          <w:p w:rsidR="0096538E" w:rsidRPr="0096538E" w:rsidRDefault="0096538E" w:rsidP="0096538E">
            <w:pPr>
              <w:pStyle w:val="ListParagraph"/>
              <w:ind w:left="0"/>
              <w:rPr>
                <w:rFonts w:ascii="GillSans Light" w:hAnsi="GillSans Light"/>
                <w:sz w:val="18"/>
                <w:szCs w:val="18"/>
              </w:rPr>
            </w:pPr>
            <w:r w:rsidRPr="0096538E">
              <w:rPr>
                <w:rFonts w:ascii="GillSans Light" w:hAnsi="GillSans Light"/>
                <w:sz w:val="18"/>
                <w:szCs w:val="18"/>
              </w:rPr>
              <w:t xml:space="preserve">Importation </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283" w:type="dxa"/>
            <w:tcBorders>
              <w:lef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646" w:type="dxa"/>
            <w:tcBorders>
              <w:right w:val="single" w:sz="4" w:space="0" w:color="auto"/>
            </w:tcBorders>
          </w:tcPr>
          <w:p w:rsidR="0096538E" w:rsidRPr="0096538E" w:rsidRDefault="0096538E" w:rsidP="0096538E">
            <w:pPr>
              <w:pStyle w:val="ListParagraph"/>
              <w:ind w:left="0"/>
              <w:rPr>
                <w:rFonts w:ascii="GillSans Light" w:hAnsi="GillSans Light"/>
                <w:sz w:val="18"/>
                <w:szCs w:val="18"/>
              </w:rPr>
            </w:pPr>
            <w:r w:rsidRPr="0096538E">
              <w:rPr>
                <w:rFonts w:ascii="GillSans Light" w:hAnsi="GillSans Light"/>
                <w:sz w:val="18"/>
                <w:szCs w:val="18"/>
              </w:rPr>
              <w:t xml:space="preserve">Sale </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283" w:type="dxa"/>
            <w:tcBorders>
              <w:lef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2155" w:type="dxa"/>
            <w:tcBorders>
              <w:right w:val="single" w:sz="4" w:space="0" w:color="auto"/>
            </w:tcBorders>
          </w:tcPr>
          <w:p w:rsidR="0096538E" w:rsidRPr="0096538E" w:rsidRDefault="0096538E" w:rsidP="0096538E">
            <w:pPr>
              <w:pStyle w:val="ListParagraph"/>
              <w:ind w:left="0"/>
              <w:rPr>
                <w:rFonts w:ascii="GillSans Light" w:hAnsi="GillSans Light"/>
                <w:sz w:val="18"/>
                <w:szCs w:val="18"/>
              </w:rPr>
            </w:pPr>
            <w:r w:rsidRPr="0096538E">
              <w:rPr>
                <w:rFonts w:ascii="GillSans Light" w:hAnsi="GillSans Light"/>
                <w:sz w:val="18"/>
                <w:szCs w:val="18"/>
              </w:rPr>
              <w:t>Modification or repair</w:t>
            </w:r>
          </w:p>
        </w:tc>
        <w:tc>
          <w:tcPr>
            <w:tcW w:w="340" w:type="dxa"/>
            <w:tcBorders>
              <w:top w:val="single" w:sz="4" w:space="0" w:color="auto"/>
              <w:left w:val="single" w:sz="4" w:space="0" w:color="auto"/>
              <w:bottom w:val="single" w:sz="4" w:space="0" w:color="auto"/>
              <w:right w:val="single" w:sz="4" w:space="0" w:color="auto"/>
            </w:tcBorders>
          </w:tcPr>
          <w:p w:rsidR="0096538E" w:rsidRPr="0096538E" w:rsidRDefault="0096538E" w:rsidP="0096538E">
            <w:pPr>
              <w:pStyle w:val="ListParagraph"/>
              <w:ind w:left="0"/>
              <w:rPr>
                <w:rFonts w:ascii="GillSans Light" w:hAnsi="GillSans Light"/>
                <w:sz w:val="18"/>
                <w:szCs w:val="18"/>
              </w:rPr>
            </w:pPr>
          </w:p>
        </w:tc>
        <w:tc>
          <w:tcPr>
            <w:tcW w:w="284" w:type="dxa"/>
            <w:tcBorders>
              <w:left w:val="single" w:sz="4" w:space="0" w:color="auto"/>
            </w:tcBorders>
          </w:tcPr>
          <w:p w:rsidR="0096538E" w:rsidRPr="0096538E" w:rsidRDefault="0096538E" w:rsidP="0096538E">
            <w:pPr>
              <w:pStyle w:val="ListParagraph"/>
              <w:ind w:left="0"/>
              <w:rPr>
                <w:rFonts w:ascii="GillSans Light" w:hAnsi="GillSans Light"/>
                <w:sz w:val="18"/>
                <w:szCs w:val="18"/>
              </w:rPr>
            </w:pPr>
          </w:p>
        </w:tc>
      </w:tr>
    </w:tbl>
    <w:p w:rsidR="002621D4" w:rsidRPr="00CD3B16" w:rsidRDefault="00CE35E3" w:rsidP="00C77C51">
      <w:pPr>
        <w:spacing w:after="0" w:line="240" w:lineRule="auto"/>
        <w:ind w:right="-20"/>
        <w:rPr>
          <w:rFonts w:ascii="Gill Sans Std" w:hAnsi="Gill Sans Std"/>
          <w:b/>
          <w:sz w:val="20"/>
          <w:szCs w:val="20"/>
        </w:rPr>
      </w:pPr>
      <w:r>
        <w:rPr>
          <w:rFonts w:ascii="Gill Sans Std" w:hAnsi="Gill Sans Std"/>
          <w:b/>
          <w:sz w:val="20"/>
          <w:szCs w:val="20"/>
        </w:rPr>
        <w:br/>
      </w:r>
      <w:r w:rsidR="002621D4" w:rsidRPr="00CD3B16">
        <w:rPr>
          <w:rFonts w:ascii="Gill Sans Std" w:hAnsi="Gill Sans Std"/>
          <w:b/>
          <w:sz w:val="20"/>
          <w:szCs w:val="20"/>
        </w:rPr>
        <w:t>Declaration:</w:t>
      </w:r>
      <w:r w:rsidR="00C77C51">
        <w:rPr>
          <w:rFonts w:ascii="Gill Sans Std" w:hAnsi="Gill Sans Std"/>
          <w:b/>
          <w:sz w:val="20"/>
          <w:szCs w:val="20"/>
        </w:rPr>
        <w:t xml:space="preserve"> </w:t>
      </w:r>
      <w:r w:rsidR="009E6CA7" w:rsidRPr="009E6CA7">
        <w:rPr>
          <w:rFonts w:ascii="GillSans Light" w:hAnsi="GillSans Light"/>
          <w:sz w:val="18"/>
          <w:szCs w:val="18"/>
        </w:rPr>
        <w:t xml:space="preserve"> </w:t>
      </w:r>
      <w:r w:rsidR="009E6CA7" w:rsidRPr="009E6CA7">
        <w:rPr>
          <w:rFonts w:ascii="GillSans Light" w:hAnsi="GillSans Light"/>
          <w:sz w:val="16"/>
          <w:szCs w:val="16"/>
        </w:rPr>
        <w:t>I declare that the information given above is to the best of my belief and knowledge correct.</w:t>
      </w:r>
    </w:p>
    <w:tbl>
      <w:tblPr>
        <w:tblStyle w:val="TableGrid"/>
        <w:tblW w:w="956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62"/>
      </w:tblGrid>
      <w:tr w:rsidR="00CD3B16" w:rsidRPr="00CB791F" w:rsidTr="0007657E">
        <w:trPr>
          <w:trHeight w:val="388"/>
        </w:trPr>
        <w:tc>
          <w:tcPr>
            <w:tcW w:w="9562" w:type="dxa"/>
          </w:tcPr>
          <w:p w:rsidR="00CD3B16" w:rsidRPr="00CB791F" w:rsidRDefault="00CD3B16" w:rsidP="00CB791F">
            <w:pPr>
              <w:spacing w:before="240"/>
              <w:ind w:left="-108" w:right="-289"/>
              <w:rPr>
                <w:rFonts w:ascii="GillSans Light" w:hAnsi="GillSans Light"/>
                <w:sz w:val="18"/>
                <w:szCs w:val="18"/>
              </w:rPr>
            </w:pPr>
            <w:r w:rsidRPr="00CB791F">
              <w:rPr>
                <w:rFonts w:ascii="GillSans Light" w:hAnsi="GillSans Light"/>
                <w:sz w:val="18"/>
                <w:szCs w:val="18"/>
              </w:rPr>
              <w:t>Signature of Applicant………………………………</w:t>
            </w:r>
            <w:r w:rsidR="00CB791F">
              <w:rPr>
                <w:rFonts w:ascii="GillSans Light" w:hAnsi="GillSans Light"/>
                <w:sz w:val="18"/>
                <w:szCs w:val="18"/>
              </w:rPr>
              <w:t>……</w:t>
            </w:r>
            <w:r w:rsidR="00CB791F" w:rsidRPr="00CB791F">
              <w:rPr>
                <w:rFonts w:ascii="GillSans Light" w:hAnsi="GillSans Light"/>
                <w:sz w:val="18"/>
                <w:szCs w:val="18"/>
              </w:rPr>
              <w:t>…………</w:t>
            </w:r>
            <w:r w:rsidR="00CB791F">
              <w:rPr>
                <w:rFonts w:ascii="GillSans Light" w:hAnsi="GillSans Light"/>
                <w:sz w:val="18"/>
                <w:szCs w:val="18"/>
              </w:rPr>
              <w:t>…</w:t>
            </w:r>
            <w:r w:rsidR="00CB791F" w:rsidRPr="00CB791F">
              <w:rPr>
                <w:rFonts w:ascii="GillSans Light" w:hAnsi="GillSans Light"/>
                <w:sz w:val="18"/>
                <w:szCs w:val="18"/>
              </w:rPr>
              <w:t>……………………</w:t>
            </w:r>
            <w:r w:rsidR="00CB791F">
              <w:rPr>
                <w:rFonts w:ascii="GillSans Light" w:hAnsi="GillSans Light"/>
                <w:sz w:val="18"/>
                <w:szCs w:val="18"/>
              </w:rPr>
              <w:t>……</w:t>
            </w:r>
            <w:r w:rsidRPr="00CB791F">
              <w:rPr>
                <w:rFonts w:ascii="GillSans Light" w:hAnsi="GillSans Light"/>
                <w:sz w:val="18"/>
                <w:szCs w:val="18"/>
              </w:rPr>
              <w:t>..Date…</w:t>
            </w:r>
            <w:r w:rsidR="00CB791F" w:rsidRPr="00CB791F">
              <w:rPr>
                <w:rFonts w:ascii="GillSans Light" w:hAnsi="GillSans Light"/>
                <w:sz w:val="18"/>
                <w:szCs w:val="18"/>
              </w:rPr>
              <w:t>……………</w:t>
            </w:r>
            <w:r w:rsidRPr="00CB791F">
              <w:rPr>
                <w:rFonts w:ascii="GillSans Light" w:hAnsi="GillSans Light"/>
                <w:sz w:val="18"/>
                <w:szCs w:val="18"/>
              </w:rPr>
              <w:t>…</w:t>
            </w:r>
            <w:r w:rsidR="00CB791F" w:rsidRPr="00CB791F">
              <w:rPr>
                <w:rFonts w:ascii="GillSans Light" w:hAnsi="GillSans Light"/>
                <w:sz w:val="18"/>
                <w:szCs w:val="18"/>
              </w:rPr>
              <w:t>……</w:t>
            </w:r>
            <w:r w:rsidR="00CB791F">
              <w:rPr>
                <w:rFonts w:ascii="GillSans Light" w:hAnsi="GillSans Light"/>
                <w:sz w:val="18"/>
                <w:szCs w:val="18"/>
              </w:rPr>
              <w:t>…</w:t>
            </w:r>
          </w:p>
        </w:tc>
      </w:tr>
    </w:tbl>
    <w:p w:rsidR="00CD3B16" w:rsidRPr="009E6CA7" w:rsidRDefault="002621D4" w:rsidP="0007657E">
      <w:pPr>
        <w:spacing w:before="30" w:after="0" w:line="240" w:lineRule="auto"/>
        <w:ind w:right="-20"/>
        <w:rPr>
          <w:rFonts w:ascii="GillSans Light" w:hAnsi="GillSans Light"/>
          <w:b/>
          <w:sz w:val="20"/>
          <w:szCs w:val="20"/>
        </w:rPr>
      </w:pPr>
      <w:r w:rsidRPr="004500AC">
        <w:rPr>
          <w:rFonts w:ascii="Gill Sans Std" w:hAnsi="Gill Sans Std"/>
          <w:b/>
          <w:sz w:val="14"/>
          <w:szCs w:val="14"/>
        </w:rPr>
        <w:t>Warning:</w:t>
      </w:r>
      <w:r w:rsidR="00CD3B16" w:rsidRPr="00CD3B16">
        <w:rPr>
          <w:rFonts w:ascii="Gill Sans Std" w:hAnsi="Gill Sans Std"/>
          <w:b/>
          <w:sz w:val="16"/>
          <w:szCs w:val="16"/>
        </w:rPr>
        <w:t xml:space="preserve"> </w:t>
      </w:r>
      <w:r w:rsidRPr="004500AC">
        <w:rPr>
          <w:rFonts w:ascii="Gill Sans Std" w:hAnsi="Gill Sans Std"/>
          <w:sz w:val="14"/>
          <w:szCs w:val="14"/>
        </w:rPr>
        <w:t>Penalty for dishonestly providing false or misleading information – maximum $4,000 and/or imprisonment</w:t>
      </w:r>
      <w:r w:rsidR="00CD3B16" w:rsidRPr="004500AC">
        <w:rPr>
          <w:rFonts w:ascii="Gill Sans Std" w:hAnsi="Gill Sans Std"/>
          <w:sz w:val="14"/>
          <w:szCs w:val="14"/>
        </w:rPr>
        <w:t xml:space="preserve"> </w:t>
      </w:r>
      <w:r w:rsidRPr="004500AC">
        <w:rPr>
          <w:rFonts w:ascii="Gill Sans Std" w:hAnsi="Gill Sans Std"/>
          <w:sz w:val="14"/>
          <w:szCs w:val="14"/>
        </w:rPr>
        <w:t>for up to six months for a first offence.</w:t>
      </w:r>
      <w:r w:rsidR="00CE35E3">
        <w:rPr>
          <w:rFonts w:ascii="Gill Sans Std" w:hAnsi="Gill Sans Std"/>
          <w:sz w:val="14"/>
          <w:szCs w:val="14"/>
        </w:rPr>
        <w:br/>
      </w:r>
      <w:r w:rsidR="00CD3B16">
        <w:rPr>
          <w:rFonts w:ascii="Gill Sans Std" w:hAnsi="Gill Sans Std"/>
          <w:sz w:val="16"/>
          <w:szCs w:val="16"/>
        </w:rPr>
        <w:br/>
      </w:r>
      <w:r w:rsidR="00CD3B16" w:rsidRPr="009E6CA7">
        <w:rPr>
          <w:rFonts w:ascii="GillSans Light" w:hAnsi="GillSans Light"/>
          <w:b/>
          <w:sz w:val="20"/>
          <w:szCs w:val="20"/>
        </w:rPr>
        <w:t>Never Had a Trade Plate</w:t>
      </w:r>
    </w:p>
    <w:p w:rsidR="00CD3B16" w:rsidRPr="009E6CA7" w:rsidRDefault="00CD3B16" w:rsidP="00CB791F">
      <w:pPr>
        <w:pStyle w:val="ListParagraph"/>
        <w:numPr>
          <w:ilvl w:val="0"/>
          <w:numId w:val="19"/>
        </w:numPr>
        <w:spacing w:before="4" w:after="0" w:line="240" w:lineRule="auto"/>
        <w:ind w:left="284" w:right="-23" w:hanging="284"/>
        <w:rPr>
          <w:rFonts w:ascii="GillSans Light" w:hAnsi="GillSans Light"/>
          <w:sz w:val="18"/>
          <w:szCs w:val="18"/>
        </w:rPr>
      </w:pPr>
      <w:r w:rsidRPr="009E6CA7">
        <w:rPr>
          <w:rFonts w:ascii="GillSans Light" w:hAnsi="GillSans Light"/>
          <w:sz w:val="18"/>
          <w:szCs w:val="18"/>
        </w:rPr>
        <w:t xml:space="preserve">Applicants are required on an initial application to arrange for an inspection of their premises by a Transport </w:t>
      </w:r>
      <w:r w:rsidR="0007657E">
        <w:rPr>
          <w:rFonts w:ascii="GillSans Light" w:hAnsi="GillSans Light"/>
          <w:sz w:val="18"/>
          <w:szCs w:val="18"/>
        </w:rPr>
        <w:t>Safety and Investigation Officer (TSIO). To arrange an inspection</w:t>
      </w:r>
      <w:r w:rsidR="00C33CA9">
        <w:rPr>
          <w:rFonts w:ascii="GillSans Light" w:hAnsi="GillSans Light"/>
          <w:sz w:val="18"/>
          <w:szCs w:val="18"/>
        </w:rPr>
        <w:t>,</w:t>
      </w:r>
      <w:r w:rsidR="0007657E">
        <w:rPr>
          <w:rFonts w:ascii="GillSans Light" w:hAnsi="GillSans Light"/>
          <w:sz w:val="18"/>
          <w:szCs w:val="18"/>
        </w:rPr>
        <w:t xml:space="preserve"> please call TSIO Team Leader on (03) 6166 3168.</w:t>
      </w:r>
    </w:p>
    <w:p w:rsidR="003A2A3F" w:rsidRDefault="00C63DBF" w:rsidP="00CB791F">
      <w:pPr>
        <w:pStyle w:val="ListParagraph"/>
        <w:numPr>
          <w:ilvl w:val="0"/>
          <w:numId w:val="19"/>
        </w:numPr>
        <w:spacing w:before="4" w:after="120" w:line="240" w:lineRule="auto"/>
        <w:ind w:left="284" w:right="-23" w:hanging="284"/>
        <w:rPr>
          <w:rFonts w:ascii="GillSans Light" w:hAnsi="GillSans Light"/>
          <w:sz w:val="18"/>
          <w:szCs w:val="18"/>
        </w:rPr>
      </w:pPr>
      <w:r w:rsidRPr="009E6CA7">
        <w:rPr>
          <w:rFonts w:ascii="GillSans Light" w:hAnsi="GillSans Light"/>
          <w:sz w:val="18"/>
          <w:szCs w:val="18"/>
        </w:rPr>
        <w:t xml:space="preserve">The customer must provide this application form to the </w:t>
      </w:r>
      <w:r w:rsidR="0007657E">
        <w:rPr>
          <w:rFonts w:ascii="GillSans Light" w:hAnsi="GillSans Light"/>
          <w:sz w:val="18"/>
          <w:szCs w:val="18"/>
        </w:rPr>
        <w:t>TSIO conducting the premise</w:t>
      </w:r>
      <w:r w:rsidRPr="009E6CA7">
        <w:rPr>
          <w:rFonts w:ascii="GillSans Light" w:hAnsi="GillSans Light"/>
          <w:sz w:val="18"/>
          <w:szCs w:val="18"/>
        </w:rPr>
        <w:t xml:space="preserve"> inspection.</w:t>
      </w:r>
    </w:p>
    <w:p w:rsidR="0046106A" w:rsidRPr="009E6CA7" w:rsidRDefault="0046106A" w:rsidP="00CB791F">
      <w:pPr>
        <w:pStyle w:val="ListParagraph"/>
        <w:numPr>
          <w:ilvl w:val="0"/>
          <w:numId w:val="19"/>
        </w:numPr>
        <w:spacing w:before="4" w:after="120" w:line="240" w:lineRule="auto"/>
        <w:ind w:left="284" w:right="-23" w:hanging="284"/>
        <w:rPr>
          <w:rFonts w:ascii="GillSans Light" w:hAnsi="GillSans Light"/>
          <w:sz w:val="18"/>
          <w:szCs w:val="18"/>
        </w:rPr>
      </w:pPr>
      <w:r>
        <w:rPr>
          <w:rFonts w:ascii="GillSans Light" w:hAnsi="GillSans Light"/>
          <w:sz w:val="18"/>
          <w:szCs w:val="18"/>
        </w:rPr>
        <w:t xml:space="preserve">Where the TSIO has indicated the premise complies, take this form with both parts completed into Service Tasmania. </w:t>
      </w:r>
    </w:p>
    <w:p w:rsidR="006F2A64" w:rsidRPr="00C63DBF" w:rsidRDefault="00C63DBF" w:rsidP="00EE1FAE">
      <w:pPr>
        <w:spacing w:after="0" w:line="240" w:lineRule="auto"/>
        <w:jc w:val="center"/>
        <w:rPr>
          <w:rFonts w:ascii="GillSans Light" w:hAnsi="GillSans Light"/>
          <w:b/>
          <w:sz w:val="20"/>
          <w:szCs w:val="20"/>
        </w:rPr>
      </w:pPr>
      <w:r w:rsidRPr="00C63DBF">
        <w:rPr>
          <w:rFonts w:ascii="GillSans Light" w:hAnsi="GillSans Light"/>
          <w:b/>
          <w:sz w:val="20"/>
          <w:szCs w:val="20"/>
        </w:rPr>
        <w:t xml:space="preserve">For the Transport </w:t>
      </w:r>
      <w:r w:rsidR="00D76D9B">
        <w:rPr>
          <w:rFonts w:ascii="GillSans Light" w:hAnsi="GillSans Light"/>
          <w:b/>
          <w:sz w:val="20"/>
          <w:szCs w:val="20"/>
        </w:rPr>
        <w:t xml:space="preserve">Safety Investigation Officer </w:t>
      </w:r>
      <w:r w:rsidRPr="00C63DBF">
        <w:rPr>
          <w:rFonts w:ascii="GillSans Light" w:hAnsi="GillSans Light"/>
          <w:b/>
          <w:sz w:val="20"/>
          <w:szCs w:val="20"/>
        </w:rPr>
        <w:t>to complete</w:t>
      </w:r>
    </w:p>
    <w:p w:rsidR="00C63DBF" w:rsidRPr="00EE1FAE" w:rsidRDefault="00C63DBF" w:rsidP="00EE1FAE">
      <w:pPr>
        <w:pStyle w:val="ListParagraph"/>
        <w:spacing w:after="0" w:line="240" w:lineRule="auto"/>
        <w:ind w:left="0"/>
        <w:rPr>
          <w:rFonts w:ascii="GillSans Light" w:hAnsi="GillSans Light"/>
          <w:sz w:val="18"/>
          <w:szCs w:val="18"/>
        </w:rPr>
      </w:pPr>
      <w:r w:rsidRPr="00EE1FAE">
        <w:rPr>
          <w:rFonts w:ascii="GillSans Light" w:hAnsi="GillSans Light"/>
          <w:sz w:val="18"/>
          <w:szCs w:val="18"/>
        </w:rPr>
        <w:t>Which of the following does the applicant engage in?</w:t>
      </w:r>
    </w:p>
    <w:p w:rsidR="00EE1FAE" w:rsidRPr="00EE1FAE" w:rsidRDefault="00EE1FAE" w:rsidP="00EE1FAE">
      <w:pPr>
        <w:pStyle w:val="ListParagraph"/>
        <w:spacing w:after="120" w:line="240" w:lineRule="auto"/>
        <w:ind w:left="0"/>
        <w:rPr>
          <w:rFonts w:ascii="GillSans Light" w:hAnsi="GillSans Light"/>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62"/>
        <w:gridCol w:w="340"/>
        <w:gridCol w:w="283"/>
        <w:gridCol w:w="1276"/>
        <w:gridCol w:w="340"/>
        <w:gridCol w:w="283"/>
        <w:gridCol w:w="646"/>
        <w:gridCol w:w="340"/>
        <w:gridCol w:w="283"/>
        <w:gridCol w:w="2155"/>
        <w:gridCol w:w="340"/>
        <w:gridCol w:w="284"/>
      </w:tblGrid>
      <w:tr w:rsidR="004F2CF3" w:rsidRPr="0096538E" w:rsidTr="004F2CF3">
        <w:trPr>
          <w:trHeight w:val="340"/>
        </w:trPr>
        <w:tc>
          <w:tcPr>
            <w:tcW w:w="1362" w:type="dxa"/>
            <w:tcBorders>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r w:rsidRPr="0096538E">
              <w:rPr>
                <w:rFonts w:ascii="GillSans Light" w:hAnsi="GillSans Light"/>
                <w:sz w:val="18"/>
                <w:szCs w:val="18"/>
              </w:rPr>
              <w:t>Manufacture</w:t>
            </w:r>
          </w:p>
        </w:tc>
        <w:tc>
          <w:tcPr>
            <w:tcW w:w="340" w:type="dxa"/>
            <w:tcBorders>
              <w:top w:val="single" w:sz="4" w:space="0" w:color="auto"/>
              <w:left w:val="single" w:sz="4" w:space="0" w:color="auto"/>
              <w:bottom w:val="single" w:sz="4" w:space="0" w:color="auto"/>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283" w:type="dxa"/>
            <w:tcBorders>
              <w:lef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1276" w:type="dxa"/>
            <w:tcBorders>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r w:rsidRPr="0096538E">
              <w:rPr>
                <w:rFonts w:ascii="GillSans Light" w:hAnsi="GillSans Light"/>
                <w:sz w:val="18"/>
                <w:szCs w:val="18"/>
              </w:rPr>
              <w:t xml:space="preserve">Importation </w:t>
            </w:r>
          </w:p>
        </w:tc>
        <w:tc>
          <w:tcPr>
            <w:tcW w:w="340" w:type="dxa"/>
            <w:tcBorders>
              <w:top w:val="single" w:sz="4" w:space="0" w:color="auto"/>
              <w:left w:val="single" w:sz="4" w:space="0" w:color="auto"/>
              <w:bottom w:val="single" w:sz="4" w:space="0" w:color="auto"/>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283" w:type="dxa"/>
            <w:tcBorders>
              <w:lef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646" w:type="dxa"/>
            <w:tcBorders>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r w:rsidRPr="0096538E">
              <w:rPr>
                <w:rFonts w:ascii="GillSans Light" w:hAnsi="GillSans Light"/>
                <w:sz w:val="18"/>
                <w:szCs w:val="18"/>
              </w:rPr>
              <w:t xml:space="preserve">Sale </w:t>
            </w:r>
          </w:p>
        </w:tc>
        <w:tc>
          <w:tcPr>
            <w:tcW w:w="340" w:type="dxa"/>
            <w:tcBorders>
              <w:top w:val="single" w:sz="4" w:space="0" w:color="auto"/>
              <w:left w:val="single" w:sz="4" w:space="0" w:color="auto"/>
              <w:bottom w:val="single" w:sz="4" w:space="0" w:color="auto"/>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283" w:type="dxa"/>
            <w:tcBorders>
              <w:lef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2155" w:type="dxa"/>
            <w:tcBorders>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r w:rsidRPr="0096538E">
              <w:rPr>
                <w:rFonts w:ascii="GillSans Light" w:hAnsi="GillSans Light"/>
                <w:sz w:val="18"/>
                <w:szCs w:val="18"/>
              </w:rPr>
              <w:t>Modification or repair</w:t>
            </w:r>
          </w:p>
        </w:tc>
        <w:tc>
          <w:tcPr>
            <w:tcW w:w="340" w:type="dxa"/>
            <w:tcBorders>
              <w:top w:val="single" w:sz="4" w:space="0" w:color="auto"/>
              <w:left w:val="single" w:sz="4" w:space="0" w:color="auto"/>
              <w:bottom w:val="single" w:sz="4" w:space="0" w:color="auto"/>
              <w:righ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c>
          <w:tcPr>
            <w:tcW w:w="284" w:type="dxa"/>
            <w:tcBorders>
              <w:left w:val="single" w:sz="4" w:space="0" w:color="auto"/>
            </w:tcBorders>
          </w:tcPr>
          <w:p w:rsidR="004F2CF3" w:rsidRPr="0096538E" w:rsidRDefault="004F2CF3" w:rsidP="00EE1FAE">
            <w:pPr>
              <w:pStyle w:val="ListParagraph"/>
              <w:spacing w:before="120"/>
              <w:ind w:left="0"/>
              <w:rPr>
                <w:rFonts w:ascii="GillSans Light" w:hAnsi="GillSans Light"/>
                <w:sz w:val="18"/>
                <w:szCs w:val="18"/>
              </w:rPr>
            </w:pPr>
          </w:p>
        </w:tc>
      </w:tr>
    </w:tbl>
    <w:p w:rsidR="004F2CF3" w:rsidRPr="00EE1FAE" w:rsidRDefault="00C63DBF" w:rsidP="008F61D9">
      <w:pPr>
        <w:spacing w:before="120" w:after="120" w:line="240" w:lineRule="auto"/>
        <w:rPr>
          <w:rFonts w:ascii="GillSans Light" w:hAnsi="GillSans Light"/>
          <w:sz w:val="18"/>
          <w:szCs w:val="18"/>
        </w:rPr>
      </w:pPr>
      <w:r w:rsidRPr="00EE1FAE">
        <w:rPr>
          <w:rFonts w:ascii="GillSans Light" w:hAnsi="GillSans Light"/>
          <w:sz w:val="18"/>
          <w:szCs w:val="18"/>
        </w:rPr>
        <w:t>Does the business comply with the requirements o</w:t>
      </w:r>
      <w:r w:rsidR="004F7B26">
        <w:rPr>
          <w:rFonts w:ascii="GillSans Light" w:hAnsi="GillSans Light"/>
          <w:sz w:val="18"/>
          <w:szCs w:val="18"/>
        </w:rPr>
        <w:t>f the Regulations governing the</w:t>
      </w:r>
      <w:r w:rsidR="00797B9C" w:rsidRPr="00EE1FAE">
        <w:rPr>
          <w:rFonts w:ascii="GillSans Light" w:hAnsi="GillSans Light"/>
          <w:sz w:val="18"/>
          <w:szCs w:val="18"/>
        </w:rPr>
        <w:t xml:space="preserve"> </w:t>
      </w:r>
      <w:r w:rsidR="004F2CF3" w:rsidRPr="00EE1FAE">
        <w:rPr>
          <w:rFonts w:ascii="GillSans Light" w:hAnsi="GillSans Light"/>
          <w:sz w:val="18"/>
          <w:szCs w:val="18"/>
        </w:rPr>
        <w:t>issue of trade plates?</w:t>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26"/>
        <w:gridCol w:w="340"/>
        <w:gridCol w:w="636"/>
        <w:gridCol w:w="340"/>
        <w:gridCol w:w="4779"/>
        <w:gridCol w:w="3363"/>
        <w:gridCol w:w="39"/>
      </w:tblGrid>
      <w:tr w:rsidR="004F2CF3" w:rsidRPr="004F2CF3" w:rsidTr="008F61D9">
        <w:trPr>
          <w:gridAfter w:val="1"/>
          <w:wAfter w:w="39" w:type="dxa"/>
          <w:trHeight w:val="340"/>
        </w:trPr>
        <w:tc>
          <w:tcPr>
            <w:tcW w:w="534" w:type="dxa"/>
            <w:gridSpan w:val="2"/>
            <w:tcBorders>
              <w:right w:val="single" w:sz="4" w:space="0" w:color="auto"/>
            </w:tcBorders>
          </w:tcPr>
          <w:p w:rsidR="004F2CF3" w:rsidRPr="004F2CF3" w:rsidRDefault="004F2CF3" w:rsidP="008F61D9">
            <w:pPr>
              <w:spacing w:before="120"/>
              <w:rPr>
                <w:rFonts w:ascii="GillSans Light" w:hAnsi="GillSans Light"/>
                <w:sz w:val="18"/>
                <w:szCs w:val="18"/>
              </w:rPr>
            </w:pPr>
          </w:p>
        </w:tc>
        <w:tc>
          <w:tcPr>
            <w:tcW w:w="340" w:type="dxa"/>
            <w:tcBorders>
              <w:top w:val="single" w:sz="4" w:space="0" w:color="auto"/>
              <w:left w:val="single" w:sz="4" w:space="0" w:color="auto"/>
              <w:bottom w:val="single" w:sz="4" w:space="0" w:color="auto"/>
              <w:right w:val="single" w:sz="4" w:space="0" w:color="auto"/>
            </w:tcBorders>
          </w:tcPr>
          <w:p w:rsidR="004F2CF3" w:rsidRPr="004F2CF3" w:rsidRDefault="004F2CF3" w:rsidP="008F61D9">
            <w:pPr>
              <w:spacing w:before="120"/>
              <w:rPr>
                <w:rFonts w:ascii="GillSans Light" w:hAnsi="GillSans Light"/>
                <w:sz w:val="18"/>
                <w:szCs w:val="18"/>
              </w:rPr>
            </w:pPr>
          </w:p>
        </w:tc>
        <w:tc>
          <w:tcPr>
            <w:tcW w:w="636" w:type="dxa"/>
            <w:tcBorders>
              <w:left w:val="single" w:sz="4" w:space="0" w:color="auto"/>
              <w:right w:val="single" w:sz="4" w:space="0" w:color="auto"/>
            </w:tcBorders>
          </w:tcPr>
          <w:p w:rsidR="004F2CF3" w:rsidRPr="004F2CF3" w:rsidRDefault="00EE1FAE" w:rsidP="008F61D9">
            <w:pPr>
              <w:spacing w:before="120"/>
              <w:rPr>
                <w:rFonts w:ascii="GillSans Light" w:hAnsi="GillSans Light"/>
                <w:sz w:val="18"/>
                <w:szCs w:val="18"/>
              </w:rPr>
            </w:pPr>
            <w:r w:rsidRPr="004F2CF3">
              <w:rPr>
                <w:rFonts w:ascii="GillSans Light" w:hAnsi="GillSans Light"/>
                <w:sz w:val="18"/>
                <w:szCs w:val="18"/>
              </w:rPr>
              <w:t>Yes</w:t>
            </w:r>
          </w:p>
        </w:tc>
        <w:tc>
          <w:tcPr>
            <w:tcW w:w="340" w:type="dxa"/>
            <w:tcBorders>
              <w:top w:val="single" w:sz="4" w:space="0" w:color="auto"/>
              <w:left w:val="single" w:sz="4" w:space="0" w:color="auto"/>
              <w:bottom w:val="single" w:sz="4" w:space="0" w:color="auto"/>
              <w:right w:val="single" w:sz="4" w:space="0" w:color="auto"/>
            </w:tcBorders>
          </w:tcPr>
          <w:p w:rsidR="004F2CF3" w:rsidRPr="004F2CF3" w:rsidRDefault="004F2CF3" w:rsidP="008F61D9">
            <w:pPr>
              <w:spacing w:before="120"/>
              <w:rPr>
                <w:rFonts w:ascii="GillSans Light" w:hAnsi="GillSans Light"/>
                <w:sz w:val="18"/>
                <w:szCs w:val="18"/>
              </w:rPr>
            </w:pPr>
          </w:p>
        </w:tc>
        <w:tc>
          <w:tcPr>
            <w:tcW w:w="8142" w:type="dxa"/>
            <w:gridSpan w:val="2"/>
            <w:tcBorders>
              <w:left w:val="single" w:sz="4" w:space="0" w:color="auto"/>
            </w:tcBorders>
          </w:tcPr>
          <w:p w:rsidR="004F2CF3" w:rsidRPr="00EE1FAE" w:rsidRDefault="00EE1FAE" w:rsidP="008F61D9">
            <w:pPr>
              <w:spacing w:before="120"/>
              <w:rPr>
                <w:rFonts w:ascii="GillSans Light" w:hAnsi="GillSans Light"/>
                <w:sz w:val="18"/>
                <w:szCs w:val="18"/>
              </w:rPr>
            </w:pPr>
            <w:r w:rsidRPr="004F2CF3">
              <w:rPr>
                <w:rFonts w:ascii="GillSans Light" w:hAnsi="GillSans Light"/>
                <w:sz w:val="18"/>
                <w:szCs w:val="18"/>
              </w:rPr>
              <w:t>No</w:t>
            </w:r>
            <w:r w:rsidR="004F2CF3" w:rsidRPr="004F2CF3">
              <w:rPr>
                <w:rFonts w:ascii="GillSans Light" w:hAnsi="GillSans Light"/>
                <w:sz w:val="18"/>
                <w:szCs w:val="18"/>
              </w:rPr>
              <w:t xml:space="preserve">, if no why not?     </w:t>
            </w:r>
            <w:r w:rsidR="004F2CF3" w:rsidRPr="008F61D9">
              <w:t xml:space="preserve"> </w:t>
            </w:r>
            <w:r w:rsidR="008F61D9" w:rsidRPr="008F61D9">
              <w:t>………………………………………………………………………….</w:t>
            </w:r>
            <w:r w:rsidR="00CA11B7" w:rsidRPr="008F61D9">
              <w:t>.</w:t>
            </w:r>
          </w:p>
        </w:tc>
      </w:tr>
      <w:tr w:rsidR="009E6CA7" w:rsidTr="0046106A">
        <w:trPr>
          <w:gridBefore w:val="1"/>
          <w:wBefore w:w="108" w:type="dxa"/>
          <w:trHeight w:val="343"/>
        </w:trPr>
        <w:tc>
          <w:tcPr>
            <w:tcW w:w="6521" w:type="dxa"/>
            <w:gridSpan w:val="5"/>
          </w:tcPr>
          <w:p w:rsidR="009E6CA7" w:rsidRPr="008F61D9" w:rsidRDefault="006F2A64" w:rsidP="008F61D9">
            <w:pPr>
              <w:spacing w:before="240"/>
              <w:ind w:left="-108" w:right="-2943"/>
            </w:pPr>
            <w:r w:rsidRPr="008F61D9">
              <w:t>Officers Signature</w:t>
            </w:r>
            <w:r w:rsidR="00CD3B16" w:rsidRPr="0046106A">
              <w:t>…………………</w:t>
            </w:r>
            <w:r w:rsidR="008F61D9" w:rsidRPr="0046106A">
              <w:t>…..</w:t>
            </w:r>
            <w:r w:rsidR="00CD3B16" w:rsidRPr="0046106A">
              <w:t>……………</w:t>
            </w:r>
            <w:r w:rsidR="004500AC" w:rsidRPr="0046106A">
              <w:t>..</w:t>
            </w:r>
            <w:r w:rsidR="00CD3B16" w:rsidRPr="0046106A">
              <w:t>…</w:t>
            </w:r>
            <w:r w:rsidR="004500AC" w:rsidRPr="0046106A">
              <w:t>……….</w:t>
            </w:r>
            <w:r w:rsidR="00CD3B16" w:rsidRPr="0046106A">
              <w:t>…..</w:t>
            </w:r>
            <w:r w:rsidR="008F61D9">
              <w:t xml:space="preserve"> </w:t>
            </w:r>
            <w:r w:rsidR="00CA11B7" w:rsidRPr="008F61D9">
              <w:t xml:space="preserve"> </w:t>
            </w:r>
            <w:r w:rsidR="008F61D9" w:rsidRPr="008F61D9">
              <w:t xml:space="preserve">Identity </w:t>
            </w:r>
            <w:r w:rsidRPr="008F61D9">
              <w:t>No</w:t>
            </w:r>
            <w:r w:rsidR="004500AC" w:rsidRPr="008F61D9">
              <w:t>…</w:t>
            </w:r>
            <w:r w:rsidR="008F61D9">
              <w:t>….</w:t>
            </w:r>
            <w:r w:rsidR="004500AC" w:rsidRPr="008F61D9">
              <w:t>………….</w:t>
            </w:r>
            <w:r w:rsidR="00CA11B7" w:rsidRPr="008F61D9">
              <w:t xml:space="preserve">           </w:t>
            </w:r>
            <w:r w:rsidRPr="008F61D9">
              <w:t>Date</w:t>
            </w:r>
            <w:r w:rsidR="00797B9C" w:rsidRPr="008F61D9">
              <w:t>…………</w:t>
            </w:r>
            <w:r w:rsidR="00CA11B7" w:rsidRPr="008F61D9">
              <w:t>…..</w:t>
            </w:r>
            <w:r w:rsidR="00797B9C" w:rsidRPr="008F61D9">
              <w:t xml:space="preserve"> </w:t>
            </w:r>
            <w:r w:rsidRPr="008F61D9">
              <w:tab/>
            </w:r>
          </w:p>
        </w:tc>
        <w:tc>
          <w:tcPr>
            <w:tcW w:w="3402" w:type="dxa"/>
            <w:gridSpan w:val="2"/>
          </w:tcPr>
          <w:p w:rsidR="00A2158C" w:rsidRDefault="00A2158C" w:rsidP="00A2158C">
            <w:pPr>
              <w:spacing w:before="240"/>
            </w:pPr>
            <w:r>
              <w:t xml:space="preserve"> Date………………..</w:t>
            </w:r>
          </w:p>
        </w:tc>
      </w:tr>
    </w:tbl>
    <w:p w:rsidR="0046106A" w:rsidRDefault="0046106A" w:rsidP="0046106A">
      <w:pPr>
        <w:rPr>
          <w:rFonts w:ascii="GillSans Light" w:hAnsi="GillSans Light"/>
          <w:sz w:val="20"/>
          <w:szCs w:val="20"/>
        </w:rPr>
      </w:pPr>
    </w:p>
    <w:sectPr w:rsidR="0046106A" w:rsidSect="0046106A">
      <w:headerReference w:type="default" r:id="rId9"/>
      <w:footerReference w:type="default" r:id="rId10"/>
      <w:pgSz w:w="11906" w:h="16838" w:code="9"/>
      <w:pgMar w:top="851" w:right="1440" w:bottom="567" w:left="1440" w:header="425"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C0B" w:rsidRDefault="00D97C0B" w:rsidP="000B4E26">
      <w:pPr>
        <w:spacing w:after="0" w:line="240" w:lineRule="auto"/>
      </w:pPr>
      <w:r>
        <w:separator/>
      </w:r>
    </w:p>
  </w:endnote>
  <w:endnote w:type="continuationSeparator" w:id="0">
    <w:p w:rsidR="00D97C0B" w:rsidRDefault="00D97C0B" w:rsidP="000B4E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altName w:val="Segoe UI Semilight"/>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 Sans Std">
    <w:panose1 w:val="00000000000000000000"/>
    <w:charset w:val="00"/>
    <w:family w:val="swiss"/>
    <w:notTrueType/>
    <w:pitch w:val="variable"/>
    <w:sig w:usb0="800000AF" w:usb1="4000204A" w:usb2="00000000" w:usb3="00000000" w:csb0="00000001" w:csb1="00000000"/>
  </w:font>
  <w:font w:name="Gill Sans Std Light">
    <w:altName w:val="Gill Sans MT"/>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67B" w:rsidRDefault="0062367B" w:rsidP="00734428">
    <w:r w:rsidRPr="0062367B">
      <w:rPr>
        <w:rFonts w:ascii="GillSans Light" w:hAnsi="GillSans Light"/>
        <w:b/>
        <w:sz w:val="12"/>
        <w:szCs w:val="12"/>
      </w:rPr>
      <w:t>Personal Information Protection Statement:</w:t>
    </w:r>
    <w:r w:rsidRPr="0062367B">
      <w:rPr>
        <w:rFonts w:ascii="Gill Sans Std Light" w:hAnsi="Gill Sans Std Light"/>
        <w:sz w:val="12"/>
        <w:szCs w:val="12"/>
      </w:rPr>
      <w:t xml:space="preserve"> You are providing personal information to the Registrar of Motor Vehicles, who will manage that information in accordance with the </w:t>
    </w:r>
    <w:r w:rsidRPr="0062367B">
      <w:rPr>
        <w:rFonts w:ascii="Gill Sans Std Light" w:hAnsi="Gill Sans Std Light"/>
        <w:i/>
        <w:sz w:val="12"/>
        <w:szCs w:val="12"/>
      </w:rPr>
      <w:t>Personal Information Protection Act 2004</w:t>
    </w:r>
    <w:r w:rsidRPr="0062367B">
      <w:rPr>
        <w:rFonts w:ascii="Gill Sans Std Light" w:hAnsi="Gill Sans Std Light"/>
        <w:sz w:val="12"/>
        <w:szCs w:val="12"/>
      </w:rPr>
      <w:t xml:space="preserve"> and relevant provisions of the </w:t>
    </w:r>
    <w:r w:rsidRPr="0062367B">
      <w:rPr>
        <w:rFonts w:ascii="Gill Sans Std Light" w:hAnsi="Gill Sans Std Light"/>
        <w:i/>
        <w:iCs/>
        <w:sz w:val="12"/>
        <w:szCs w:val="12"/>
      </w:rPr>
      <w:t>Vehicle and Traffic Act 1999</w:t>
    </w:r>
    <w:r w:rsidRPr="0062367B">
      <w:rPr>
        <w:rFonts w:ascii="Gill Sans Std Light" w:hAnsi="Gill Sans Std Light"/>
        <w:sz w:val="12"/>
        <w:szCs w:val="12"/>
      </w:rPr>
      <w:t xml:space="preserve">.  The personal information collected here will be used by the Registrar of Motor Vehicles for driver licensing and vehicle registration purposes, and related purposes under the </w:t>
    </w:r>
    <w:r w:rsidRPr="0062367B">
      <w:rPr>
        <w:rFonts w:ascii="Gill Sans Std Light" w:hAnsi="Gill Sans Std Light"/>
        <w:i/>
        <w:sz w:val="12"/>
        <w:szCs w:val="12"/>
      </w:rPr>
      <w:t>Vehicle and Traffic Act 1999</w:t>
    </w:r>
    <w:r w:rsidRPr="0062367B">
      <w:rPr>
        <w:rFonts w:ascii="Gill Sans Std Light" w:hAnsi="Gill Sans Std Light"/>
        <w:sz w:val="12"/>
        <w:szCs w:val="12"/>
      </w:rPr>
      <w:t xml:space="preserve"> and associated laws, including for national identity matching and verification purposes.  Failure to provide this information may result in your application not being processed, or records not being properly maintained.  The Registrar of Motor Vehicles may also use the information for related purposes, or disclose it to third parties in circumstances allowed for by law.  You have the right to access your personal information by request to the Registrar of Motor Vehicles and you may be charged a fee for this service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C0B" w:rsidRDefault="00D97C0B" w:rsidP="000B4E26">
      <w:pPr>
        <w:spacing w:after="0" w:line="240" w:lineRule="auto"/>
      </w:pPr>
      <w:r>
        <w:separator/>
      </w:r>
    </w:p>
  </w:footnote>
  <w:footnote w:type="continuationSeparator" w:id="0">
    <w:p w:rsidR="00D97C0B" w:rsidRDefault="00D97C0B" w:rsidP="000B4E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0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2904"/>
    </w:tblGrid>
    <w:tr w:rsidR="00831370" w:rsidTr="00345540">
      <w:trPr>
        <w:trHeight w:val="1416"/>
      </w:trPr>
      <w:tc>
        <w:tcPr>
          <w:tcW w:w="6096" w:type="dxa"/>
        </w:tcPr>
        <w:p w:rsidR="00831370" w:rsidRPr="002B78F7" w:rsidRDefault="00831370" w:rsidP="00831370">
          <w:pPr>
            <w:ind w:left="-108"/>
            <w:rPr>
              <w:rFonts w:ascii="Gill Sans Std" w:hAnsi="Gill Sans Std"/>
              <w:sz w:val="26"/>
              <w:szCs w:val="26"/>
            </w:rPr>
          </w:pPr>
          <w:r>
            <w:rPr>
              <w:rFonts w:ascii="Gill Sans Std" w:hAnsi="Gill Sans Std"/>
              <w:sz w:val="26"/>
              <w:szCs w:val="26"/>
            </w:rPr>
            <w:br/>
          </w:r>
          <w:r w:rsidRPr="002B78F7">
            <w:rPr>
              <w:rFonts w:ascii="Gill Sans Std" w:hAnsi="Gill Sans Std"/>
              <w:sz w:val="26"/>
              <w:szCs w:val="26"/>
            </w:rPr>
            <w:t>Department of State Growth</w:t>
          </w:r>
        </w:p>
        <w:p w:rsidR="00831370" w:rsidRDefault="00831370" w:rsidP="00831370">
          <w:pPr>
            <w:ind w:left="-108"/>
            <w:rPr>
              <w:rFonts w:ascii="Gill Sans Std" w:hAnsi="Gill Sans Std"/>
              <w:sz w:val="18"/>
              <w:szCs w:val="26"/>
            </w:rPr>
          </w:pPr>
          <w:r>
            <w:rPr>
              <w:rFonts w:ascii="GillSans Light" w:hAnsi="GillSans Light"/>
            </w:rPr>
            <w:t>Road User Services Division</w:t>
          </w:r>
        </w:p>
        <w:p w:rsidR="00831370" w:rsidRPr="002408BA" w:rsidRDefault="0007657E" w:rsidP="00831370">
          <w:pPr>
            <w:ind w:left="-108"/>
            <w:rPr>
              <w:rFonts w:ascii="Gill Sans Std" w:hAnsi="Gill Sans Std"/>
              <w:sz w:val="18"/>
              <w:szCs w:val="26"/>
            </w:rPr>
          </w:pPr>
          <w:r>
            <w:rPr>
              <w:rFonts w:ascii="Gill Sans Std" w:hAnsi="Gill Sans Std"/>
              <w:sz w:val="18"/>
              <w:szCs w:val="26"/>
            </w:rPr>
            <w:t>Form Number: MR21 01/2021</w:t>
          </w:r>
        </w:p>
      </w:tc>
      <w:tc>
        <w:tcPr>
          <w:tcW w:w="2904" w:type="dxa"/>
        </w:tcPr>
        <w:p w:rsidR="00831370" w:rsidRDefault="00831370" w:rsidP="00831370">
          <w:pPr>
            <w:jc w:val="right"/>
          </w:pPr>
          <w:r>
            <w:rPr>
              <w:noProof/>
              <w:lang w:val="en-US"/>
            </w:rPr>
            <w:drawing>
              <wp:inline distT="0" distB="0" distL="0" distR="0" wp14:anchorId="44296E75" wp14:editId="047F5ECA">
                <wp:extent cx="890342" cy="824763"/>
                <wp:effectExtent l="0" t="0" r="508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79_Tas_Gov_no_tag_rgb_v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634" cy="829665"/>
                        </a:xfrm>
                        <a:prstGeom prst="rect">
                          <a:avLst/>
                        </a:prstGeom>
                      </pic:spPr>
                    </pic:pic>
                  </a:graphicData>
                </a:graphic>
              </wp:inline>
            </w:drawing>
          </w:r>
        </w:p>
        <w:p w:rsidR="00831370" w:rsidRDefault="00831370" w:rsidP="00831370">
          <w:pPr>
            <w:jc w:val="right"/>
          </w:pPr>
        </w:p>
      </w:tc>
    </w:tr>
  </w:tbl>
  <w:p w:rsidR="00831370" w:rsidRPr="0062367B" w:rsidRDefault="00831370">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25C"/>
    <w:multiLevelType w:val="hybridMultilevel"/>
    <w:tmpl w:val="D386783C"/>
    <w:lvl w:ilvl="0" w:tplc="0C090001">
      <w:start w:val="1"/>
      <w:numFmt w:val="bullet"/>
      <w:lvlText w:val=""/>
      <w:lvlJc w:val="left"/>
      <w:pPr>
        <w:ind w:left="946" w:hanging="360"/>
      </w:pPr>
      <w:rPr>
        <w:rFonts w:ascii="Symbol" w:hAnsi="Symbol" w:hint="default"/>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 w15:restartNumberingAfterBreak="0">
    <w:nsid w:val="06CB4633"/>
    <w:multiLevelType w:val="hybridMultilevel"/>
    <w:tmpl w:val="C2CA49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A50C4C"/>
    <w:multiLevelType w:val="hybridMultilevel"/>
    <w:tmpl w:val="F0C6A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CB5D2E"/>
    <w:multiLevelType w:val="hybridMultilevel"/>
    <w:tmpl w:val="02946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6E70E1"/>
    <w:multiLevelType w:val="hybridMultilevel"/>
    <w:tmpl w:val="72746DDA"/>
    <w:lvl w:ilvl="0" w:tplc="A9B4D0D0">
      <w:start w:val="1"/>
      <w:numFmt w:val="bullet"/>
      <w:lvlText w:val="□"/>
      <w:lvlJc w:val="left"/>
      <w:pPr>
        <w:ind w:left="72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F100A8"/>
    <w:multiLevelType w:val="hybridMultilevel"/>
    <w:tmpl w:val="C464B06C"/>
    <w:lvl w:ilvl="0" w:tplc="A9B4D0D0">
      <w:start w:val="1"/>
      <w:numFmt w:val="bullet"/>
      <w:lvlText w:val="□"/>
      <w:lvlJc w:val="left"/>
      <w:pPr>
        <w:ind w:left="270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9E4B55"/>
    <w:multiLevelType w:val="hybridMultilevel"/>
    <w:tmpl w:val="5EA07D14"/>
    <w:lvl w:ilvl="0" w:tplc="A9B4D0D0">
      <w:start w:val="1"/>
      <w:numFmt w:val="bullet"/>
      <w:lvlText w:val="□"/>
      <w:lvlJc w:val="left"/>
      <w:pPr>
        <w:ind w:left="72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6C1099"/>
    <w:multiLevelType w:val="hybridMultilevel"/>
    <w:tmpl w:val="BCE65C8C"/>
    <w:lvl w:ilvl="0" w:tplc="4A54CA3C">
      <w:start w:val="1"/>
      <w:numFmt w:val="bullet"/>
      <w:lvlText w:val="□"/>
      <w:lvlJc w:val="center"/>
      <w:pPr>
        <w:ind w:left="288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607165A"/>
    <w:multiLevelType w:val="hybridMultilevel"/>
    <w:tmpl w:val="67220BE2"/>
    <w:lvl w:ilvl="0" w:tplc="4A54CA3C">
      <w:start w:val="1"/>
      <w:numFmt w:val="bullet"/>
      <w:lvlText w:val="□"/>
      <w:lvlJc w:val="center"/>
      <w:pPr>
        <w:ind w:left="270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8656A39"/>
    <w:multiLevelType w:val="hybridMultilevel"/>
    <w:tmpl w:val="95AA1ADA"/>
    <w:lvl w:ilvl="0" w:tplc="4A54CA3C">
      <w:start w:val="1"/>
      <w:numFmt w:val="bullet"/>
      <w:lvlText w:val="□"/>
      <w:lvlJc w:val="center"/>
      <w:pPr>
        <w:ind w:left="2700" w:hanging="360"/>
      </w:pPr>
      <w:rPr>
        <w:rFonts w:ascii="Microsoft Sans Serif" w:hAnsi="Microsoft Sans Serif" w:hint="default"/>
        <w:sz w:val="48"/>
      </w:rPr>
    </w:lvl>
    <w:lvl w:ilvl="1" w:tplc="0C090003" w:tentative="1">
      <w:start w:val="1"/>
      <w:numFmt w:val="bullet"/>
      <w:lvlText w:val="o"/>
      <w:lvlJc w:val="left"/>
      <w:pPr>
        <w:ind w:left="1260" w:hanging="360"/>
      </w:pPr>
      <w:rPr>
        <w:rFonts w:ascii="Courier New" w:hAnsi="Courier New" w:cs="Courier New" w:hint="default"/>
      </w:rPr>
    </w:lvl>
    <w:lvl w:ilvl="2" w:tplc="0C090005" w:tentative="1">
      <w:start w:val="1"/>
      <w:numFmt w:val="bullet"/>
      <w:lvlText w:val=""/>
      <w:lvlJc w:val="left"/>
      <w:pPr>
        <w:ind w:left="1980" w:hanging="360"/>
      </w:pPr>
      <w:rPr>
        <w:rFonts w:ascii="Wingdings" w:hAnsi="Wingdings" w:hint="default"/>
      </w:rPr>
    </w:lvl>
    <w:lvl w:ilvl="3" w:tplc="0C090001" w:tentative="1">
      <w:start w:val="1"/>
      <w:numFmt w:val="bullet"/>
      <w:lvlText w:val=""/>
      <w:lvlJc w:val="left"/>
      <w:pPr>
        <w:ind w:left="2700" w:hanging="360"/>
      </w:pPr>
      <w:rPr>
        <w:rFonts w:ascii="Symbol" w:hAnsi="Symbol" w:hint="default"/>
      </w:rPr>
    </w:lvl>
    <w:lvl w:ilvl="4" w:tplc="0C090003" w:tentative="1">
      <w:start w:val="1"/>
      <w:numFmt w:val="bullet"/>
      <w:lvlText w:val="o"/>
      <w:lvlJc w:val="left"/>
      <w:pPr>
        <w:ind w:left="3420" w:hanging="360"/>
      </w:pPr>
      <w:rPr>
        <w:rFonts w:ascii="Courier New" w:hAnsi="Courier New" w:cs="Courier New" w:hint="default"/>
      </w:rPr>
    </w:lvl>
    <w:lvl w:ilvl="5" w:tplc="0C090005" w:tentative="1">
      <w:start w:val="1"/>
      <w:numFmt w:val="bullet"/>
      <w:lvlText w:val=""/>
      <w:lvlJc w:val="left"/>
      <w:pPr>
        <w:ind w:left="4140" w:hanging="360"/>
      </w:pPr>
      <w:rPr>
        <w:rFonts w:ascii="Wingdings" w:hAnsi="Wingdings" w:hint="default"/>
      </w:rPr>
    </w:lvl>
    <w:lvl w:ilvl="6" w:tplc="0C090001" w:tentative="1">
      <w:start w:val="1"/>
      <w:numFmt w:val="bullet"/>
      <w:lvlText w:val=""/>
      <w:lvlJc w:val="left"/>
      <w:pPr>
        <w:ind w:left="4860" w:hanging="360"/>
      </w:pPr>
      <w:rPr>
        <w:rFonts w:ascii="Symbol" w:hAnsi="Symbol" w:hint="default"/>
      </w:rPr>
    </w:lvl>
    <w:lvl w:ilvl="7" w:tplc="0C090003" w:tentative="1">
      <w:start w:val="1"/>
      <w:numFmt w:val="bullet"/>
      <w:lvlText w:val="o"/>
      <w:lvlJc w:val="left"/>
      <w:pPr>
        <w:ind w:left="5580" w:hanging="360"/>
      </w:pPr>
      <w:rPr>
        <w:rFonts w:ascii="Courier New" w:hAnsi="Courier New" w:cs="Courier New" w:hint="default"/>
      </w:rPr>
    </w:lvl>
    <w:lvl w:ilvl="8" w:tplc="0C090005" w:tentative="1">
      <w:start w:val="1"/>
      <w:numFmt w:val="bullet"/>
      <w:lvlText w:val=""/>
      <w:lvlJc w:val="left"/>
      <w:pPr>
        <w:ind w:left="6300" w:hanging="360"/>
      </w:pPr>
      <w:rPr>
        <w:rFonts w:ascii="Wingdings" w:hAnsi="Wingdings" w:hint="default"/>
      </w:rPr>
    </w:lvl>
  </w:abstractNum>
  <w:abstractNum w:abstractNumId="10" w15:restartNumberingAfterBreak="0">
    <w:nsid w:val="28FB6040"/>
    <w:multiLevelType w:val="hybridMultilevel"/>
    <w:tmpl w:val="08FE7B7E"/>
    <w:lvl w:ilvl="0" w:tplc="4A54CA3C">
      <w:start w:val="1"/>
      <w:numFmt w:val="bullet"/>
      <w:lvlText w:val="□"/>
      <w:lvlJc w:val="center"/>
      <w:pPr>
        <w:ind w:left="1260" w:hanging="360"/>
      </w:pPr>
      <w:rPr>
        <w:rFonts w:ascii="Microsoft Sans Serif" w:hAnsi="Microsoft Sans Serif" w:hint="default"/>
        <w:sz w:val="48"/>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11" w15:restartNumberingAfterBreak="0">
    <w:nsid w:val="33905662"/>
    <w:multiLevelType w:val="hybridMultilevel"/>
    <w:tmpl w:val="65EED71E"/>
    <w:lvl w:ilvl="0" w:tplc="4A54CA3C">
      <w:start w:val="1"/>
      <w:numFmt w:val="bullet"/>
      <w:lvlText w:val="□"/>
      <w:lvlJc w:val="center"/>
      <w:pPr>
        <w:ind w:left="3552" w:hanging="360"/>
      </w:pPr>
      <w:rPr>
        <w:rFonts w:ascii="Microsoft Sans Serif" w:hAnsi="Microsoft Sans Serif" w:hint="default"/>
        <w:sz w:val="48"/>
      </w:rPr>
    </w:lvl>
    <w:lvl w:ilvl="1" w:tplc="0C090003">
      <w:start w:val="1"/>
      <w:numFmt w:val="bullet"/>
      <w:lvlText w:val="o"/>
      <w:lvlJc w:val="left"/>
      <w:pPr>
        <w:ind w:left="2292" w:hanging="360"/>
      </w:pPr>
      <w:rPr>
        <w:rFonts w:ascii="Courier New" w:hAnsi="Courier New" w:cs="Courier New" w:hint="default"/>
      </w:rPr>
    </w:lvl>
    <w:lvl w:ilvl="2" w:tplc="0C090005" w:tentative="1">
      <w:start w:val="1"/>
      <w:numFmt w:val="bullet"/>
      <w:lvlText w:val=""/>
      <w:lvlJc w:val="left"/>
      <w:pPr>
        <w:ind w:left="3012" w:hanging="360"/>
      </w:pPr>
      <w:rPr>
        <w:rFonts w:ascii="Wingdings" w:hAnsi="Wingdings" w:hint="default"/>
      </w:rPr>
    </w:lvl>
    <w:lvl w:ilvl="3" w:tplc="0C090001" w:tentative="1">
      <w:start w:val="1"/>
      <w:numFmt w:val="bullet"/>
      <w:lvlText w:val=""/>
      <w:lvlJc w:val="left"/>
      <w:pPr>
        <w:ind w:left="3732" w:hanging="360"/>
      </w:pPr>
      <w:rPr>
        <w:rFonts w:ascii="Symbol" w:hAnsi="Symbol" w:hint="default"/>
      </w:rPr>
    </w:lvl>
    <w:lvl w:ilvl="4" w:tplc="0C090003" w:tentative="1">
      <w:start w:val="1"/>
      <w:numFmt w:val="bullet"/>
      <w:lvlText w:val="o"/>
      <w:lvlJc w:val="left"/>
      <w:pPr>
        <w:ind w:left="4452" w:hanging="360"/>
      </w:pPr>
      <w:rPr>
        <w:rFonts w:ascii="Courier New" w:hAnsi="Courier New" w:cs="Courier New" w:hint="default"/>
      </w:rPr>
    </w:lvl>
    <w:lvl w:ilvl="5" w:tplc="0C090005" w:tentative="1">
      <w:start w:val="1"/>
      <w:numFmt w:val="bullet"/>
      <w:lvlText w:val=""/>
      <w:lvlJc w:val="left"/>
      <w:pPr>
        <w:ind w:left="5172" w:hanging="360"/>
      </w:pPr>
      <w:rPr>
        <w:rFonts w:ascii="Wingdings" w:hAnsi="Wingdings" w:hint="default"/>
      </w:rPr>
    </w:lvl>
    <w:lvl w:ilvl="6" w:tplc="0C090001" w:tentative="1">
      <w:start w:val="1"/>
      <w:numFmt w:val="bullet"/>
      <w:lvlText w:val=""/>
      <w:lvlJc w:val="left"/>
      <w:pPr>
        <w:ind w:left="5892" w:hanging="360"/>
      </w:pPr>
      <w:rPr>
        <w:rFonts w:ascii="Symbol" w:hAnsi="Symbol" w:hint="default"/>
      </w:rPr>
    </w:lvl>
    <w:lvl w:ilvl="7" w:tplc="0C090003" w:tentative="1">
      <w:start w:val="1"/>
      <w:numFmt w:val="bullet"/>
      <w:lvlText w:val="o"/>
      <w:lvlJc w:val="left"/>
      <w:pPr>
        <w:ind w:left="6612" w:hanging="360"/>
      </w:pPr>
      <w:rPr>
        <w:rFonts w:ascii="Courier New" w:hAnsi="Courier New" w:cs="Courier New" w:hint="default"/>
      </w:rPr>
    </w:lvl>
    <w:lvl w:ilvl="8" w:tplc="0C090005" w:tentative="1">
      <w:start w:val="1"/>
      <w:numFmt w:val="bullet"/>
      <w:lvlText w:val=""/>
      <w:lvlJc w:val="left"/>
      <w:pPr>
        <w:ind w:left="7332" w:hanging="360"/>
      </w:pPr>
      <w:rPr>
        <w:rFonts w:ascii="Wingdings" w:hAnsi="Wingdings" w:hint="default"/>
      </w:rPr>
    </w:lvl>
  </w:abstractNum>
  <w:abstractNum w:abstractNumId="12" w15:restartNumberingAfterBreak="0">
    <w:nsid w:val="45675456"/>
    <w:multiLevelType w:val="hybridMultilevel"/>
    <w:tmpl w:val="601C97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6B1C90"/>
    <w:multiLevelType w:val="hybridMultilevel"/>
    <w:tmpl w:val="CCC06474"/>
    <w:lvl w:ilvl="0" w:tplc="BCF22C5E">
      <w:start w:val="1"/>
      <w:numFmt w:val="bullet"/>
      <w:lvlText w:val="□"/>
      <w:lvlJc w:val="left"/>
      <w:pPr>
        <w:ind w:left="720" w:hanging="360"/>
      </w:pPr>
      <w:rPr>
        <w:rFonts w:ascii="Microsoft Sans Serif" w:hAnsi="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2479E0"/>
    <w:multiLevelType w:val="hybridMultilevel"/>
    <w:tmpl w:val="ACDACE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B212AE3"/>
    <w:multiLevelType w:val="hybridMultilevel"/>
    <w:tmpl w:val="FEA25184"/>
    <w:lvl w:ilvl="0" w:tplc="A9B4D0D0">
      <w:start w:val="1"/>
      <w:numFmt w:val="bullet"/>
      <w:lvlText w:val="□"/>
      <w:lvlJc w:val="left"/>
      <w:pPr>
        <w:ind w:left="72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7B28CF"/>
    <w:multiLevelType w:val="hybridMultilevel"/>
    <w:tmpl w:val="78B09702"/>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0762A34"/>
    <w:multiLevelType w:val="hybridMultilevel"/>
    <w:tmpl w:val="7A7EC04A"/>
    <w:lvl w:ilvl="0" w:tplc="A9B4D0D0">
      <w:start w:val="1"/>
      <w:numFmt w:val="bullet"/>
      <w:lvlText w:val="□"/>
      <w:lvlJc w:val="left"/>
      <w:pPr>
        <w:ind w:left="946" w:hanging="360"/>
      </w:pPr>
      <w:rPr>
        <w:rFonts w:ascii="Microsoft Sans Serif" w:hAnsi="Microsoft Sans Serif" w:hint="default"/>
        <w:sz w:val="48"/>
      </w:rPr>
    </w:lvl>
    <w:lvl w:ilvl="1" w:tplc="0C090003" w:tentative="1">
      <w:start w:val="1"/>
      <w:numFmt w:val="bullet"/>
      <w:lvlText w:val="o"/>
      <w:lvlJc w:val="left"/>
      <w:pPr>
        <w:ind w:left="1666" w:hanging="360"/>
      </w:pPr>
      <w:rPr>
        <w:rFonts w:ascii="Courier New" w:hAnsi="Courier New" w:cs="Courier New" w:hint="default"/>
      </w:rPr>
    </w:lvl>
    <w:lvl w:ilvl="2" w:tplc="0C090005" w:tentative="1">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18" w15:restartNumberingAfterBreak="0">
    <w:nsid w:val="711D3D3D"/>
    <w:multiLevelType w:val="hybridMultilevel"/>
    <w:tmpl w:val="3EE2DB54"/>
    <w:lvl w:ilvl="0" w:tplc="BCF22C5E">
      <w:start w:val="1"/>
      <w:numFmt w:val="bullet"/>
      <w:lvlText w:val="□"/>
      <w:lvlJc w:val="left"/>
      <w:pPr>
        <w:ind w:left="720" w:hanging="360"/>
      </w:pPr>
      <w:rPr>
        <w:rFonts w:ascii="Microsoft Sans Serif" w:hAnsi="Microsoft Sans Serif"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B10897"/>
    <w:multiLevelType w:val="hybridMultilevel"/>
    <w:tmpl w:val="708E9AF4"/>
    <w:lvl w:ilvl="0" w:tplc="A9B4D0D0">
      <w:start w:val="1"/>
      <w:numFmt w:val="bullet"/>
      <w:lvlText w:val="□"/>
      <w:lvlJc w:val="left"/>
      <w:pPr>
        <w:ind w:left="720" w:hanging="360"/>
      </w:pPr>
      <w:rPr>
        <w:rFonts w:ascii="Microsoft Sans Serif" w:hAnsi="Microsoft Sans Serif"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2"/>
  </w:num>
  <w:num w:numId="4">
    <w:abstractNumId w:val="3"/>
  </w:num>
  <w:num w:numId="5">
    <w:abstractNumId w:val="13"/>
  </w:num>
  <w:num w:numId="6">
    <w:abstractNumId w:val="18"/>
  </w:num>
  <w:num w:numId="7">
    <w:abstractNumId w:val="6"/>
  </w:num>
  <w:num w:numId="8">
    <w:abstractNumId w:val="10"/>
  </w:num>
  <w:num w:numId="9">
    <w:abstractNumId w:val="19"/>
  </w:num>
  <w:num w:numId="10">
    <w:abstractNumId w:val="9"/>
  </w:num>
  <w:num w:numId="11">
    <w:abstractNumId w:val="7"/>
  </w:num>
  <w:num w:numId="12">
    <w:abstractNumId w:val="11"/>
  </w:num>
  <w:num w:numId="13">
    <w:abstractNumId w:val="8"/>
  </w:num>
  <w:num w:numId="14">
    <w:abstractNumId w:val="5"/>
  </w:num>
  <w:num w:numId="15">
    <w:abstractNumId w:val="15"/>
  </w:num>
  <w:num w:numId="16">
    <w:abstractNumId w:val="17"/>
  </w:num>
  <w:num w:numId="17">
    <w:abstractNumId w:val="0"/>
  </w:num>
  <w:num w:numId="18">
    <w:abstractNumId w:val="12"/>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E26"/>
    <w:rsid w:val="00002192"/>
    <w:rsid w:val="00006734"/>
    <w:rsid w:val="0007657E"/>
    <w:rsid w:val="00082A77"/>
    <w:rsid w:val="000B4333"/>
    <w:rsid w:val="000B4E26"/>
    <w:rsid w:val="000E3FDA"/>
    <w:rsid w:val="00114B6D"/>
    <w:rsid w:val="00161267"/>
    <w:rsid w:val="001902AA"/>
    <w:rsid w:val="0019721C"/>
    <w:rsid w:val="001A0BF0"/>
    <w:rsid w:val="00207C06"/>
    <w:rsid w:val="002408BA"/>
    <w:rsid w:val="00246EA4"/>
    <w:rsid w:val="002621D4"/>
    <w:rsid w:val="002A7DFF"/>
    <w:rsid w:val="002B78F7"/>
    <w:rsid w:val="00315627"/>
    <w:rsid w:val="003724AD"/>
    <w:rsid w:val="003A2A3F"/>
    <w:rsid w:val="003D2B52"/>
    <w:rsid w:val="003F42EF"/>
    <w:rsid w:val="0042232C"/>
    <w:rsid w:val="004500AC"/>
    <w:rsid w:val="0046106A"/>
    <w:rsid w:val="00495890"/>
    <w:rsid w:val="004D2236"/>
    <w:rsid w:val="004F2CF3"/>
    <w:rsid w:val="004F7B26"/>
    <w:rsid w:val="00505DAB"/>
    <w:rsid w:val="00512174"/>
    <w:rsid w:val="00546AC2"/>
    <w:rsid w:val="00552B0E"/>
    <w:rsid w:val="005D53F2"/>
    <w:rsid w:val="005F267D"/>
    <w:rsid w:val="0062367B"/>
    <w:rsid w:val="006F2A64"/>
    <w:rsid w:val="00702957"/>
    <w:rsid w:val="00734428"/>
    <w:rsid w:val="00756DFC"/>
    <w:rsid w:val="00761D58"/>
    <w:rsid w:val="00773390"/>
    <w:rsid w:val="00797B9C"/>
    <w:rsid w:val="007F311C"/>
    <w:rsid w:val="00815EF3"/>
    <w:rsid w:val="00831370"/>
    <w:rsid w:val="008A3379"/>
    <w:rsid w:val="008B0C67"/>
    <w:rsid w:val="008F1A30"/>
    <w:rsid w:val="008F24FF"/>
    <w:rsid w:val="008F61D9"/>
    <w:rsid w:val="0096538E"/>
    <w:rsid w:val="009C4C02"/>
    <w:rsid w:val="009E293B"/>
    <w:rsid w:val="009E6CA7"/>
    <w:rsid w:val="009F452A"/>
    <w:rsid w:val="00A112B1"/>
    <w:rsid w:val="00A146F9"/>
    <w:rsid w:val="00A2158C"/>
    <w:rsid w:val="00A3239D"/>
    <w:rsid w:val="00AB1EF0"/>
    <w:rsid w:val="00B22B0D"/>
    <w:rsid w:val="00B34F15"/>
    <w:rsid w:val="00B363C9"/>
    <w:rsid w:val="00B521A5"/>
    <w:rsid w:val="00B5295C"/>
    <w:rsid w:val="00B5720B"/>
    <w:rsid w:val="00B835E1"/>
    <w:rsid w:val="00C133CF"/>
    <w:rsid w:val="00C33CA9"/>
    <w:rsid w:val="00C44D28"/>
    <w:rsid w:val="00C50050"/>
    <w:rsid w:val="00C63DBF"/>
    <w:rsid w:val="00C77C51"/>
    <w:rsid w:val="00CA11B7"/>
    <w:rsid w:val="00CB791F"/>
    <w:rsid w:val="00CD01E4"/>
    <w:rsid w:val="00CD3B16"/>
    <w:rsid w:val="00CD4C0D"/>
    <w:rsid w:val="00CE3587"/>
    <w:rsid w:val="00CE35E3"/>
    <w:rsid w:val="00D024C3"/>
    <w:rsid w:val="00D5175F"/>
    <w:rsid w:val="00D76D9B"/>
    <w:rsid w:val="00D95AC6"/>
    <w:rsid w:val="00D97C0B"/>
    <w:rsid w:val="00E664DC"/>
    <w:rsid w:val="00EE1FAE"/>
    <w:rsid w:val="00F26D76"/>
    <w:rsid w:val="00FC7792"/>
    <w:rsid w:val="00FD1A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ED2788-D528-49DA-98D0-10913ACE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E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E26"/>
  </w:style>
  <w:style w:type="paragraph" w:styleId="Footer">
    <w:name w:val="footer"/>
    <w:basedOn w:val="Normal"/>
    <w:link w:val="FooterChar"/>
    <w:uiPriority w:val="99"/>
    <w:unhideWhenUsed/>
    <w:rsid w:val="000B4E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E26"/>
  </w:style>
  <w:style w:type="table" w:styleId="TableGrid">
    <w:name w:val="Table Grid"/>
    <w:basedOn w:val="TableNormal"/>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4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E26"/>
    <w:rPr>
      <w:rFonts w:ascii="Tahoma" w:hAnsi="Tahoma" w:cs="Tahoma"/>
      <w:sz w:val="16"/>
      <w:szCs w:val="16"/>
    </w:rPr>
  </w:style>
  <w:style w:type="paragraph" w:styleId="ListParagraph">
    <w:name w:val="List Paragraph"/>
    <w:basedOn w:val="Normal"/>
    <w:uiPriority w:val="34"/>
    <w:qFormat/>
    <w:rsid w:val="00A146F9"/>
    <w:pPr>
      <w:ind w:left="720"/>
      <w:contextualSpacing/>
    </w:pPr>
  </w:style>
  <w:style w:type="table" w:customStyle="1" w:styleId="TableGrid1">
    <w:name w:val="Table Grid1"/>
    <w:basedOn w:val="TableNormal"/>
    <w:next w:val="TableGrid"/>
    <w:uiPriority w:val="59"/>
    <w:rsid w:val="008B0C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5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79599C-D9FE-4B5B-B905-FA9069F04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DIER</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Callinan, Bianca</dc:creator>
  <cp:lastModifiedBy>Hill, Narelle</cp:lastModifiedBy>
  <cp:revision>3</cp:revision>
  <cp:lastPrinted>2018-06-18T01:59:00Z</cp:lastPrinted>
  <dcterms:created xsi:type="dcterms:W3CDTF">2021-01-10T23:54:00Z</dcterms:created>
  <dcterms:modified xsi:type="dcterms:W3CDTF">2021-01-11T01:58:00Z</dcterms:modified>
</cp:coreProperties>
</file>